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21.11.2011 N 323-ФЗ</w:t>
              <w:br/>
              <w:t xml:space="preserve">(ред. от 24.07.2023)</w:t>
              <w:br/>
              <w:t xml:space="preserve">"Об основах охраны здоровья граждан в Российской Федерации"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21 ноября 2011 года</w:t>
            </w:r>
          </w:p>
        </w:tc>
        <w:tc>
          <w:tcPr>
            <w:tcW w:w="5103" w:type="dxa"/>
            <w:tcBorders>
              <w:top w:val="nil"/>
              <w:left w:val="nil"/>
              <w:bottom w:val="nil"/>
              <w:right w:val="nil"/>
            </w:tcBorders>
          </w:tcPr>
          <w:p>
            <w:pPr>
              <w:pStyle w:val="0"/>
              <w:jc w:val="right"/>
            </w:pPr>
            <w:r>
              <w:rPr>
                <w:sz w:val="20"/>
              </w:rPr>
              <w:t xml:space="preserve">N 323-ФЗ</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ОСНОВАХ ОХРАНЫ ЗДОРОВЬЯ ГРАЖДАН В РОССИЙСКОЙ ФЕДЕРАЦИИ</w:t>
      </w:r>
    </w:p>
    <w:p>
      <w:pPr>
        <w:pStyle w:val="0"/>
        <w:jc w:val="center"/>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1 ноября 2011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9 ноября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21.11.2011 </w:t>
            </w:r>
            <w:hyperlink w:history="0" w:anchor="P2220" w:tooltip="8. Положения части 4 статьи 34 настоящего Федерального закона применяются до 1 января 2015 года.">
              <w:r>
                <w:rPr>
                  <w:sz w:val="20"/>
                  <w:color w:val="0000ff"/>
                </w:rPr>
                <w:t xml:space="preserve">N 323-ФЗ</w:t>
              </w:r>
            </w:hyperlink>
            <w:r>
              <w:rPr>
                <w:sz w:val="20"/>
                <w:color w:val="392c69"/>
              </w:rPr>
              <w:t xml:space="preserve"> (ред. 14.12.2015),</w:t>
            </w:r>
          </w:p>
          <w:p>
            <w:pPr>
              <w:pStyle w:val="0"/>
              <w:jc w:val="center"/>
            </w:pPr>
            <w:r>
              <w:rPr>
                <w:sz w:val="20"/>
                <w:color w:val="392c69"/>
              </w:rPr>
              <w:t xml:space="preserve">от 25.06.2012 </w:t>
            </w:r>
            <w:hyperlink w:history="0" r:id="rId7"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N 89-ФЗ</w:t>
              </w:r>
            </w:hyperlink>
            <w:r>
              <w:rPr>
                <w:sz w:val="20"/>
                <w:color w:val="392c69"/>
              </w:rPr>
              <w:t xml:space="preserve">, от 25.06.2012 </w:t>
            </w:r>
            <w:hyperlink w:history="0" r:id="rId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9" w:tooltip="Федеральный закон от 02.07.2013 N 167-ФЗ (ред. от 25.11.2013) &quot;О внесении изменений в отдельные законодательные акты Российской Федерации по вопросам устройства детей-сирот и детей, оставшихся без попечения родителей&quot; {КонсультантПлюс}">
              <w:r>
                <w:rPr>
                  <w:sz w:val="20"/>
                  <w:color w:val="0000ff"/>
                </w:rPr>
                <w:t xml:space="preserve">N 167-ФЗ</w:t>
              </w:r>
            </w:hyperlink>
            <w:r>
              <w:rPr>
                <w:sz w:val="20"/>
                <w:color w:val="392c69"/>
              </w:rPr>
              <w:t xml:space="preserve">,</w:t>
            </w:r>
          </w:p>
          <w:p>
            <w:pPr>
              <w:pStyle w:val="0"/>
              <w:jc w:val="center"/>
            </w:pPr>
            <w:r>
              <w:rPr>
                <w:sz w:val="20"/>
                <w:color w:val="392c69"/>
              </w:rPr>
              <w:t xml:space="preserve">от 02.07.2013 </w:t>
            </w:r>
            <w:hyperlink w:history="0" r:id="rId1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 от 23.07.2013 </w:t>
            </w:r>
            <w:hyperlink w:history="0" r:id="rId11"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color w:val="392c69"/>
              </w:rPr>
              <w:t xml:space="preserve">, от 27.09.2013 </w:t>
            </w:r>
            <w:hyperlink w:history="0" r:id="rId12"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N 253-ФЗ</w:t>
              </w:r>
            </w:hyperlink>
            <w:r>
              <w:rPr>
                <w:sz w:val="20"/>
                <w:color w:val="392c69"/>
              </w:rPr>
              <w:t xml:space="preserve">,</w:t>
            </w:r>
          </w:p>
          <w:p>
            <w:pPr>
              <w:pStyle w:val="0"/>
              <w:jc w:val="center"/>
            </w:pPr>
            <w:r>
              <w:rPr>
                <w:sz w:val="20"/>
                <w:color w:val="392c69"/>
              </w:rPr>
              <w:t xml:space="preserve">от 25.11.2013 </w:t>
            </w:r>
            <w:hyperlink w:history="0" r:id="rId1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color w:val="392c69"/>
              </w:rPr>
              <w:t xml:space="preserve">, от 28.12.2013 </w:t>
            </w:r>
            <w:hyperlink w:history="0" r:id="rId1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 от 04.06.2014 </w:t>
            </w:r>
            <w:hyperlink w:history="0" r:id="rId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145-ФЗ</w:t>
              </w:r>
            </w:hyperlink>
            <w:r>
              <w:rPr>
                <w:sz w:val="20"/>
                <w:color w:val="392c69"/>
              </w:rPr>
              <w:t xml:space="preserve">,</w:t>
            </w:r>
          </w:p>
          <w:p>
            <w:pPr>
              <w:pStyle w:val="0"/>
              <w:jc w:val="center"/>
            </w:pPr>
            <w:r>
              <w:rPr>
                <w:sz w:val="20"/>
                <w:color w:val="392c69"/>
              </w:rPr>
              <w:t xml:space="preserve">от 21.07.2014 </w:t>
            </w:r>
            <w:hyperlink w:history="0" r:id="rId16" w:tooltip="Федеральный закон от 21.07.2014 N 205-ФЗ &quot;О внесении изменения в статью 101 Федерального закона &quot;Об основах охраны здоровья граждан в Российской Федерации&quot; ------------ Утратил силу или отменен {КонсультантПлюс}">
              <w:r>
                <w:rPr>
                  <w:sz w:val="20"/>
                  <w:color w:val="0000ff"/>
                </w:rPr>
                <w:t xml:space="preserve">N 205-ФЗ</w:t>
              </w:r>
            </w:hyperlink>
            <w:r>
              <w:rPr>
                <w:sz w:val="20"/>
                <w:color w:val="392c69"/>
              </w:rPr>
              <w:t xml:space="preserve">, от 21.07.2014 </w:t>
            </w:r>
            <w:hyperlink w:history="0" r:id="rId17"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N 243-ФЗ</w:t>
              </w:r>
            </w:hyperlink>
            <w:r>
              <w:rPr>
                <w:sz w:val="20"/>
                <w:color w:val="392c69"/>
              </w:rPr>
              <w:t xml:space="preserve">, от 21.07.2014 </w:t>
            </w:r>
            <w:hyperlink w:history="0" r:id="rId18" w:tooltip="Федеральный закон от 21.07.2014 N 246-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246-ФЗ</w:t>
              </w:r>
            </w:hyperlink>
            <w:r>
              <w:rPr>
                <w:sz w:val="20"/>
                <w:color w:val="392c69"/>
              </w:rPr>
              <w:t xml:space="preserve">,</w:t>
            </w:r>
          </w:p>
          <w:p>
            <w:pPr>
              <w:pStyle w:val="0"/>
              <w:jc w:val="center"/>
            </w:pPr>
            <w:r>
              <w:rPr>
                <w:sz w:val="20"/>
                <w:color w:val="392c69"/>
              </w:rPr>
              <w:t xml:space="preserve">от 21.07.2014 </w:t>
            </w:r>
            <w:hyperlink w:history="0" r:id="rId1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color w:val="392c69"/>
              </w:rPr>
              <w:t xml:space="preserve">, от 22.10.2014 </w:t>
            </w:r>
            <w:hyperlink w:history="0" r:id="rId2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01.12.2014 </w:t>
            </w:r>
            <w:hyperlink w:history="0" r:id="rId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color w:val="392c69"/>
              </w:rPr>
              <w:t xml:space="preserve">,</w:t>
            </w:r>
          </w:p>
          <w:p>
            <w:pPr>
              <w:pStyle w:val="0"/>
              <w:jc w:val="center"/>
            </w:pPr>
            <w:r>
              <w:rPr>
                <w:sz w:val="20"/>
                <w:color w:val="392c69"/>
              </w:rPr>
              <w:t xml:space="preserve">от 01.12.2014 </w:t>
            </w:r>
            <w:hyperlink w:history="0" r:id="rId22"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N 419-ФЗ</w:t>
              </w:r>
            </w:hyperlink>
            <w:r>
              <w:rPr>
                <w:sz w:val="20"/>
                <w:color w:val="392c69"/>
              </w:rPr>
              <w:t xml:space="preserve">, от 31.12.2014 </w:t>
            </w:r>
            <w:hyperlink w:history="0" r:id="rId2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N 519-ФЗ</w:t>
              </w:r>
            </w:hyperlink>
            <w:r>
              <w:rPr>
                <w:sz w:val="20"/>
                <w:color w:val="392c69"/>
              </w:rPr>
              <w:t xml:space="preserve">, от 31.12.2014 </w:t>
            </w:r>
            <w:hyperlink w:history="0" r:id="rId2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N 532-ФЗ</w:t>
              </w:r>
            </w:hyperlink>
            <w:r>
              <w:rPr>
                <w:sz w:val="20"/>
                <w:color w:val="392c69"/>
              </w:rPr>
              <w:t xml:space="preserve">,</w:t>
            </w:r>
          </w:p>
          <w:p>
            <w:pPr>
              <w:pStyle w:val="0"/>
              <w:jc w:val="center"/>
            </w:pPr>
            <w:r>
              <w:rPr>
                <w:sz w:val="20"/>
                <w:color w:val="392c69"/>
              </w:rPr>
              <w:t xml:space="preserve">от 08.03.2015 </w:t>
            </w:r>
            <w:hyperlink w:history="0" r:id="rId25"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N 33-ФЗ</w:t>
              </w:r>
            </w:hyperlink>
            <w:r>
              <w:rPr>
                <w:sz w:val="20"/>
                <w:color w:val="392c69"/>
              </w:rPr>
              <w:t xml:space="preserve">, от 08.03.2015 </w:t>
            </w:r>
            <w:hyperlink w:history="0" r:id="rId26"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color w:val="392c69"/>
              </w:rPr>
              <w:t xml:space="preserve">, от 06.04.2015 </w:t>
            </w:r>
            <w:hyperlink w:history="0" r:id="rId27"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color w:val="392c69"/>
              </w:rPr>
              <w:t xml:space="preserve">,</w:t>
            </w:r>
          </w:p>
          <w:p>
            <w:pPr>
              <w:pStyle w:val="0"/>
              <w:jc w:val="center"/>
            </w:pPr>
            <w:r>
              <w:rPr>
                <w:sz w:val="20"/>
                <w:color w:val="392c69"/>
              </w:rPr>
              <w:t xml:space="preserve">от 29.06.2015 </w:t>
            </w:r>
            <w:hyperlink w:history="0" r:id="rId28"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N 160-ФЗ</w:t>
              </w:r>
            </w:hyperlink>
            <w:r>
              <w:rPr>
                <w:sz w:val="20"/>
                <w:color w:val="392c69"/>
              </w:rPr>
              <w:t xml:space="preserve">, от 13.07.2015 </w:t>
            </w:r>
            <w:hyperlink w:history="0" r:id="rId29"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N 213-ФЗ</w:t>
              </w:r>
            </w:hyperlink>
            <w:r>
              <w:rPr>
                <w:sz w:val="20"/>
                <w:color w:val="392c69"/>
              </w:rPr>
              <w:t xml:space="preserve">, от 13.07.2015 </w:t>
            </w:r>
            <w:hyperlink w:history="0" r:id="rId3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N 230-ФЗ</w:t>
              </w:r>
            </w:hyperlink>
            <w:r>
              <w:rPr>
                <w:sz w:val="20"/>
                <w:color w:val="392c69"/>
              </w:rPr>
              <w:t xml:space="preserve">,</w:t>
            </w:r>
          </w:p>
          <w:p>
            <w:pPr>
              <w:pStyle w:val="0"/>
              <w:jc w:val="center"/>
            </w:pPr>
            <w:r>
              <w:rPr>
                <w:sz w:val="20"/>
                <w:color w:val="392c69"/>
              </w:rPr>
              <w:t xml:space="preserve">от 13.07.2015 </w:t>
            </w:r>
            <w:hyperlink w:history="0" r:id="rId3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13.07.2015 </w:t>
            </w:r>
            <w:hyperlink w:history="0" r:id="rId32"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14.12.2015 </w:t>
            </w:r>
            <w:hyperlink w:history="0" r:id="rId33"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29.12.2015 </w:t>
            </w:r>
            <w:hyperlink w:history="0" r:id="rId3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color w:val="392c69"/>
              </w:rPr>
              <w:t xml:space="preserve">, от 29.12.2015 </w:t>
            </w:r>
            <w:hyperlink w:history="0" r:id="rId35"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color w:val="392c69"/>
              </w:rPr>
              <w:t xml:space="preserve">, от 05.04.2016 </w:t>
            </w:r>
            <w:hyperlink w:history="0" r:id="rId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w:t>
            </w:r>
          </w:p>
          <w:p>
            <w:pPr>
              <w:pStyle w:val="0"/>
              <w:jc w:val="center"/>
            </w:pPr>
            <w:r>
              <w:rPr>
                <w:sz w:val="20"/>
                <w:color w:val="392c69"/>
              </w:rPr>
              <w:t xml:space="preserve">от 26.04.2016 </w:t>
            </w:r>
            <w:hyperlink w:history="0" r:id="rId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112-ФЗ</w:t>
              </w:r>
            </w:hyperlink>
            <w:r>
              <w:rPr>
                <w:sz w:val="20"/>
                <w:color w:val="392c69"/>
              </w:rPr>
              <w:t xml:space="preserve">, от 03.07.2016 </w:t>
            </w:r>
            <w:hyperlink w:history="0" r:id="rId3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color w:val="392c69"/>
              </w:rPr>
              <w:t xml:space="preserve">, от 03.04.2017 </w:t>
            </w:r>
            <w:hyperlink w:history="0" r:id="rId39" w:tooltip="Федеральный закон от 03.04.2017 N 61-ФЗ &quot;О внесении изменений в Федеральный закон &quot;О воинской обязанности и военной службе&quot; и статьи 25 и 61 Федерального закона &quot;Об основах охраны здоровья граждан в Российской Федерации&quot; {КонсультантПлюс}">
              <w:r>
                <w:rPr>
                  <w:sz w:val="20"/>
                  <w:color w:val="0000ff"/>
                </w:rPr>
                <w:t xml:space="preserve">N 61-ФЗ</w:t>
              </w:r>
            </w:hyperlink>
            <w:r>
              <w:rPr>
                <w:sz w:val="20"/>
                <w:color w:val="392c69"/>
              </w:rPr>
              <w:t xml:space="preserve">,</w:t>
            </w:r>
          </w:p>
          <w:p>
            <w:pPr>
              <w:pStyle w:val="0"/>
              <w:jc w:val="center"/>
            </w:pPr>
            <w:r>
              <w:rPr>
                <w:sz w:val="20"/>
                <w:color w:val="392c69"/>
              </w:rPr>
              <w:t xml:space="preserve">от 01.05.2017 </w:t>
            </w:r>
            <w:hyperlink w:history="0" r:id="rId40"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N 86-ФЗ</w:t>
              </w:r>
            </w:hyperlink>
            <w:r>
              <w:rPr>
                <w:sz w:val="20"/>
                <w:color w:val="392c69"/>
              </w:rPr>
              <w:t xml:space="preserve">, от 01.07.2017 </w:t>
            </w:r>
            <w:hyperlink w:history="0" r:id="rId41"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N 154-ФЗ</w:t>
              </w:r>
            </w:hyperlink>
            <w:r>
              <w:rPr>
                <w:sz w:val="20"/>
                <w:color w:val="392c69"/>
              </w:rPr>
              <w:t xml:space="preserve">, от 29.07.2017 </w:t>
            </w:r>
            <w:hyperlink w:history="0" r:id="rId42"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N 216-ФЗ</w:t>
              </w:r>
            </w:hyperlink>
            <w:r>
              <w:rPr>
                <w:sz w:val="20"/>
                <w:color w:val="392c69"/>
              </w:rPr>
              <w:t xml:space="preserve">,</w:t>
            </w:r>
          </w:p>
          <w:p>
            <w:pPr>
              <w:pStyle w:val="0"/>
              <w:jc w:val="center"/>
            </w:pPr>
            <w:r>
              <w:rPr>
                <w:sz w:val="20"/>
                <w:color w:val="392c69"/>
              </w:rPr>
              <w:t xml:space="preserve">от 29.07.2017 </w:t>
            </w:r>
            <w:hyperlink w:history="0" r:id="rId43"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color w:val="392c69"/>
              </w:rPr>
              <w:t xml:space="preserve">, от 05.12.2017 </w:t>
            </w:r>
            <w:hyperlink w:history="0" r:id="rId44"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N 373-ФЗ</w:t>
              </w:r>
            </w:hyperlink>
            <w:r>
              <w:rPr>
                <w:sz w:val="20"/>
                <w:color w:val="392c69"/>
              </w:rPr>
              <w:t xml:space="preserve">, от 05.12.2017 </w:t>
            </w:r>
            <w:hyperlink w:history="0" r:id="rId4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color w:val="392c69"/>
              </w:rPr>
              <w:t xml:space="preserve">,</w:t>
            </w:r>
          </w:p>
          <w:p>
            <w:pPr>
              <w:pStyle w:val="0"/>
              <w:jc w:val="center"/>
            </w:pPr>
            <w:r>
              <w:rPr>
                <w:sz w:val="20"/>
                <w:color w:val="392c69"/>
              </w:rPr>
              <w:t xml:space="preserve">от 29.12.2017 </w:t>
            </w:r>
            <w:hyperlink w:history="0" r:id="rId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465-ФЗ</w:t>
              </w:r>
            </w:hyperlink>
            <w:r>
              <w:rPr>
                <w:sz w:val="20"/>
                <w:color w:val="392c69"/>
              </w:rPr>
              <w:t xml:space="preserve">, от 07.03.2018 </w:t>
            </w:r>
            <w:hyperlink w:history="0" r:id="rId47"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N 56-ФЗ</w:t>
              </w:r>
            </w:hyperlink>
            <w:r>
              <w:rPr>
                <w:sz w:val="20"/>
                <w:color w:val="392c69"/>
              </w:rPr>
              <w:t xml:space="preserve">, от 19.07.2018 </w:t>
            </w:r>
            <w:hyperlink w:history="0" r:id="rId48" w:tooltip="Федеральный закон от 19.07.2018 N 208-ФЗ &quot;О внесении изменений в отдельные законодательные акты Российской Федерации в части исключения дублирования полномочий федеральных органов исполнительной власти в сфере охраны труда&quot; {КонсультантПлюс}">
              <w:r>
                <w:rPr>
                  <w:sz w:val="20"/>
                  <w:color w:val="0000ff"/>
                </w:rPr>
                <w:t xml:space="preserve">N 208-ФЗ</w:t>
              </w:r>
            </w:hyperlink>
            <w:r>
              <w:rPr>
                <w:sz w:val="20"/>
                <w:color w:val="392c69"/>
              </w:rPr>
              <w:t xml:space="preserve">,</w:t>
            </w:r>
          </w:p>
          <w:p>
            <w:pPr>
              <w:pStyle w:val="0"/>
              <w:jc w:val="center"/>
            </w:pPr>
            <w:r>
              <w:rPr>
                <w:sz w:val="20"/>
                <w:color w:val="392c69"/>
              </w:rPr>
              <w:t xml:space="preserve">от 03.08.2018 </w:t>
            </w:r>
            <w:hyperlink w:history="0" r:id="rId49"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color w:val="392c69"/>
              </w:rPr>
              <w:t xml:space="preserve">, от 03.08.2018 </w:t>
            </w:r>
            <w:hyperlink w:history="0" r:id="rId50"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N 309-ФЗ</w:t>
              </w:r>
            </w:hyperlink>
            <w:r>
              <w:rPr>
                <w:sz w:val="20"/>
                <w:color w:val="392c69"/>
              </w:rPr>
              <w:t xml:space="preserve">, от 03.08.2018 </w:t>
            </w:r>
            <w:hyperlink w:history="0" r:id="rId51"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color w:val="392c69"/>
              </w:rPr>
              <w:t xml:space="preserve">,</w:t>
            </w:r>
          </w:p>
          <w:p>
            <w:pPr>
              <w:pStyle w:val="0"/>
              <w:jc w:val="center"/>
            </w:pPr>
            <w:r>
              <w:rPr>
                <w:sz w:val="20"/>
                <w:color w:val="392c69"/>
              </w:rPr>
              <w:t xml:space="preserve">от 25.12.2018 </w:t>
            </w:r>
            <w:hyperlink w:history="0" r:id="rId5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color w:val="392c69"/>
              </w:rPr>
              <w:t xml:space="preserve">, от 27.12.2018 </w:t>
            </w:r>
            <w:hyperlink w:history="0" r:id="rId53" w:tooltip="Федеральный закон от 27.12.2018 N 511-ФЗ &quot;О внесении изменений в отдельные законодательные акты Российской Федерации&quot; {КонсультантПлюс}">
              <w:r>
                <w:rPr>
                  <w:sz w:val="20"/>
                  <w:color w:val="0000ff"/>
                </w:rPr>
                <w:t xml:space="preserve">N 511-ФЗ</w:t>
              </w:r>
            </w:hyperlink>
            <w:r>
              <w:rPr>
                <w:sz w:val="20"/>
                <w:color w:val="392c69"/>
              </w:rPr>
              <w:t xml:space="preserve">, от 06.03.2019 </w:t>
            </w:r>
            <w:hyperlink w:history="0" r:id="rId5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color w:val="392c69"/>
              </w:rPr>
              <w:t xml:space="preserve">,</w:t>
            </w:r>
          </w:p>
          <w:p>
            <w:pPr>
              <w:pStyle w:val="0"/>
              <w:jc w:val="center"/>
            </w:pPr>
            <w:r>
              <w:rPr>
                <w:sz w:val="20"/>
                <w:color w:val="392c69"/>
              </w:rPr>
              <w:t xml:space="preserve">от 29.05.2019 </w:t>
            </w:r>
            <w:hyperlink w:history="0" r:id="rId55"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N 119-ФЗ</w:t>
              </w:r>
            </w:hyperlink>
            <w:r>
              <w:rPr>
                <w:sz w:val="20"/>
                <w:color w:val="392c69"/>
              </w:rPr>
              <w:t xml:space="preserve">, от 02.12.2019 </w:t>
            </w:r>
            <w:hyperlink w:history="0" r:id="rId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N 399-ФЗ</w:t>
              </w:r>
            </w:hyperlink>
            <w:r>
              <w:rPr>
                <w:sz w:val="20"/>
                <w:color w:val="392c69"/>
              </w:rPr>
              <w:t xml:space="preserve">, от 27.12.2019 </w:t>
            </w:r>
            <w:hyperlink w:history="0" r:id="rId57"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color w:val="392c69"/>
              </w:rPr>
              <w:t xml:space="preserve">,</w:t>
            </w:r>
          </w:p>
          <w:p>
            <w:pPr>
              <w:pStyle w:val="0"/>
              <w:jc w:val="center"/>
            </w:pPr>
            <w:r>
              <w:rPr>
                <w:sz w:val="20"/>
                <w:color w:val="392c69"/>
              </w:rPr>
              <w:t xml:space="preserve">от 27.12.2019 </w:t>
            </w:r>
            <w:hyperlink w:history="0" r:id="rId5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color w:val="392c69"/>
              </w:rPr>
              <w:t xml:space="preserve">, от 27.12.2019 </w:t>
            </w:r>
            <w:hyperlink w:history="0" r:id="rId5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N 481-ФЗ</w:t>
              </w:r>
            </w:hyperlink>
            <w:r>
              <w:rPr>
                <w:sz w:val="20"/>
                <w:color w:val="392c69"/>
              </w:rPr>
              <w:t xml:space="preserve">, от 27.12.2019 </w:t>
            </w:r>
            <w:hyperlink w:history="0" r:id="rId60" w:tooltip="Федеральный закон от 27.12.2019 N 518-ФЗ &quot;О внесении изменений в Федеральный закон &quot;Об обороне&quot; и статью 38 Федерального закона &quot;Об основах охраны здоровья граждан в Российской Федерации&quot; {КонсультантПлюс}">
              <w:r>
                <w:rPr>
                  <w:sz w:val="20"/>
                  <w:color w:val="0000ff"/>
                </w:rPr>
                <w:t xml:space="preserve">N 518-ФЗ</w:t>
              </w:r>
            </w:hyperlink>
            <w:r>
              <w:rPr>
                <w:sz w:val="20"/>
                <w:color w:val="392c69"/>
              </w:rPr>
              <w:t xml:space="preserve">,</w:t>
            </w:r>
          </w:p>
          <w:p>
            <w:pPr>
              <w:pStyle w:val="0"/>
              <w:jc w:val="center"/>
            </w:pPr>
            <w:r>
              <w:rPr>
                <w:sz w:val="20"/>
                <w:color w:val="392c69"/>
              </w:rPr>
              <w:t xml:space="preserve">от 26.03.2020 </w:t>
            </w:r>
            <w:hyperlink w:history="0" r:id="rId6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N 67-ФЗ</w:t>
              </w:r>
            </w:hyperlink>
            <w:r>
              <w:rPr>
                <w:sz w:val="20"/>
                <w:color w:val="392c69"/>
              </w:rPr>
              <w:t xml:space="preserve">, от 01.04.2020 </w:t>
            </w:r>
            <w:hyperlink w:history="0" r:id="rId62"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color w:val="392c69"/>
              </w:rPr>
              <w:t xml:space="preserve">, от 01.04.2020 </w:t>
            </w:r>
            <w:hyperlink w:history="0" r:id="rId6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color w:val="392c69"/>
              </w:rPr>
              <w:t xml:space="preserve">,</w:t>
            </w:r>
          </w:p>
          <w:p>
            <w:pPr>
              <w:pStyle w:val="0"/>
              <w:jc w:val="center"/>
            </w:pPr>
            <w:r>
              <w:rPr>
                <w:sz w:val="20"/>
                <w:color w:val="392c69"/>
              </w:rPr>
              <w:t xml:space="preserve">от 24.04.2020 </w:t>
            </w:r>
            <w:hyperlink w:history="0" r:id="rId6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N 147-ФЗ</w:t>
              </w:r>
            </w:hyperlink>
            <w:r>
              <w:rPr>
                <w:sz w:val="20"/>
                <w:color w:val="392c69"/>
              </w:rPr>
              <w:t xml:space="preserve">, от 08.06.2020 </w:t>
            </w:r>
            <w:hyperlink w:history="0" r:id="rId65"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N 166-ФЗ</w:t>
              </w:r>
            </w:hyperlink>
            <w:r>
              <w:rPr>
                <w:sz w:val="20"/>
                <w:color w:val="392c69"/>
              </w:rPr>
              <w:t xml:space="preserve">, от 13.07.2020 </w:t>
            </w:r>
            <w:hyperlink w:history="0" r:id="rId66"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N 206-ФЗ</w:t>
              </w:r>
            </w:hyperlink>
            <w:r>
              <w:rPr>
                <w:sz w:val="20"/>
                <w:color w:val="392c69"/>
              </w:rPr>
              <w:t xml:space="preserve">,</w:t>
            </w:r>
          </w:p>
          <w:p>
            <w:pPr>
              <w:pStyle w:val="0"/>
              <w:jc w:val="center"/>
            </w:pPr>
            <w:r>
              <w:rPr>
                <w:sz w:val="20"/>
                <w:color w:val="392c69"/>
              </w:rPr>
              <w:t xml:space="preserve">от 31.07.2020 </w:t>
            </w:r>
            <w:hyperlink w:history="0" r:id="rId67"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N 271-ФЗ</w:t>
              </w:r>
            </w:hyperlink>
            <w:r>
              <w:rPr>
                <w:sz w:val="20"/>
                <w:color w:val="392c69"/>
              </w:rPr>
              <w:t xml:space="preserve">, от 31.07.2020 </w:t>
            </w:r>
            <w:hyperlink w:history="0" r:id="rId68"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N 303-ФЗ</w:t>
              </w:r>
            </w:hyperlink>
            <w:r>
              <w:rPr>
                <w:sz w:val="20"/>
                <w:color w:val="392c69"/>
              </w:rPr>
              <w:t xml:space="preserve">, от 08.12.2020 </w:t>
            </w:r>
            <w:hyperlink w:history="0" r:id="rId6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w:t>
            </w:r>
          </w:p>
          <w:p>
            <w:pPr>
              <w:pStyle w:val="0"/>
              <w:jc w:val="center"/>
            </w:pPr>
            <w:r>
              <w:rPr>
                <w:sz w:val="20"/>
                <w:color w:val="392c69"/>
              </w:rPr>
              <w:t xml:space="preserve">от 22.12.2020 </w:t>
            </w:r>
            <w:hyperlink w:history="0" r:id="rId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438-ФЗ</w:t>
              </w:r>
            </w:hyperlink>
            <w:r>
              <w:rPr>
                <w:sz w:val="20"/>
                <w:color w:val="392c69"/>
              </w:rPr>
              <w:t xml:space="preserve">, от 30.04.2021 </w:t>
            </w:r>
            <w:hyperlink w:history="0" r:id="rId7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color w:val="392c69"/>
              </w:rPr>
              <w:t xml:space="preserve"> (ред. 26.05.2021),</w:t>
            </w:r>
          </w:p>
          <w:p>
            <w:pPr>
              <w:pStyle w:val="0"/>
              <w:jc w:val="center"/>
            </w:pPr>
            <w:r>
              <w:rPr>
                <w:sz w:val="20"/>
                <w:color w:val="392c69"/>
              </w:rPr>
              <w:t xml:space="preserve">от 30.04.2021 </w:t>
            </w:r>
            <w:hyperlink w:history="0" r:id="rId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color w:val="392c69"/>
              </w:rPr>
              <w:t xml:space="preserve">, от 30.04.2021 </w:t>
            </w:r>
            <w:hyperlink w:history="0" r:id="rId73"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 от 30.04.2021 </w:t>
            </w:r>
            <w:hyperlink w:history="0" r:id="rId74"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N 131-ФЗ</w:t>
              </w:r>
            </w:hyperlink>
            <w:r>
              <w:rPr>
                <w:sz w:val="20"/>
                <w:color w:val="392c69"/>
              </w:rPr>
              <w:t xml:space="preserve">,</w:t>
            </w:r>
          </w:p>
          <w:p>
            <w:pPr>
              <w:pStyle w:val="0"/>
              <w:jc w:val="center"/>
            </w:pPr>
            <w:r>
              <w:rPr>
                <w:sz w:val="20"/>
                <w:color w:val="392c69"/>
              </w:rPr>
              <w:t xml:space="preserve">от 26.05.2021 </w:t>
            </w:r>
            <w:hyperlink w:history="0" r:id="rId75"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N 152-ФЗ</w:t>
              </w:r>
            </w:hyperlink>
            <w:r>
              <w:rPr>
                <w:sz w:val="20"/>
                <w:color w:val="392c69"/>
              </w:rPr>
              <w:t xml:space="preserve">, от 11.06.2021 </w:t>
            </w:r>
            <w:hyperlink w:history="0" r:id="rId7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7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color w:val="392c69"/>
              </w:rPr>
              <w:t xml:space="preserve">,</w:t>
            </w:r>
          </w:p>
          <w:p>
            <w:pPr>
              <w:pStyle w:val="0"/>
              <w:jc w:val="center"/>
            </w:pPr>
            <w:r>
              <w:rPr>
                <w:sz w:val="20"/>
                <w:color w:val="392c69"/>
              </w:rPr>
              <w:t xml:space="preserve">от 02.07.2021 </w:t>
            </w:r>
            <w:hyperlink w:history="0" r:id="rId78"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N 313-ФЗ</w:t>
              </w:r>
            </w:hyperlink>
            <w:r>
              <w:rPr>
                <w:sz w:val="20"/>
                <w:color w:val="392c69"/>
              </w:rPr>
              <w:t xml:space="preserve">, от 02.07.2021 </w:t>
            </w:r>
            <w:hyperlink w:history="0" r:id="rId79"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N 314-ФЗ</w:t>
              </w:r>
            </w:hyperlink>
            <w:r>
              <w:rPr>
                <w:sz w:val="20"/>
                <w:color w:val="392c69"/>
              </w:rPr>
              <w:t xml:space="preserve">, от 02.07.2021 </w:t>
            </w:r>
            <w:hyperlink w:history="0" r:id="rId80"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color w:val="392c69"/>
              </w:rPr>
              <w:t xml:space="preserve">,</w:t>
            </w:r>
          </w:p>
          <w:p>
            <w:pPr>
              <w:pStyle w:val="0"/>
              <w:jc w:val="center"/>
            </w:pPr>
            <w:r>
              <w:rPr>
                <w:sz w:val="20"/>
                <w:color w:val="392c69"/>
              </w:rPr>
              <w:t xml:space="preserve">от 02.07.2021 </w:t>
            </w:r>
            <w:hyperlink w:history="0" r:id="rId81"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 от 02.07.2021 </w:t>
            </w:r>
            <w:hyperlink w:history="0" r:id="rId82"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N 358-ФЗ</w:t>
              </w:r>
            </w:hyperlink>
            <w:r>
              <w:rPr>
                <w:sz w:val="20"/>
                <w:color w:val="392c69"/>
              </w:rPr>
              <w:t xml:space="preserve">, от 30.12.2021 </w:t>
            </w:r>
            <w:hyperlink w:history="0" r:id="rId8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482-ФЗ</w:t>
              </w:r>
            </w:hyperlink>
            <w:r>
              <w:rPr>
                <w:sz w:val="20"/>
                <w:color w:val="392c69"/>
              </w:rPr>
              <w:t xml:space="preserve">,</w:t>
            </w:r>
          </w:p>
          <w:p>
            <w:pPr>
              <w:pStyle w:val="0"/>
              <w:jc w:val="center"/>
            </w:pPr>
            <w:r>
              <w:rPr>
                <w:sz w:val="20"/>
                <w:color w:val="392c69"/>
              </w:rPr>
              <w:t xml:space="preserve">от 08.03.2022 </w:t>
            </w:r>
            <w:hyperlink w:history="0" r:id="rId84"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color w:val="392c69"/>
              </w:rPr>
              <w:t xml:space="preserve">, от 26.03.2022 </w:t>
            </w:r>
            <w:hyperlink w:history="0" r:id="rId85"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 от 01.05.2022 </w:t>
            </w:r>
            <w:hyperlink w:history="0" r:id="rId86"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N 129-ФЗ</w:t>
              </w:r>
            </w:hyperlink>
            <w:r>
              <w:rPr>
                <w:sz w:val="20"/>
                <w:color w:val="392c69"/>
              </w:rPr>
              <w:t xml:space="preserve">,</w:t>
            </w:r>
          </w:p>
          <w:p>
            <w:pPr>
              <w:pStyle w:val="0"/>
              <w:jc w:val="center"/>
            </w:pPr>
            <w:r>
              <w:rPr>
                <w:sz w:val="20"/>
                <w:color w:val="392c69"/>
              </w:rPr>
              <w:t xml:space="preserve">от 11.06.2022 </w:t>
            </w:r>
            <w:hyperlink w:history="0" r:id="rId87"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N 166-ФЗ</w:t>
              </w:r>
            </w:hyperlink>
            <w:r>
              <w:rPr>
                <w:sz w:val="20"/>
                <w:color w:val="392c69"/>
              </w:rPr>
              <w:t xml:space="preserve">, от 14.07.2022 </w:t>
            </w:r>
            <w:hyperlink w:history="0" r:id="rId88"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N 271-ФЗ</w:t>
              </w:r>
            </w:hyperlink>
            <w:r>
              <w:rPr>
                <w:sz w:val="20"/>
                <w:color w:val="392c69"/>
              </w:rPr>
              <w:t xml:space="preserve">, от 14.07.2022 </w:t>
            </w:r>
            <w:hyperlink w:history="0" r:id="rId8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color w:val="392c69"/>
              </w:rPr>
              <w:t xml:space="preserve">,</w:t>
            </w:r>
          </w:p>
          <w:p>
            <w:pPr>
              <w:pStyle w:val="0"/>
              <w:jc w:val="center"/>
            </w:pPr>
            <w:r>
              <w:rPr>
                <w:sz w:val="20"/>
                <w:color w:val="392c69"/>
              </w:rPr>
              <w:t xml:space="preserve">от 14.07.2022 </w:t>
            </w:r>
            <w:hyperlink w:history="0" r:id="rId90"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N 317-ФЗ</w:t>
              </w:r>
            </w:hyperlink>
            <w:r>
              <w:rPr>
                <w:sz w:val="20"/>
                <w:color w:val="392c69"/>
              </w:rPr>
              <w:t xml:space="preserve">, от 05.12.2022 </w:t>
            </w:r>
            <w:hyperlink w:history="0" r:id="rId91"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N 469-ФЗ</w:t>
              </w:r>
            </w:hyperlink>
            <w:r>
              <w:rPr>
                <w:sz w:val="20"/>
                <w:color w:val="392c69"/>
              </w:rPr>
              <w:t xml:space="preserve">, от 19.12.2022 </w:t>
            </w:r>
            <w:hyperlink w:history="0" r:id="rId9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w:t>
            </w:r>
          </w:p>
          <w:p>
            <w:pPr>
              <w:pStyle w:val="0"/>
              <w:jc w:val="center"/>
            </w:pPr>
            <w:r>
              <w:rPr>
                <w:sz w:val="20"/>
                <w:color w:val="392c69"/>
              </w:rPr>
              <w:t xml:space="preserve">от 28.12.2022 </w:t>
            </w:r>
            <w:hyperlink w:history="0" r:id="rId93"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color w:val="392c69"/>
              </w:rPr>
              <w:t xml:space="preserve">, от 28.04.2023 </w:t>
            </w:r>
            <w:hyperlink w:history="0" r:id="rId94"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N 174-ФЗ</w:t>
              </w:r>
            </w:hyperlink>
            <w:r>
              <w:rPr>
                <w:sz w:val="20"/>
                <w:color w:val="392c69"/>
              </w:rPr>
              <w:t xml:space="preserve">, от 13.06.2023 </w:t>
            </w:r>
            <w:hyperlink w:history="0" r:id="rId95"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N 256-ФЗ</w:t>
              </w:r>
            </w:hyperlink>
            <w:r>
              <w:rPr>
                <w:sz w:val="20"/>
                <w:color w:val="392c69"/>
              </w:rPr>
              <w:t xml:space="preserve">,</w:t>
            </w:r>
          </w:p>
          <w:p>
            <w:pPr>
              <w:pStyle w:val="0"/>
              <w:jc w:val="center"/>
            </w:pPr>
            <w:r>
              <w:rPr>
                <w:sz w:val="20"/>
                <w:color w:val="392c69"/>
              </w:rPr>
              <w:t xml:space="preserve">от 24.07.2023 </w:t>
            </w:r>
            <w:hyperlink w:history="0" r:id="rId96"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N 386-ФЗ</w:t>
              </w:r>
            </w:hyperlink>
            <w:r>
              <w:rPr>
                <w:sz w:val="20"/>
                <w:color w:val="392c69"/>
              </w:rPr>
              <w:t xml:space="preserve">,</w:t>
            </w:r>
          </w:p>
          <w:p>
            <w:pPr>
              <w:pStyle w:val="0"/>
              <w:jc w:val="center"/>
            </w:pPr>
            <w:r>
              <w:rPr>
                <w:sz w:val="20"/>
                <w:color w:val="392c69"/>
              </w:rPr>
              <w:t xml:space="preserve">с изм., внесенными Постановлениями КС РФ от 13.01.2020 </w:t>
            </w:r>
            <w:hyperlink w:history="0" r:id="rId97" w:tooltip="Постановление Конституционного Суда РФ от 13.01.2020 N 1-П &quot;По делу о проверке конституционности частей 2 и 3 статьи 13, пункта 5 части 5 статьи 19 и части 1 статьи 20 Федерального закона &quot;Об основах охраны здоровья граждан в Российской Федерации&quot; в связи с жалобой гражданки Р.Д. Свечниковой&quot; {КонсультантПлюс}">
              <w:r>
                <w:rPr>
                  <w:sz w:val="20"/>
                  <w:color w:val="0000ff"/>
                </w:rPr>
                <w:t xml:space="preserve">N 1-П</w:t>
              </w:r>
            </w:hyperlink>
            <w:r>
              <w:rPr>
                <w:sz w:val="20"/>
                <w:color w:val="392c69"/>
              </w:rPr>
              <w:t xml:space="preserve">,</w:t>
            </w:r>
          </w:p>
          <w:p>
            <w:pPr>
              <w:pStyle w:val="0"/>
              <w:jc w:val="center"/>
            </w:pPr>
            <w:r>
              <w:rPr>
                <w:sz w:val="20"/>
                <w:color w:val="392c69"/>
              </w:rPr>
              <w:t xml:space="preserve">от 13.07.2022 </w:t>
            </w:r>
            <w:hyperlink w:history="0" r:id="rId98"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N 31-П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bookmarkStart w:id="53" w:name="P53"/>
    <w:bookmarkEnd w:id="53"/>
    <w:p>
      <w:pPr>
        <w:pStyle w:val="2"/>
        <w:outlineLvl w:val="0"/>
        <w:jc w:val="center"/>
      </w:pPr>
      <w:r>
        <w:rPr>
          <w:sz w:val="20"/>
        </w:rPr>
        <w:t xml:space="preserve">Глава 1. ОБЩИЕ ПОЛОЖЕНИЯ</w:t>
      </w:r>
    </w:p>
    <w:p>
      <w:pPr>
        <w:pStyle w:val="0"/>
        <w:ind w:firstLine="540"/>
        <w:jc w:val="both"/>
      </w:pPr>
      <w:r>
        <w:rPr>
          <w:sz w:val="20"/>
        </w:rPr>
      </w:r>
    </w:p>
    <w:p>
      <w:pPr>
        <w:pStyle w:val="2"/>
        <w:outlineLvl w:val="1"/>
        <w:ind w:firstLine="540"/>
        <w:jc w:val="both"/>
      </w:pPr>
      <w:r>
        <w:rPr>
          <w:sz w:val="20"/>
        </w:rPr>
        <w:t xml:space="preserve">Статья 1. Предмет регулирования настоящего Федерального закона</w:t>
      </w:r>
    </w:p>
    <w:p>
      <w:pPr>
        <w:pStyle w:val="0"/>
        <w:ind w:firstLine="540"/>
        <w:jc w:val="both"/>
      </w:pPr>
      <w:r>
        <w:rPr>
          <w:sz w:val="20"/>
        </w:rPr>
      </w:r>
    </w:p>
    <w:p>
      <w:pPr>
        <w:pStyle w:val="0"/>
        <w:ind w:firstLine="540"/>
        <w:jc w:val="both"/>
      </w:pPr>
      <w:r>
        <w:rPr>
          <w:sz w:val="20"/>
        </w:rPr>
        <w:t xml:space="preserve">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pPr>
        <w:pStyle w:val="0"/>
        <w:spacing w:before="200" w:line-rule="auto"/>
        <w:ind w:firstLine="540"/>
        <w:jc w:val="both"/>
      </w:pPr>
      <w:r>
        <w:rPr>
          <w:sz w:val="20"/>
        </w:rPr>
        <w:t xml:space="preserve">1) правовые, организационные и экономические основы охраны здоровья граждан;</w:t>
      </w:r>
    </w:p>
    <w:p>
      <w:pPr>
        <w:pStyle w:val="0"/>
        <w:spacing w:before="200" w:line-rule="auto"/>
        <w:ind w:firstLine="540"/>
        <w:jc w:val="both"/>
      </w:pPr>
      <w:r>
        <w:rPr>
          <w:sz w:val="20"/>
        </w:rPr>
        <w:t xml:space="preserve">2) права и обязанности человека и гражданина, отдельных групп населения в сфере охраны здоровья, гарантии реализации этих прав;</w:t>
      </w:r>
    </w:p>
    <w:p>
      <w:pPr>
        <w:pStyle w:val="0"/>
        <w:spacing w:before="200" w:line-rule="auto"/>
        <w:ind w:firstLine="540"/>
        <w:jc w:val="both"/>
      </w:pPr>
      <w:r>
        <w:rPr>
          <w:sz w:val="20"/>
        </w:rPr>
        <w:t xml:space="preserve">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pPr>
        <w:pStyle w:val="0"/>
        <w:spacing w:before="200" w:line-rule="auto"/>
        <w:ind w:firstLine="540"/>
        <w:jc w:val="both"/>
      </w:pPr>
      <w:r>
        <w:rPr>
          <w:sz w:val="20"/>
        </w:rPr>
        <w:t xml:space="preserve">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pPr>
        <w:pStyle w:val="0"/>
        <w:spacing w:before="200" w:line-rule="auto"/>
        <w:ind w:firstLine="540"/>
        <w:jc w:val="both"/>
      </w:pPr>
      <w:r>
        <w:rPr>
          <w:sz w:val="20"/>
        </w:rPr>
        <w:t xml:space="preserve">5) права и обязанности медицинских работников и фармацевтических работников.</w:t>
      </w:r>
    </w:p>
    <w:p>
      <w:pPr>
        <w:pStyle w:val="0"/>
        <w:ind w:firstLine="540"/>
        <w:jc w:val="both"/>
      </w:pPr>
      <w:r>
        <w:rPr>
          <w:sz w:val="20"/>
        </w:rPr>
      </w:r>
    </w:p>
    <w:p>
      <w:pPr>
        <w:pStyle w:val="2"/>
        <w:outlineLvl w:val="1"/>
        <w:ind w:firstLine="540"/>
        <w:jc w:val="both"/>
      </w:pPr>
      <w:r>
        <w:rPr>
          <w:sz w:val="20"/>
        </w:rPr>
        <w:t xml:space="preserve">Статья 2. Основные понятия, используемые в настоящем Федеральном законе</w:t>
      </w:r>
    </w:p>
    <w:p>
      <w:pPr>
        <w:pStyle w:val="0"/>
        <w:ind w:firstLine="540"/>
        <w:jc w:val="both"/>
      </w:pPr>
      <w:r>
        <w:rPr>
          <w:sz w:val="20"/>
        </w:rPr>
      </w:r>
    </w:p>
    <w:p>
      <w:pPr>
        <w:pStyle w:val="0"/>
        <w:ind w:firstLine="540"/>
        <w:jc w:val="both"/>
      </w:pPr>
      <w:hyperlink w:history="0" r:id="rId99"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1</w:t>
        </w:r>
      </w:hyperlink>
      <w:r>
        <w:rPr>
          <w:sz w:val="20"/>
        </w:rPr>
        <w:t xml:space="preserve">. Для целей настоящего Федерального закона используются следующие основные понятия:</w:t>
      </w:r>
    </w:p>
    <w:p>
      <w:pPr>
        <w:pStyle w:val="0"/>
        <w:spacing w:before="200" w:line-rule="auto"/>
        <w:ind w:firstLine="540"/>
        <w:jc w:val="both"/>
      </w:pPr>
      <w:r>
        <w:rPr>
          <w:sz w:val="20"/>
        </w:rPr>
        <w:t xml:space="preserve">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pPr>
        <w:pStyle w:val="0"/>
        <w:spacing w:before="200" w:line-rule="auto"/>
        <w:ind w:firstLine="540"/>
        <w:jc w:val="both"/>
      </w:pPr>
      <w:r>
        <w:rPr>
          <w:sz w:val="20"/>
        </w:rPr>
        <w:t xml:space="preserve">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pPr>
        <w:pStyle w:val="0"/>
        <w:spacing w:before="200" w:line-rule="auto"/>
        <w:ind w:firstLine="540"/>
        <w:jc w:val="both"/>
      </w:pPr>
      <w:r>
        <w:rPr>
          <w:sz w:val="20"/>
        </w:rPr>
        <w:t xml:space="preserve">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pPr>
        <w:pStyle w:val="0"/>
        <w:spacing w:before="200" w:line-rule="auto"/>
        <w:ind w:firstLine="540"/>
        <w:jc w:val="both"/>
      </w:pPr>
      <w:r>
        <w:rPr>
          <w:sz w:val="20"/>
        </w:rPr>
        <w:t xml:space="preserve">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pPr>
        <w:pStyle w:val="0"/>
        <w:spacing w:before="200" w:line-rule="auto"/>
        <w:ind w:firstLine="540"/>
        <w:jc w:val="both"/>
      </w:pPr>
      <w:r>
        <w:rPr>
          <w:sz w:val="20"/>
        </w:rPr>
        <w:t xml:space="preserve">5) медицинское вмешательство - выполняемые медицинским работником и иным работником, имеющим </w:t>
      </w:r>
      <w:r>
        <w:rPr>
          <w:sz w:val="20"/>
        </w:rPr>
        <w:t xml:space="preserve">право</w:t>
      </w:r>
      <w:r>
        <w:rPr>
          <w:sz w:val="20"/>
        </w:rPr>
        <w:t xml:space="preserve">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pPr>
        <w:pStyle w:val="0"/>
        <w:jc w:val="both"/>
      </w:pPr>
      <w:r>
        <w:rPr>
          <w:sz w:val="20"/>
        </w:rPr>
        <w:t xml:space="preserve">(в ред. Федерального </w:t>
      </w:r>
      <w:hyperlink w:history="0" r:id="rId10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pPr>
        <w:pStyle w:val="0"/>
        <w:spacing w:before="200" w:line-rule="auto"/>
        <w:ind w:firstLine="540"/>
        <w:jc w:val="both"/>
      </w:pPr>
      <w:r>
        <w:rPr>
          <w:sz w:val="20"/>
        </w:rPr>
        <w:t xml:space="preserve">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pPr>
        <w:pStyle w:val="0"/>
        <w:spacing w:before="200" w:line-rule="auto"/>
        <w:ind w:firstLine="540"/>
        <w:jc w:val="both"/>
      </w:pPr>
      <w:r>
        <w:rPr>
          <w:sz w:val="20"/>
        </w:rP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здоровья, трудоспособности и качества жизни;</w:t>
      </w:r>
    </w:p>
    <w:p>
      <w:pPr>
        <w:pStyle w:val="0"/>
        <w:spacing w:before="200" w:line-rule="auto"/>
        <w:ind w:firstLine="540"/>
        <w:jc w:val="both"/>
      </w:pPr>
      <w:r>
        <w:rPr>
          <w:sz w:val="20"/>
        </w:rPr>
        <w:t xml:space="preserve">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pPr>
        <w:pStyle w:val="0"/>
        <w:spacing w:before="200" w:line-rule="auto"/>
        <w:ind w:firstLine="540"/>
        <w:jc w:val="both"/>
      </w:pPr>
      <w:r>
        <w:rPr>
          <w:sz w:val="20"/>
        </w:rPr>
        <w:t xml:space="preserve">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pPr>
        <w:pStyle w:val="0"/>
        <w:spacing w:before="200" w:line-rule="auto"/>
        <w:ind w:firstLine="540"/>
        <w:jc w:val="both"/>
      </w:pPr>
      <w:r>
        <w:rPr>
          <w:sz w:val="20"/>
        </w:rP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предоставленной в порядке, установленном </w:t>
      </w:r>
      <w:hyperlink w:history="0" r:id="rId101"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законодательством</w:t>
        </w:r>
      </w:hyperlink>
      <w:r>
        <w:rPr>
          <w:sz w:val="20"/>
        </w:rP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pPr>
        <w:pStyle w:val="0"/>
        <w:jc w:val="both"/>
      </w:pPr>
      <w:r>
        <w:rPr>
          <w:sz w:val="20"/>
        </w:rPr>
        <w:t xml:space="preserve">(в ред. Федеральных законов от 29.12.2015 </w:t>
      </w:r>
      <w:hyperlink w:history="0" r:id="rId102" w:tooltip="Федеральный закон от 29.12.2015 N 408-ФЗ (ред. от 03.07.2016) &quot;О внесении изменений в отдельные законодательные акты Российской Федерации&quot; (с изм. и доп., вступ. в силу с 21.12.2016) {КонсультантПлюс}">
        <w:r>
          <w:rPr>
            <w:sz w:val="20"/>
            <w:color w:val="0000ff"/>
          </w:rPr>
          <w:t xml:space="preserve">N 408-ФЗ</w:t>
        </w:r>
      </w:hyperlink>
      <w:r>
        <w:rPr>
          <w:sz w:val="20"/>
        </w:rPr>
        <w:t xml:space="preserve">, от 27.12.2019 </w:t>
      </w:r>
      <w:hyperlink w:history="0" r:id="rId10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pPr>
        <w:pStyle w:val="0"/>
        <w:spacing w:before="200" w:line-rule="auto"/>
        <w:ind w:firstLine="540"/>
        <w:jc w:val="both"/>
      </w:pPr>
      <w:r>
        <w:rPr>
          <w:sz w:val="20"/>
        </w:rPr>
        <w:t xml:space="preserve">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pPr>
        <w:pStyle w:val="0"/>
        <w:spacing w:before="200" w:line-rule="auto"/>
        <w:ind w:firstLine="540"/>
        <w:jc w:val="both"/>
      </w:pPr>
      <w:r>
        <w:rPr>
          <w:sz w:val="20"/>
        </w:rPr>
        <w:t xml:space="preserve">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pPr>
        <w:pStyle w:val="0"/>
        <w:spacing w:before="200" w:line-rule="auto"/>
        <w:ind w:firstLine="540"/>
        <w:jc w:val="both"/>
      </w:pPr>
      <w:r>
        <w:rPr>
          <w:sz w:val="20"/>
        </w:rPr>
        <w:t xml:space="preserve">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pPr>
        <w:pStyle w:val="0"/>
        <w:spacing w:before="200" w:line-rule="auto"/>
        <w:ind w:firstLine="540"/>
        <w:jc w:val="both"/>
      </w:pPr>
      <w:r>
        <w:rPr>
          <w:sz w:val="20"/>
        </w:rPr>
        <w:t xml:space="preserve">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pPr>
        <w:pStyle w:val="0"/>
        <w:spacing w:before="200" w:line-rule="auto"/>
        <w:ind w:firstLine="540"/>
        <w:jc w:val="both"/>
      </w:pPr>
      <w:r>
        <w:rPr>
          <w:sz w:val="20"/>
        </w:rPr>
        <w:t xml:space="preserve">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pPr>
        <w:pStyle w:val="0"/>
        <w:spacing w:before="200" w:line-rule="auto"/>
        <w:ind w:firstLine="540"/>
        <w:jc w:val="both"/>
      </w:pPr>
      <w:r>
        <w:rPr>
          <w:sz w:val="20"/>
        </w:rPr>
        <w:t xml:space="preserve">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pPr>
        <w:pStyle w:val="0"/>
        <w:spacing w:before="200" w:line-rule="auto"/>
        <w:ind w:firstLine="540"/>
        <w:jc w:val="both"/>
      </w:pPr>
      <w:r>
        <w:rPr>
          <w:sz w:val="20"/>
        </w:rPr>
        <w:t xml:space="preserve">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pPr>
        <w:pStyle w:val="0"/>
        <w:spacing w:before="200" w:line-rule="auto"/>
        <w:ind w:firstLine="540"/>
        <w:jc w:val="both"/>
      </w:pPr>
      <w:r>
        <w:rPr>
          <w:sz w:val="20"/>
        </w:rPr>
        <w:t xml:space="preserve">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pPr>
        <w:pStyle w:val="0"/>
        <w:spacing w:before="200" w:line-rule="auto"/>
        <w:ind w:firstLine="540"/>
        <w:jc w:val="both"/>
      </w:pPr>
      <w:r>
        <w:rPr>
          <w:sz w:val="20"/>
        </w:rPr>
        <w:t xml:space="preserve">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pPr>
        <w:pStyle w:val="0"/>
        <w:spacing w:before="200" w:line-rule="auto"/>
        <w:ind w:firstLine="540"/>
        <w:jc w:val="both"/>
      </w:pPr>
      <w:r>
        <w:rPr>
          <w:sz w:val="20"/>
        </w:rPr>
        <w:t xml:space="preserve">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pPr>
        <w:pStyle w:val="0"/>
        <w:jc w:val="both"/>
      </w:pPr>
      <w:r>
        <w:rPr>
          <w:sz w:val="20"/>
        </w:rPr>
        <w:t xml:space="preserve">(п. 22 введен Федеральным </w:t>
      </w:r>
      <w:hyperlink w:history="0" r:id="rId10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spacing w:before="200" w:line-rule="auto"/>
        <w:ind w:firstLine="540"/>
        <w:jc w:val="both"/>
      </w:pPr>
      <w:r>
        <w:rPr>
          <w:sz w:val="20"/>
        </w:rPr>
        <w:t xml:space="preserve">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pPr>
        <w:pStyle w:val="0"/>
        <w:jc w:val="both"/>
      </w:pPr>
      <w:r>
        <w:rPr>
          <w:sz w:val="20"/>
        </w:rPr>
        <w:t xml:space="preserve">(п. 23 введен Федеральным </w:t>
      </w:r>
      <w:hyperlink w:history="0" r:id="rId10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2. Понятия, указанные в настоящей статье, могут быть уточнены в соответствии с </w:t>
      </w:r>
      <w:r>
        <w:rPr>
          <w:sz w:val="20"/>
        </w:rPr>
        <w:t xml:space="preserve">программой</w:t>
      </w:r>
      <w:r>
        <w:rPr>
          <w:sz w:val="20"/>
        </w:rPr>
        <w:t xml:space="preserve"> экспериментального правового режима в сфере цифровых инноваций, утверждаемой в соответствии с Федеральным </w:t>
      </w:r>
      <w:hyperlink w:history="0" r:id="rId10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2 введена Федеральным </w:t>
      </w:r>
      <w:hyperlink w:history="0" r:id="rId10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 Законодательство в сфере охраны здоровья</w:t>
      </w:r>
    </w:p>
    <w:p>
      <w:pPr>
        <w:pStyle w:val="0"/>
        <w:ind w:firstLine="540"/>
        <w:jc w:val="both"/>
      </w:pPr>
      <w:r>
        <w:rPr>
          <w:sz w:val="20"/>
        </w:rPr>
      </w:r>
    </w:p>
    <w:p>
      <w:pPr>
        <w:pStyle w:val="0"/>
        <w:ind w:firstLine="540"/>
        <w:jc w:val="both"/>
      </w:pPr>
      <w:r>
        <w:rPr>
          <w:sz w:val="20"/>
        </w:rPr>
        <w:t xml:space="preserve">1. Законодательство в сфере охраны здоровья основывается на </w:t>
      </w:r>
      <w:hyperlink w:history="0" r:id="rId10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принимаемых в соответствии с ним других федеральных </w:t>
      </w:r>
      <w:r>
        <w:rPr>
          <w:sz w:val="20"/>
        </w:rPr>
        <w:t xml:space="preserve">законов</w:t>
      </w:r>
      <w:r>
        <w:rPr>
          <w:sz w:val="20"/>
        </w:rPr>
        <w:t xml:space="preserve">,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pPr>
        <w:pStyle w:val="0"/>
        <w:spacing w:before="200" w:line-rule="auto"/>
        <w:ind w:firstLine="540"/>
        <w:jc w:val="both"/>
      </w:pPr>
      <w:r>
        <w:rPr>
          <w:sz w:val="20"/>
        </w:rPr>
        <w:t xml:space="preserve">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pPr>
        <w:pStyle w:val="0"/>
        <w:spacing w:before="200" w:line-rule="auto"/>
        <w:ind w:firstLine="540"/>
        <w:jc w:val="both"/>
      </w:pPr>
      <w:r>
        <w:rPr>
          <w:sz w:val="20"/>
        </w:rPr>
        <w:t xml:space="preserve">4. Органы местного самоуправления в пределах своей компетенции имеют право издавать 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pPr>
        <w:pStyle w:val="0"/>
        <w:spacing w:before="200" w:line-rule="auto"/>
        <w:ind w:firstLine="540"/>
        <w:jc w:val="both"/>
      </w:pPr>
      <w:r>
        <w:rPr>
          <w:sz w:val="20"/>
        </w:rPr>
        <w:t xml:space="preserve">5.1.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10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110"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(часть 5.1 введена Федеральным </w:t>
      </w:r>
      <w:hyperlink w:history="0" r:id="rId11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spacing w:before="200" w:line-rule="auto"/>
        <w:ind w:firstLine="540"/>
        <w:jc w:val="both"/>
      </w:pPr>
      <w:r>
        <w:rPr>
          <w:sz w:val="20"/>
        </w:rPr>
        <w:t xml:space="preserve">6. Законодательство в сфере охраны здоровья в отношении организаций, осуществляющих медицинскую деятельность на территориях опережающего развития, применяется с учетом особенностей, установленных Федеральным </w:t>
      </w:r>
      <w:hyperlink w:history="0" r:id="rId112" w:tooltip="Федеральный закон от 29.12.2014 N 473-ФЗ (ред. от 13.06.2023) &quot;О территориях опережающего развития в Российской Федерации&quot; {КонсультантПлюс}">
        <w:r>
          <w:rPr>
            <w:sz w:val="20"/>
            <w:color w:val="0000ff"/>
          </w:rPr>
          <w:t xml:space="preserve">законом</w:t>
        </w:r>
      </w:hyperlink>
      <w:r>
        <w:rPr>
          <w:sz w:val="20"/>
        </w:rPr>
        <w:t xml:space="preserve"> "О территориях опережающего развития в Российской Федерации".</w:t>
      </w:r>
    </w:p>
    <w:p>
      <w:pPr>
        <w:pStyle w:val="0"/>
        <w:jc w:val="both"/>
      </w:pPr>
      <w:r>
        <w:rPr>
          <w:sz w:val="20"/>
        </w:rPr>
        <w:t xml:space="preserve">(часть 6 введена Федеральным </w:t>
      </w:r>
      <w:hyperlink w:history="0" r:id="rId113"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 {КонсультантПлюс}">
        <w:r>
          <w:rPr>
            <w:sz w:val="20"/>
            <w:color w:val="0000ff"/>
          </w:rPr>
          <w:t xml:space="preserve">законом</w:t>
        </w:r>
      </w:hyperlink>
      <w:r>
        <w:rPr>
          <w:sz w:val="20"/>
        </w:rPr>
        <w:t xml:space="preserve"> от 31.12.2014 N 519-ФЗ; в ред. Федерального </w:t>
      </w:r>
      <w:hyperlink w:history="0" r:id="rId114"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271-ФЗ)</w:t>
      </w:r>
    </w:p>
    <w:p>
      <w:pPr>
        <w:pStyle w:val="0"/>
        <w:spacing w:before="200" w:line-rule="auto"/>
        <w:ind w:firstLine="540"/>
        <w:jc w:val="both"/>
      </w:pPr>
      <w:r>
        <w:rPr>
          <w:sz w:val="20"/>
        </w:rP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w:history="0" r:id="rId115"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 международном медицинском кластере и внесении изменений в отдельные законодательные акты Российской Федерации".</w:t>
      </w:r>
    </w:p>
    <w:p>
      <w:pPr>
        <w:pStyle w:val="0"/>
        <w:jc w:val="both"/>
      </w:pPr>
      <w:r>
        <w:rPr>
          <w:sz w:val="20"/>
        </w:rPr>
        <w:t xml:space="preserve">(часть 7 введена Федеральным </w:t>
      </w:r>
      <w:hyperlink w:history="0" r:id="rId116"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29.06.2015 N 160-ФЗ)</w:t>
      </w:r>
    </w:p>
    <w:p>
      <w:pPr>
        <w:pStyle w:val="0"/>
        <w:spacing w:before="200" w:line-rule="auto"/>
        <w:ind w:firstLine="540"/>
        <w:jc w:val="both"/>
      </w:pPr>
      <w:r>
        <w:rPr>
          <w:sz w:val="20"/>
        </w:rP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w:history="0" r:id="rId117" w:tooltip="Федеральный закон от 13.07.2015 N 212-ФЗ (ред. от 13.06.2023) &quot;О свободном порте Владивосток&quot; {КонсультантПлюс}">
        <w:r>
          <w:rPr>
            <w:sz w:val="20"/>
            <w:color w:val="0000ff"/>
          </w:rPr>
          <w:t xml:space="preserve">законом</w:t>
        </w:r>
      </w:hyperlink>
      <w:r>
        <w:rPr>
          <w:sz w:val="20"/>
        </w:rPr>
        <w:t xml:space="preserve"> "О свободном порте Владивосток".</w:t>
      </w:r>
    </w:p>
    <w:p>
      <w:pPr>
        <w:pStyle w:val="0"/>
        <w:jc w:val="both"/>
      </w:pPr>
      <w:r>
        <w:rPr>
          <w:sz w:val="20"/>
        </w:rPr>
        <w:t xml:space="preserve">(часть 8 введена Федеральным </w:t>
      </w:r>
      <w:hyperlink w:history="0" r:id="rId11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sz w:val="20"/>
            <w:color w:val="0000ff"/>
          </w:rPr>
          <w:t xml:space="preserve">законом</w:t>
        </w:r>
      </w:hyperlink>
      <w:r>
        <w:rPr>
          <w:sz w:val="20"/>
        </w:rPr>
        <w:t xml:space="preserve"> от 13.07.2015 N 213-ФЗ)</w:t>
      </w:r>
    </w:p>
    <w:p>
      <w:pPr>
        <w:pStyle w:val="0"/>
        <w:spacing w:before="200" w:line-rule="auto"/>
        <w:ind w:firstLine="540"/>
        <w:jc w:val="both"/>
      </w:pPr>
      <w:r>
        <w:rPr>
          <w:sz w:val="20"/>
        </w:rP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w:history="0" r:id="rId11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инновационных научно-технологических центрах и о внесении изменений в отдельные законодательные акты Российской Федерации".</w:t>
      </w:r>
    </w:p>
    <w:p>
      <w:pPr>
        <w:pStyle w:val="0"/>
        <w:jc w:val="both"/>
      </w:pPr>
      <w:r>
        <w:rPr>
          <w:sz w:val="20"/>
        </w:rPr>
        <w:t xml:space="preserve">(часть 9 введена Федеральным </w:t>
      </w:r>
      <w:hyperlink w:history="0" r:id="rId120"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216-ФЗ)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и направленные на реализацию положений настоящего </w:t>
            </w:r>
            <w:hyperlink w:history="0" w:anchor="P1080" w:tooltip="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Порядок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
              <w:r>
                <w:rPr>
                  <w:sz w:val="20"/>
                  <w:color w:val="0000ff"/>
                </w:rPr>
                <w:t xml:space="preserve">Закона</w:t>
              </w:r>
            </w:hyperlink>
            <w:r>
              <w:rPr>
                <w:sz w:val="20"/>
                <w:color w:val="392c69"/>
              </w:rPr>
              <w:t xml:space="preserve"> (в ред. ФЗ от 01.05.2022 N 129-ФЗ), </w:t>
            </w:r>
            <w:hyperlink w:history="0" r:id="rId12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вступают</w:t>
              </w:r>
            </w:hyperlink>
            <w:r>
              <w:rPr>
                <w:sz w:val="20"/>
                <w:color w:val="392c69"/>
              </w:rPr>
              <w:t xml:space="preserve"> в силу в сроки, установленные указанными нормативными правовыми актами.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Нормативные правовые акты, принимаемые в соответствии с настоящим Федеральным законом и устанавливающие обязательные требования (за исключением стандартов и порядков оказания медицинской помощи, клинических рекомендаций), вступают в силу в сроки, предусмотренные Федеральным </w:t>
      </w:r>
      <w:hyperlink w:history="0" r:id="rId122" w:tooltip="Федеральный закон от 31.07.2020 N 247-ФЗ (ред. от 24.09.2022) &quot;Об обязательных требованиях в Российской Федерации&quot; {КонсультантПлюс}">
        <w:r>
          <w:rPr>
            <w:sz w:val="20"/>
            <w:color w:val="0000ff"/>
          </w:rPr>
          <w:t xml:space="preserve">законом</w:t>
        </w:r>
      </w:hyperlink>
      <w:r>
        <w:rPr>
          <w:sz w:val="20"/>
        </w:rPr>
        <w:t xml:space="preserve"> от 31 июля 2020 года N 247-ФЗ "Об обязательных требованиях в Российской Федерации". Нормативные правовые акты, устанавливающие обязательные требования в положениях об организации оказания медицинской помощи по видам медицинской помощи, в правилах проведения экспертиз, лабораторных, инструментальных, патологоанатомических и иных диагностических исследований в случае выявления необходимости проведения указанных исследований в целях предотвращения угрозы жизни и здоровью граждан, а также в порядках проведения профилактических медицинских осмотров и диспансеризации, могут предусматривать иные сроки вступления их в силу.</w:t>
      </w:r>
    </w:p>
    <w:p>
      <w:pPr>
        <w:pStyle w:val="0"/>
        <w:jc w:val="both"/>
      </w:pPr>
      <w:r>
        <w:rPr>
          <w:sz w:val="20"/>
        </w:rPr>
        <w:t xml:space="preserve">(часть 10 введена Федеральным </w:t>
      </w:r>
      <w:hyperlink w:history="0" r:id="rId12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12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 соответствии с Федеральным </w:t>
      </w:r>
      <w:hyperlink w:history="0" r:id="rId125"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в области законодательства в сфере охраны здоровья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Правительством Российской Федерации в соответствии с Федеральным </w:t>
      </w:r>
      <w:hyperlink w:history="0" r:id="rId12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w:t>
      </w:r>
      <w:hyperlink w:history="0" r:id="rId127"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условия</w:t>
        </w:r>
      </w:hyperlink>
      <w:r>
        <w:rPr>
          <w:sz w:val="20"/>
        </w:rPr>
        <w:t xml:space="preserve">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w:t>
      </w:r>
      <w:r>
        <w:rPr>
          <w:sz w:val="20"/>
        </w:rPr>
        <w:t xml:space="preserve">законом</w:t>
      </w:r>
      <w:r>
        <w:rPr>
          <w:sz w:val="20"/>
        </w:rPr>
        <w:t xml:space="preserve">, и должны содержать в том числе перечень услуг, включая услуги, оказываемые с применением телемедицинских технологий, в отношении которых будет установлено специальное регулирование, а также вид ответственности, применяемой к субъектам экспериментального правового режима в сфере цифровых инноваций, с указанием условий ее наступления.</w:t>
      </w:r>
    </w:p>
    <w:p>
      <w:pPr>
        <w:pStyle w:val="0"/>
        <w:jc w:val="both"/>
      </w:pPr>
      <w:r>
        <w:rPr>
          <w:sz w:val="20"/>
        </w:rPr>
        <w:t xml:space="preserve">(часть 11 введена Федеральным </w:t>
      </w:r>
      <w:hyperlink w:history="0" r:id="rId128"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0"/>
        <w:jc w:val="center"/>
      </w:pPr>
      <w:r>
        <w:rPr>
          <w:sz w:val="20"/>
        </w:rPr>
        <w:t xml:space="preserve">Глава 2. ОСНОВНЫЕ ПРИНЦИПЫ ОХРАНЫ ЗДОРОВЬЯ</w:t>
      </w:r>
    </w:p>
    <w:p>
      <w:pPr>
        <w:pStyle w:val="0"/>
        <w:ind w:firstLine="540"/>
        <w:jc w:val="both"/>
      </w:pPr>
      <w:r>
        <w:rPr>
          <w:sz w:val="20"/>
        </w:rPr>
      </w:r>
    </w:p>
    <w:bookmarkStart w:id="125" w:name="P125"/>
    <w:bookmarkEnd w:id="125"/>
    <w:p>
      <w:pPr>
        <w:pStyle w:val="2"/>
        <w:outlineLvl w:val="1"/>
        <w:ind w:firstLine="540"/>
        <w:jc w:val="both"/>
      </w:pPr>
      <w:r>
        <w:rPr>
          <w:sz w:val="20"/>
        </w:rPr>
        <w:t xml:space="preserve">Статья 4. Основные принципы охраны здоровья</w:t>
      </w:r>
    </w:p>
    <w:p>
      <w:pPr>
        <w:pStyle w:val="0"/>
        <w:ind w:firstLine="540"/>
        <w:jc w:val="both"/>
      </w:pPr>
      <w:r>
        <w:rPr>
          <w:sz w:val="20"/>
        </w:rPr>
      </w:r>
    </w:p>
    <w:p>
      <w:pPr>
        <w:pStyle w:val="0"/>
        <w:ind w:firstLine="540"/>
        <w:jc w:val="both"/>
      </w:pPr>
      <w:r>
        <w:rPr>
          <w:sz w:val="20"/>
        </w:rPr>
        <w:t xml:space="preserve">Основными принципами охраны здоровья являются:</w:t>
      </w:r>
    </w:p>
    <w:p>
      <w:pPr>
        <w:pStyle w:val="0"/>
        <w:spacing w:before="200" w:line-rule="auto"/>
        <w:ind w:firstLine="540"/>
        <w:jc w:val="both"/>
      </w:pPr>
      <w:r>
        <w:rPr>
          <w:sz w:val="20"/>
        </w:rPr>
        <w:t xml:space="preserve">1) соблюдение прав граждан в сфере охраны здоровья и обеспечение связанных с этими правами государственных гарантий;</w:t>
      </w:r>
    </w:p>
    <w:p>
      <w:pPr>
        <w:pStyle w:val="0"/>
        <w:spacing w:before="200" w:line-rule="auto"/>
        <w:ind w:firstLine="540"/>
        <w:jc w:val="both"/>
      </w:pPr>
      <w:r>
        <w:rPr>
          <w:sz w:val="20"/>
        </w:rPr>
        <w:t xml:space="preserve">2) приоритет интересов пациента при оказании медицинской помощи;</w:t>
      </w:r>
    </w:p>
    <w:p>
      <w:pPr>
        <w:pStyle w:val="0"/>
        <w:spacing w:before="200" w:line-rule="auto"/>
        <w:ind w:firstLine="540"/>
        <w:jc w:val="both"/>
      </w:pPr>
      <w:r>
        <w:rPr>
          <w:sz w:val="20"/>
        </w:rPr>
        <w:t xml:space="preserve">3) приоритет охраны здоровья детей;</w:t>
      </w:r>
    </w:p>
    <w:p>
      <w:pPr>
        <w:pStyle w:val="0"/>
        <w:spacing w:before="200" w:line-rule="auto"/>
        <w:ind w:firstLine="540"/>
        <w:jc w:val="both"/>
      </w:pPr>
      <w:r>
        <w:rPr>
          <w:sz w:val="20"/>
        </w:rPr>
        <w:t xml:space="preserve">4) социальная защищенность граждан в случае утраты здоровья;</w:t>
      </w:r>
    </w:p>
    <w:p>
      <w:pPr>
        <w:pStyle w:val="0"/>
        <w:spacing w:before="200" w:line-rule="auto"/>
        <w:ind w:firstLine="540"/>
        <w:jc w:val="both"/>
      </w:pPr>
      <w:r>
        <w:rPr>
          <w:sz w:val="20"/>
        </w:rPr>
        <w:t xml:space="preserve">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spacing w:before="200" w:line-rule="auto"/>
        <w:ind w:firstLine="540"/>
        <w:jc w:val="both"/>
      </w:pPr>
      <w:r>
        <w:rPr>
          <w:sz w:val="20"/>
        </w:rPr>
        <w:t xml:space="preserve">6) доступность и качество медицинской помощи;</w:t>
      </w:r>
    </w:p>
    <w:p>
      <w:pPr>
        <w:pStyle w:val="0"/>
        <w:spacing w:before="200" w:line-rule="auto"/>
        <w:ind w:firstLine="540"/>
        <w:jc w:val="both"/>
      </w:pPr>
      <w:r>
        <w:rPr>
          <w:sz w:val="20"/>
        </w:rPr>
        <w:t xml:space="preserve">7) недопустимость отказа в оказании медицинской помощи;</w:t>
      </w:r>
    </w:p>
    <w:p>
      <w:pPr>
        <w:pStyle w:val="0"/>
        <w:spacing w:before="200" w:line-rule="auto"/>
        <w:ind w:firstLine="540"/>
        <w:jc w:val="both"/>
      </w:pPr>
      <w:r>
        <w:rPr>
          <w:sz w:val="20"/>
        </w:rPr>
        <w:t xml:space="preserve">8) приоритет профилактики в сфере охраны здоровья;</w:t>
      </w:r>
    </w:p>
    <w:p>
      <w:pPr>
        <w:pStyle w:val="0"/>
        <w:spacing w:before="200" w:line-rule="auto"/>
        <w:ind w:firstLine="540"/>
        <w:jc w:val="both"/>
      </w:pPr>
      <w:r>
        <w:rPr>
          <w:sz w:val="20"/>
        </w:rPr>
        <w:t xml:space="preserve">9) соблюдение врачебной тайны.</w:t>
      </w:r>
    </w:p>
    <w:p>
      <w:pPr>
        <w:pStyle w:val="0"/>
        <w:ind w:firstLine="540"/>
        <w:jc w:val="both"/>
      </w:pPr>
      <w:r>
        <w:rPr>
          <w:sz w:val="20"/>
        </w:rPr>
      </w:r>
    </w:p>
    <w:p>
      <w:pPr>
        <w:pStyle w:val="2"/>
        <w:outlineLvl w:val="1"/>
        <w:ind w:firstLine="540"/>
        <w:jc w:val="both"/>
      </w:pPr>
      <w:r>
        <w:rPr>
          <w:sz w:val="20"/>
        </w:rPr>
        <w:t xml:space="preserve">Статья 5. Соблюдение прав граждан в сфере охраны здоровья и обеспечение связанных с этими правами государственных гарантий</w:t>
      </w:r>
    </w:p>
    <w:p>
      <w:pPr>
        <w:pStyle w:val="0"/>
        <w:ind w:firstLine="540"/>
        <w:jc w:val="both"/>
      </w:pPr>
      <w:r>
        <w:rPr>
          <w:sz w:val="20"/>
        </w:rPr>
      </w:r>
    </w:p>
    <w:p>
      <w:pPr>
        <w:pStyle w:val="0"/>
        <w:ind w:firstLine="540"/>
        <w:jc w:val="both"/>
      </w:pPr>
      <w:r>
        <w:rPr>
          <w:sz w:val="20"/>
        </w:rPr>
        <w:t xml:space="preserve">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w:t>
      </w:r>
      <w:r>
        <w:rPr>
          <w:sz w:val="20"/>
        </w:rPr>
        <w:t xml:space="preserve">нормами</w:t>
      </w:r>
      <w:r>
        <w:rPr>
          <w:sz w:val="20"/>
        </w:rPr>
        <w:t xml:space="preserve"> международного права.</w:t>
      </w:r>
    </w:p>
    <w:p>
      <w:pPr>
        <w:pStyle w:val="0"/>
        <w:spacing w:before="200" w:line-rule="auto"/>
        <w:ind w:firstLine="540"/>
        <w:jc w:val="both"/>
      </w:pPr>
      <w:r>
        <w:rPr>
          <w:sz w:val="20"/>
        </w:rPr>
        <w:t xml:space="preserve">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pPr>
        <w:pStyle w:val="0"/>
        <w:spacing w:before="200" w:line-rule="auto"/>
        <w:ind w:firstLine="540"/>
        <w:jc w:val="both"/>
      </w:pPr>
      <w:r>
        <w:rPr>
          <w:sz w:val="20"/>
        </w:rPr>
        <w:t xml:space="preserve">3. Государство гарантирует гражданам защиту от любых форм дискриминации, обусловленной наличием у них каких-либо заболеваний.</w:t>
      </w:r>
    </w:p>
    <w:p>
      <w:pPr>
        <w:pStyle w:val="0"/>
        <w:ind w:firstLine="540"/>
        <w:jc w:val="both"/>
      </w:pPr>
      <w:r>
        <w:rPr>
          <w:sz w:val="20"/>
        </w:rPr>
      </w:r>
    </w:p>
    <w:p>
      <w:pPr>
        <w:pStyle w:val="2"/>
        <w:outlineLvl w:val="1"/>
        <w:ind w:firstLine="540"/>
        <w:jc w:val="both"/>
      </w:pPr>
      <w:r>
        <w:rPr>
          <w:sz w:val="20"/>
        </w:rPr>
        <w:t xml:space="preserve">Статья 6. Приоритет интересов пациента при оказании медицинской помощи</w:t>
      </w:r>
    </w:p>
    <w:p>
      <w:pPr>
        <w:pStyle w:val="0"/>
        <w:ind w:firstLine="540"/>
        <w:jc w:val="both"/>
      </w:pPr>
      <w:r>
        <w:rPr>
          <w:sz w:val="20"/>
        </w:rPr>
      </w:r>
    </w:p>
    <w:p>
      <w:pPr>
        <w:pStyle w:val="0"/>
        <w:ind w:firstLine="540"/>
        <w:jc w:val="both"/>
      </w:pPr>
      <w:r>
        <w:rPr>
          <w:sz w:val="20"/>
        </w:rPr>
        <w:t xml:space="preserve">1. Приоритет интересов пациента при оказании медицинской помощи реализуется путем:</w:t>
      </w:r>
    </w:p>
    <w:p>
      <w:pPr>
        <w:pStyle w:val="0"/>
        <w:spacing w:before="200" w:line-rule="auto"/>
        <w:ind w:firstLine="540"/>
        <w:jc w:val="both"/>
      </w:pPr>
      <w:r>
        <w:rPr>
          <w:sz w:val="20"/>
        </w:rPr>
        <w:t xml:space="preserve">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pPr>
        <w:pStyle w:val="0"/>
        <w:spacing w:before="200" w:line-rule="auto"/>
        <w:ind w:firstLine="540"/>
        <w:jc w:val="both"/>
      </w:pPr>
      <w:r>
        <w:rPr>
          <w:sz w:val="20"/>
        </w:rPr>
        <w:t xml:space="preserve">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pPr>
        <w:pStyle w:val="0"/>
        <w:spacing w:before="200" w:line-rule="auto"/>
        <w:ind w:firstLine="540"/>
        <w:jc w:val="both"/>
      </w:pPr>
      <w:r>
        <w:rPr>
          <w:sz w:val="20"/>
        </w:rPr>
        <w:t xml:space="preserve">3) обеспечения ухода при оказании медицинской помощи;</w:t>
      </w:r>
    </w:p>
    <w:p>
      <w:pPr>
        <w:pStyle w:val="0"/>
        <w:spacing w:before="200" w:line-rule="auto"/>
        <w:ind w:firstLine="540"/>
        <w:jc w:val="both"/>
      </w:pPr>
      <w:r>
        <w:rPr>
          <w:sz w:val="20"/>
        </w:rPr>
        <w:t xml:space="preserve">4) организации оказания медицинской помощи пациенту с учетом рационального использования его времени;</w:t>
      </w:r>
    </w:p>
    <w:p>
      <w:pPr>
        <w:pStyle w:val="0"/>
        <w:spacing w:before="200" w:line-rule="auto"/>
        <w:ind w:firstLine="540"/>
        <w:jc w:val="both"/>
      </w:pPr>
      <w:r>
        <w:rPr>
          <w:sz w:val="20"/>
        </w:rPr>
        <w:t xml:space="preserve">5) установления требований к проектированию и размещению медицинских организаций с учетом соблюдения санитарно-гигиенических </w:t>
      </w:r>
      <w:hyperlink w:history="0" r:id="rId129"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норм</w:t>
        </w:r>
      </w:hyperlink>
      <w:r>
        <w:rPr>
          <w:sz w:val="20"/>
        </w:rPr>
        <w:t xml:space="preserve"> и обеспечения комфортных условий пребывания пациентов в медицинских организациях;</w:t>
      </w:r>
    </w:p>
    <w:p>
      <w:pPr>
        <w:pStyle w:val="0"/>
        <w:spacing w:before="200" w:line-rule="auto"/>
        <w:ind w:firstLine="540"/>
        <w:jc w:val="both"/>
      </w:pPr>
      <w:r>
        <w:rPr>
          <w:sz w:val="20"/>
        </w:rPr>
        <w:t xml:space="preserve">6) создания </w:t>
      </w:r>
      <w:hyperlink w:history="0" r:id="rId130" w:tooltip="Ссылка на КонсультантПлюс">
        <w:r>
          <w:rPr>
            <w:sz w:val="20"/>
            <w:color w:val="0000ff"/>
          </w:rPr>
          <w:t xml:space="preserve">условий</w:t>
        </w:r>
      </w:hyperlink>
      <w:r>
        <w:rPr>
          <w:sz w:val="20"/>
        </w:rPr>
        <w:t xml:space="preserve">,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bookmarkStart w:id="153" w:name="P153"/>
    <w:bookmarkEnd w:id="153"/>
    <w:p>
      <w:pPr>
        <w:pStyle w:val="0"/>
        <w:spacing w:before="200" w:line-rule="auto"/>
        <w:ind w:firstLine="540"/>
        <w:jc w:val="both"/>
      </w:pPr>
      <w:r>
        <w:rPr>
          <w:sz w:val="20"/>
        </w:rPr>
        <w:t xml:space="preserve">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7. Приоритет охраны здоровья детей</w:t>
      </w:r>
    </w:p>
    <w:p>
      <w:pPr>
        <w:pStyle w:val="0"/>
        <w:ind w:firstLine="540"/>
        <w:jc w:val="both"/>
      </w:pPr>
      <w:r>
        <w:rPr>
          <w:sz w:val="20"/>
        </w:rPr>
      </w:r>
    </w:p>
    <w:p>
      <w:pPr>
        <w:pStyle w:val="0"/>
        <w:ind w:firstLine="540"/>
        <w:jc w:val="both"/>
      </w:pPr>
      <w:r>
        <w:rPr>
          <w:sz w:val="20"/>
        </w:rPr>
        <w:t xml:space="preserve">1. Государство признает охрану здоровья детей как одно из важнейших и необходимых условий физического и психического развития детей.</w:t>
      </w:r>
    </w:p>
    <w:p>
      <w:pPr>
        <w:pStyle w:val="0"/>
        <w:spacing w:before="200" w:line-rule="auto"/>
        <w:ind w:firstLine="540"/>
        <w:jc w:val="both"/>
      </w:pPr>
      <w:r>
        <w:rPr>
          <w:sz w:val="20"/>
        </w:rPr>
        <w:t xml:space="preserve">2.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w:t>
      </w:r>
    </w:p>
    <w:p>
      <w:pPr>
        <w:pStyle w:val="0"/>
        <w:spacing w:before="200" w:line-rule="auto"/>
        <w:ind w:firstLine="540"/>
        <w:jc w:val="both"/>
      </w:pPr>
      <w:r>
        <w:rPr>
          <w:sz w:val="20"/>
        </w:rPr>
        <w:t xml:space="preserve">3. Медицинские организации, организации, осуществляющие образовательную деятельность, общественные объединения и иные организации обязаны признавать и соблюдать права детей в сфере охраны здоровья.</w:t>
      </w:r>
    </w:p>
    <w:p>
      <w:pPr>
        <w:pStyle w:val="0"/>
        <w:jc w:val="both"/>
      </w:pPr>
      <w:r>
        <w:rPr>
          <w:sz w:val="20"/>
        </w:rPr>
        <w:t xml:space="preserve">(в ред. Федерального </w:t>
      </w:r>
      <w:hyperlink w:history="0" r:id="rId131" w:tooltip="Федеральный закон от 13.06.2023 N 256-ФЗ &quot;О внесении изменений в статью 7 Федерального закона &quot;Об основах охраны здоровья граждан в Российской Федерации&quot; и статью 41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13.06.2023 N 256-ФЗ)</w:t>
      </w:r>
    </w:p>
    <w:p>
      <w:pPr>
        <w:pStyle w:val="0"/>
        <w:spacing w:before="200" w:line-rule="auto"/>
        <w:ind w:firstLine="540"/>
        <w:jc w:val="both"/>
      </w:pPr>
      <w:r>
        <w:rPr>
          <w:sz w:val="20"/>
        </w:rPr>
        <w:t xml:space="preserve">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pPr>
        <w:pStyle w:val="0"/>
        <w:spacing w:before="200" w:line-rule="auto"/>
        <w:ind w:firstLine="540"/>
        <w:jc w:val="both"/>
      </w:pPr>
      <w:r>
        <w:rPr>
          <w:sz w:val="20"/>
        </w:rPr>
        <w:t xml:space="preserve">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pPr>
        <w:pStyle w:val="0"/>
        <w:ind w:firstLine="540"/>
        <w:jc w:val="both"/>
      </w:pPr>
      <w:r>
        <w:rPr>
          <w:sz w:val="20"/>
        </w:rPr>
      </w:r>
    </w:p>
    <w:p>
      <w:pPr>
        <w:pStyle w:val="2"/>
        <w:outlineLvl w:val="1"/>
        <w:ind w:firstLine="540"/>
        <w:jc w:val="both"/>
      </w:pPr>
      <w:r>
        <w:rPr>
          <w:sz w:val="20"/>
        </w:rPr>
        <w:t xml:space="preserve">Статья 8. Социальная защищенность граждан в случае утраты здоровья</w:t>
      </w:r>
    </w:p>
    <w:p>
      <w:pPr>
        <w:pStyle w:val="0"/>
        <w:ind w:firstLine="540"/>
        <w:jc w:val="both"/>
      </w:pPr>
      <w:r>
        <w:rPr>
          <w:sz w:val="20"/>
        </w:rPr>
      </w:r>
    </w:p>
    <w:p>
      <w:pPr>
        <w:pStyle w:val="0"/>
        <w:ind w:firstLine="540"/>
        <w:jc w:val="both"/>
      </w:pPr>
      <w:r>
        <w:rPr>
          <w:sz w:val="20"/>
        </w:rPr>
        <w:t xml:space="preserve">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pPr>
        <w:pStyle w:val="0"/>
        <w:ind w:firstLine="540"/>
        <w:jc w:val="both"/>
      </w:pPr>
      <w:r>
        <w:rPr>
          <w:sz w:val="20"/>
        </w:rPr>
      </w:r>
    </w:p>
    <w:bookmarkStart w:id="168" w:name="P168"/>
    <w:bookmarkEnd w:id="168"/>
    <w:p>
      <w:pPr>
        <w:pStyle w:val="2"/>
        <w:outlineLvl w:val="1"/>
        <w:ind w:firstLine="540"/>
        <w:jc w:val="both"/>
      </w:pPr>
      <w:r>
        <w:rPr>
          <w:sz w:val="20"/>
        </w:rPr>
        <w:t xml:space="preserve">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pPr>
        <w:pStyle w:val="0"/>
        <w:jc w:val="both"/>
      </w:pPr>
      <w:r>
        <w:rPr>
          <w:sz w:val="20"/>
        </w:rPr>
        <w:t xml:space="preserve">(в ред. Федерального </w:t>
      </w:r>
      <w:hyperlink w:history="0" r:id="rId132"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pPr>
        <w:pStyle w:val="0"/>
        <w:ind w:firstLine="540"/>
        <w:jc w:val="both"/>
      </w:pPr>
      <w:r>
        <w:rPr>
          <w:sz w:val="20"/>
        </w:rPr>
      </w:r>
    </w:p>
    <w:bookmarkStart w:id="174" w:name="P174"/>
    <w:bookmarkEnd w:id="174"/>
    <w:p>
      <w:pPr>
        <w:pStyle w:val="2"/>
        <w:outlineLvl w:val="1"/>
        <w:ind w:firstLine="540"/>
        <w:jc w:val="both"/>
      </w:pPr>
      <w:r>
        <w:rPr>
          <w:sz w:val="20"/>
        </w:rPr>
        <w:t xml:space="preserve">Статья 10. Доступность и качество медицинской помощи</w:t>
      </w:r>
    </w:p>
    <w:p>
      <w:pPr>
        <w:pStyle w:val="0"/>
        <w:ind w:firstLine="540"/>
        <w:jc w:val="both"/>
      </w:pPr>
      <w:r>
        <w:rPr>
          <w:sz w:val="20"/>
        </w:rPr>
      </w:r>
    </w:p>
    <w:p>
      <w:pPr>
        <w:pStyle w:val="0"/>
        <w:ind w:firstLine="540"/>
        <w:jc w:val="both"/>
      </w:pPr>
      <w:r>
        <w:rPr>
          <w:sz w:val="20"/>
        </w:rPr>
        <w:t xml:space="preserve">Доступность и качество медицинской помощи обеспечиваются:</w:t>
      </w:r>
    </w:p>
    <w:p>
      <w:pPr>
        <w:pStyle w:val="0"/>
        <w:spacing w:before="200" w:line-rule="auto"/>
        <w:ind w:firstLine="540"/>
        <w:jc w:val="both"/>
      </w:pPr>
      <w:r>
        <w:rPr>
          <w:sz w:val="20"/>
        </w:rPr>
        <w:t xml:space="preserve">1) организацией оказания медицинской помощи по принципу приближенности к месту жительства, месту работы или обучения;</w:t>
      </w:r>
    </w:p>
    <w:p>
      <w:pPr>
        <w:pStyle w:val="0"/>
        <w:spacing w:before="200" w:line-rule="auto"/>
        <w:ind w:firstLine="540"/>
        <w:jc w:val="both"/>
      </w:pPr>
      <w:r>
        <w:rPr>
          <w:sz w:val="20"/>
        </w:rPr>
        <w:t xml:space="preserve">2) наличием необходимого количества медицинских работников и уровнем их квалификации;</w:t>
      </w:r>
    </w:p>
    <w:p>
      <w:pPr>
        <w:pStyle w:val="0"/>
        <w:spacing w:before="200" w:line-rule="auto"/>
        <w:ind w:firstLine="540"/>
        <w:jc w:val="both"/>
      </w:pPr>
      <w:r>
        <w:rPr>
          <w:sz w:val="20"/>
        </w:rPr>
        <w:t xml:space="preserve">3) возможностью выбора медицинской организации и врача в соответствии с настоящим Федеральным </w:t>
      </w:r>
      <w:hyperlink w:history="0" w:anchor="P449" w:tooltip="1) выбор врача и выбор медицинской организации в соответствии с настоящим Федеральным законом;">
        <w:r>
          <w:rPr>
            <w:sz w:val="20"/>
            <w:color w:val="0000ff"/>
          </w:rPr>
          <w:t xml:space="preserve">законом</w:t>
        </w:r>
      </w:hyperlink>
      <w:r>
        <w:rPr>
          <w:sz w:val="20"/>
        </w:rPr>
        <w:t xml:space="preserve">;</w:t>
      </w:r>
    </w:p>
    <w:bookmarkStart w:id="180" w:name="P180"/>
    <w:bookmarkEnd w:id="180"/>
    <w:p>
      <w:pPr>
        <w:pStyle w:val="0"/>
        <w:spacing w:before="200" w:line-rule="auto"/>
        <w:ind w:firstLine="540"/>
        <w:jc w:val="both"/>
      </w:pPr>
      <w:r>
        <w:rPr>
          <w:sz w:val="20"/>
        </w:rPr>
        <w:t xml:space="preserve">4) применением </w:t>
      </w:r>
      <w:hyperlink w:history="0" r:id="rId1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1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w:t>
      </w:r>
      <w:hyperlink w:history="0" r:id="rId13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1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5) предоставлением медицинской организацией гарантированного объема медицинской помощи в соответствии с </w:t>
      </w:r>
      <w:hyperlink w:history="0" r:id="rId13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6) установлением в соответствии с законодательством Российской Федерации </w:t>
      </w:r>
      <w:hyperlink w:history="0" r:id="rId138" w:tooltip="Ссылка на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pPr>
        <w:pStyle w:val="0"/>
        <w:spacing w:before="200" w:line-rule="auto"/>
        <w:ind w:firstLine="540"/>
        <w:jc w:val="both"/>
      </w:pPr>
      <w:r>
        <w:rPr>
          <w:sz w:val="20"/>
        </w:rPr>
        <w:t xml:space="preserve">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pPr>
        <w:pStyle w:val="0"/>
        <w:spacing w:before="200" w:line-rule="auto"/>
        <w:ind w:firstLine="540"/>
        <w:jc w:val="both"/>
      </w:pPr>
      <w:r>
        <w:rPr>
          <w:sz w:val="20"/>
        </w:rPr>
        <w:t xml:space="preserve">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pPr>
        <w:pStyle w:val="0"/>
        <w:jc w:val="both"/>
      </w:pPr>
      <w:r>
        <w:rPr>
          <w:sz w:val="20"/>
        </w:rPr>
        <w:t xml:space="preserve">(п. 9 введен Федеральным </w:t>
      </w:r>
      <w:hyperlink w:history="0" r:id="rId139" w:tooltip="Федеральный закон от 01.12.2014 N 419-ФЗ (ред. от 29.12.2015) &quo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quot; {КонсультантПлюс}">
        <w:r>
          <w:rPr>
            <w:sz w:val="20"/>
            <w:color w:val="0000ff"/>
          </w:rPr>
          <w:t xml:space="preserve">законом</w:t>
        </w:r>
      </w:hyperlink>
      <w:r>
        <w:rPr>
          <w:sz w:val="20"/>
        </w:rPr>
        <w:t xml:space="preserve"> от 01.12.2014 N 419-ФЗ)</w:t>
      </w:r>
    </w:p>
    <w:p>
      <w:pPr>
        <w:pStyle w:val="0"/>
        <w:spacing w:before="200" w:line-rule="auto"/>
        <w:ind w:firstLine="540"/>
        <w:jc w:val="both"/>
      </w:pPr>
      <w:r>
        <w:rPr>
          <w:sz w:val="20"/>
        </w:rPr>
        <w:t xml:space="preserve">10) применением телемедицинских технологий.</w:t>
      </w:r>
    </w:p>
    <w:p>
      <w:pPr>
        <w:pStyle w:val="0"/>
        <w:jc w:val="both"/>
      </w:pPr>
      <w:r>
        <w:rPr>
          <w:sz w:val="20"/>
        </w:rPr>
        <w:t xml:space="preserve">(п. 10 введен Федеральным </w:t>
      </w:r>
      <w:hyperlink w:history="0" r:id="rId14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bookmarkStart w:id="191" w:name="P191"/>
    <w:bookmarkEnd w:id="191"/>
    <w:p>
      <w:pPr>
        <w:pStyle w:val="2"/>
        <w:outlineLvl w:val="1"/>
        <w:ind w:firstLine="540"/>
        <w:jc w:val="both"/>
      </w:pPr>
      <w:r>
        <w:rPr>
          <w:sz w:val="20"/>
        </w:rPr>
        <w:t xml:space="preserve">Статья 11. Недопустимость отказа в оказании медицинской помощи</w:t>
      </w:r>
    </w:p>
    <w:p>
      <w:pPr>
        <w:pStyle w:val="0"/>
        <w:ind w:firstLine="540"/>
        <w:jc w:val="both"/>
      </w:pPr>
      <w:r>
        <w:rPr>
          <w:sz w:val="20"/>
        </w:rPr>
      </w:r>
    </w:p>
    <w:bookmarkStart w:id="193" w:name="P193"/>
    <w:bookmarkEnd w:id="193"/>
    <w:p>
      <w:pPr>
        <w:pStyle w:val="0"/>
        <w:ind w:firstLine="540"/>
        <w:jc w:val="both"/>
      </w:pPr>
      <w:r>
        <w:rPr>
          <w:sz w:val="20"/>
        </w:rPr>
        <w:t xml:space="preserve">1. Отказ в оказании медицинской помощи в соответствии с </w:t>
      </w:r>
      <w:hyperlink w:history="0" r:id="rId1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bookmarkStart w:id="194" w:name="P194"/>
    <w:bookmarkEnd w:id="194"/>
    <w:p>
      <w:pPr>
        <w:pStyle w:val="0"/>
        <w:spacing w:before="200" w:line-rule="auto"/>
        <w:ind w:firstLine="540"/>
        <w:jc w:val="both"/>
      </w:pPr>
      <w:r>
        <w:rPr>
          <w:sz w:val="20"/>
        </w:rPr>
        <w:t xml:space="preserve">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pPr>
        <w:pStyle w:val="0"/>
        <w:spacing w:before="200" w:line-rule="auto"/>
        <w:ind w:firstLine="540"/>
        <w:jc w:val="both"/>
      </w:pPr>
      <w:r>
        <w:rPr>
          <w:sz w:val="20"/>
        </w:rPr>
        <w:t xml:space="preserve">3. За нарушение предусмотренных </w:t>
      </w:r>
      <w:hyperlink w:history="0" w:anchor="P193" w:tooltip="1. Отказ в оказании медицинской помощи в соответствии с программой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
        <w:r>
          <w:rPr>
            <w:sz w:val="20"/>
            <w:color w:val="0000ff"/>
          </w:rPr>
          <w:t xml:space="preserve">частями 1</w:t>
        </w:r>
      </w:hyperlink>
      <w:r>
        <w:rPr>
          <w:sz w:val="20"/>
        </w:rPr>
        <w:t xml:space="preserve"> и </w:t>
      </w:r>
      <w:hyperlink w:history="0" w:anchor="P194" w:tooltip="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
        <w:r>
          <w:rPr>
            <w:sz w:val="20"/>
            <w:color w:val="0000ff"/>
          </w:rPr>
          <w:t xml:space="preserve">2</w:t>
        </w:r>
      </w:hyperlink>
      <w:r>
        <w:rPr>
          <w:sz w:val="20"/>
        </w:rPr>
        <w:t xml:space="preserve"> настоящей статьи требований медицинские организации и медицинские работники несут ответственность в соответствии с </w:t>
      </w:r>
      <w:hyperlink w:history="0" r:id="rId142" w:tooltip="&quot;Уголовный кодекс Российской Федерации&quot; от 13.06.1996 N 63-ФЗ (ред. от 31.07.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12. Приоритет профилактики в сфере охраны здоровья</w:t>
      </w:r>
    </w:p>
    <w:p>
      <w:pPr>
        <w:pStyle w:val="0"/>
        <w:ind w:firstLine="540"/>
        <w:jc w:val="both"/>
      </w:pPr>
      <w:r>
        <w:rPr>
          <w:sz w:val="20"/>
        </w:rPr>
      </w:r>
    </w:p>
    <w:p>
      <w:pPr>
        <w:pStyle w:val="0"/>
        <w:ind w:firstLine="540"/>
        <w:jc w:val="both"/>
      </w:pPr>
      <w:r>
        <w:rPr>
          <w:sz w:val="20"/>
        </w:rPr>
        <w:t xml:space="preserve">Приоритет профилактики в сфере охраны здоровья обеспечивается путем:</w:t>
      </w:r>
    </w:p>
    <w:p>
      <w:pPr>
        <w:pStyle w:val="0"/>
        <w:spacing w:before="200" w:line-rule="auto"/>
        <w:ind w:firstLine="540"/>
        <w:jc w:val="both"/>
      </w:pPr>
      <w:r>
        <w:rPr>
          <w:sz w:val="20"/>
        </w:rPr>
        <w:t xml:space="preserve">1) разработки и реализации программ формирования здорового образа жизни, в том числе программ снижения потребления алкоголя, потребления табака или потребления никотинсодержащей продукции, предупреждения и борьбы с немедицинским потреблением наркотических средств и психотропных веществ;</w:t>
      </w:r>
    </w:p>
    <w:p>
      <w:pPr>
        <w:pStyle w:val="0"/>
        <w:jc w:val="both"/>
      </w:pPr>
      <w:r>
        <w:rPr>
          <w:sz w:val="20"/>
        </w:rPr>
        <w:t xml:space="preserve">(в ред. Федерального </w:t>
      </w:r>
      <w:hyperlink w:history="0" r:id="rId143"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sz w:val="20"/>
            <w:color w:val="0000ff"/>
          </w:rPr>
          <w:t xml:space="preserve">закона</w:t>
        </w:r>
      </w:hyperlink>
      <w:r>
        <w:rPr>
          <w:sz w:val="20"/>
        </w:rPr>
        <w:t xml:space="preserve"> от 31.07.2020 N 303-ФЗ)</w:t>
      </w:r>
    </w:p>
    <w:p>
      <w:pPr>
        <w:pStyle w:val="0"/>
        <w:spacing w:before="200" w:line-rule="auto"/>
        <w:ind w:firstLine="540"/>
        <w:jc w:val="both"/>
      </w:pPr>
      <w:r>
        <w:rPr>
          <w:sz w:val="20"/>
        </w:rPr>
        <w:t xml:space="preserve">2) осуществления санитарно-противоэпидемических (профилактических) мероприятий;</w:t>
      </w:r>
    </w:p>
    <w:p>
      <w:pPr>
        <w:pStyle w:val="0"/>
        <w:spacing w:before="200" w:line-rule="auto"/>
        <w:ind w:firstLine="540"/>
        <w:jc w:val="both"/>
      </w:pPr>
      <w:r>
        <w:rPr>
          <w:sz w:val="20"/>
        </w:rPr>
        <w:t xml:space="preserve">3) осуществления мероприятий по предупреждению и раннему выявлению заболеваний, в том числе предупреждению </w:t>
      </w:r>
      <w:hyperlink w:history="0" r:id="rId144" w:tooltip="Ссылка на КонсультантПлюс">
        <w:r>
          <w:rPr>
            <w:sz w:val="20"/>
            <w:color w:val="0000ff"/>
          </w:rPr>
          <w:t xml:space="preserve">социально значимых</w:t>
        </w:r>
      </w:hyperlink>
      <w:r>
        <w:rPr>
          <w:sz w:val="20"/>
        </w:rPr>
        <w:t xml:space="preserve"> заболеваний и борьбе с ними;</w:t>
      </w:r>
    </w:p>
    <w:p>
      <w:pPr>
        <w:pStyle w:val="0"/>
        <w:jc w:val="both"/>
      </w:pPr>
      <w:r>
        <w:rPr>
          <w:sz w:val="20"/>
        </w:rPr>
        <w:t xml:space="preserve">(в ред. Федерального </w:t>
      </w:r>
      <w:hyperlink w:history="0" r:id="rId145"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pPr>
        <w:pStyle w:val="0"/>
        <w:spacing w:before="200" w:line-rule="auto"/>
        <w:ind w:firstLine="540"/>
        <w:jc w:val="both"/>
      </w:pPr>
      <w:r>
        <w:rPr>
          <w:sz w:val="20"/>
        </w:rPr>
        <w:t xml:space="preserve">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pPr>
        <w:pStyle w:val="0"/>
        <w:ind w:firstLine="540"/>
        <w:jc w:val="both"/>
      </w:pPr>
      <w:r>
        <w:rPr>
          <w:sz w:val="20"/>
        </w:rPr>
      </w:r>
    </w:p>
    <w:bookmarkStart w:id="208" w:name="P208"/>
    <w:bookmarkEnd w:id="208"/>
    <w:p>
      <w:pPr>
        <w:pStyle w:val="2"/>
        <w:outlineLvl w:val="1"/>
        <w:ind w:firstLine="540"/>
        <w:jc w:val="both"/>
      </w:pPr>
      <w:r>
        <w:rPr>
          <w:sz w:val="20"/>
        </w:rPr>
        <w:t xml:space="preserve">Статья 13. Соблюдение врачебной тайны</w:t>
      </w:r>
    </w:p>
    <w:p>
      <w:pPr>
        <w:pStyle w:val="0"/>
        <w:ind w:firstLine="540"/>
        <w:jc w:val="both"/>
      </w:pPr>
      <w:r>
        <w:rPr>
          <w:sz w:val="20"/>
        </w:rPr>
      </w:r>
    </w:p>
    <w:p>
      <w:pPr>
        <w:pStyle w:val="0"/>
        <w:ind w:firstLine="540"/>
        <w:jc w:val="both"/>
      </w:pPr>
      <w:r>
        <w:rPr>
          <w:sz w:val="20"/>
        </w:rPr>
        <w:t xml:space="preserve">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pPr>
        <w:pStyle w:val="0"/>
        <w:spacing w:before="200" w:line-rule="auto"/>
        <w:ind w:firstLine="540"/>
        <w:jc w:val="both"/>
      </w:pPr>
      <w:r>
        <w:rPr>
          <w:sz w:val="20"/>
        </w:rP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history="0" w:anchor="P212" w:tooltip="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
        <w:r>
          <w:rPr>
            <w:sz w:val="20"/>
            <w:color w:val="0000ff"/>
          </w:rPr>
          <w:t xml:space="preserve">частями 3</w:t>
        </w:r>
      </w:hyperlink>
      <w:r>
        <w:rPr>
          <w:sz w:val="20"/>
        </w:rPr>
        <w:t xml:space="preserve"> и </w:t>
      </w:r>
      <w:hyperlink w:history="0" w:anchor="P216" w:tooltip="4. Предоставление сведений, составляющих врачебную тайну, без согласия гражданина или его законного представителя допускается:">
        <w:r>
          <w:rPr>
            <w:sz w:val="20"/>
            <w:color w:val="0000ff"/>
          </w:rPr>
          <w:t xml:space="preserve">4</w:t>
        </w:r>
      </w:hyperlink>
      <w:r>
        <w:rPr>
          <w:sz w:val="20"/>
        </w:rPr>
        <w:t xml:space="preserve"> настоящей статьи.</w:t>
      </w:r>
    </w:p>
    <w:bookmarkStart w:id="212" w:name="P212"/>
    <w:bookmarkEnd w:id="212"/>
    <w:p>
      <w:pPr>
        <w:pStyle w:val="0"/>
        <w:spacing w:before="200" w:line-rule="auto"/>
        <w:ind w:firstLine="540"/>
        <w:jc w:val="both"/>
      </w:pPr>
      <w:r>
        <w:rPr>
          <w:sz w:val="20"/>
        </w:rPr>
        <w:t xml:space="preserve">3.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 допускается с письменного согласия гражданина или его законного представителя. Согласие на разглашение сведений, составляющих врачебную тайну, может быть выражено также в информированном добровольном согласии на медицинское вмешательство.</w:t>
      </w:r>
    </w:p>
    <w:p>
      <w:pPr>
        <w:pStyle w:val="0"/>
        <w:jc w:val="both"/>
      </w:pPr>
      <w:r>
        <w:rPr>
          <w:sz w:val="20"/>
        </w:rPr>
        <w:t xml:space="preserve">(часть 3 в ред. Федерального </w:t>
      </w:r>
      <w:hyperlink w:history="0" r:id="rId146"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3.1. После смерти гражданина допускается разглашение сведений, составляющих врачебную тайну, супругу (супруге), близким родственникам (детям, родителям, усыновленным, усыновителям, родным братьям и родным сестрам, внукам, дедушкам, бабушкам) либо иным лицам, указанным гражданином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по их запросу, если гражданин или его законный представитель не запретил разглашение сведений, составляющих врачебную тайну.</w:t>
      </w:r>
    </w:p>
    <w:p>
      <w:pPr>
        <w:pStyle w:val="0"/>
        <w:jc w:val="both"/>
      </w:pPr>
      <w:r>
        <w:rPr>
          <w:sz w:val="20"/>
        </w:rPr>
        <w:t xml:space="preserve">(часть 3.1 введена Федеральным </w:t>
      </w:r>
      <w:hyperlink w:history="0" r:id="rId147"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bookmarkStart w:id="216" w:name="P216"/>
    <w:bookmarkEnd w:id="216"/>
    <w:p>
      <w:pPr>
        <w:pStyle w:val="0"/>
        <w:spacing w:before="200" w:line-rule="auto"/>
        <w:ind w:firstLine="540"/>
        <w:jc w:val="both"/>
      </w:pPr>
      <w:r>
        <w:rPr>
          <w:sz w:val="20"/>
        </w:rPr>
        <w:t xml:space="preserve">4. Предоставление сведений, составляющих врачебную тайну, без согласия гражданина или его законного представителя допускается:</w:t>
      </w:r>
    </w:p>
    <w:p>
      <w:pPr>
        <w:pStyle w:val="0"/>
        <w:spacing w:before="200" w:line-rule="auto"/>
        <w:ind w:firstLine="540"/>
        <w:jc w:val="both"/>
      </w:pPr>
      <w:r>
        <w:rPr>
          <w:sz w:val="20"/>
        </w:rP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history="0" w:anchor="P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 1 части 9 статьи 20</w:t>
        </w:r>
      </w:hyperlink>
      <w:r>
        <w:rPr>
          <w:sz w:val="20"/>
        </w:rPr>
        <w:t xml:space="preserve"> настоящего Федерального закона;</w:t>
      </w:r>
    </w:p>
    <w:p>
      <w:pPr>
        <w:pStyle w:val="0"/>
        <w:spacing w:before="200" w:line-rule="auto"/>
        <w:ind w:firstLine="540"/>
        <w:jc w:val="both"/>
      </w:pPr>
      <w:r>
        <w:rPr>
          <w:sz w:val="20"/>
        </w:rPr>
        <w:t xml:space="preserve">2) при угрозе распространения инфекционных заболеваний, массовых отравлений и поражений;</w:t>
      </w:r>
    </w:p>
    <w:p>
      <w:pPr>
        <w:pStyle w:val="0"/>
        <w:spacing w:before="200" w:line-rule="auto"/>
        <w:ind w:firstLine="540"/>
        <w:jc w:val="both"/>
      </w:pPr>
      <w:r>
        <w:rPr>
          <w:sz w:val="20"/>
        </w:rPr>
        <w:t xml:space="preserve">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 а также в связи с исполнением осужденным обязанности пройти лечение от наркомании и медицинскую и (или) социальную реабилитацию;</w:t>
      </w:r>
    </w:p>
    <w:p>
      <w:pPr>
        <w:pStyle w:val="0"/>
        <w:jc w:val="both"/>
      </w:pPr>
      <w:r>
        <w:rPr>
          <w:sz w:val="20"/>
        </w:rPr>
        <w:t xml:space="preserve">(в ред. Федеральных законов от 23.07.2013 </w:t>
      </w:r>
      <w:hyperlink w:history="0" r:id="rId148" w:tooltip="Федеральный закон от 23.07.2013 N 205-ФЗ &quot;О внесении изменений в отдельные законодательные акты Российской Федерации в связи с уточнением полномочий органов прокуратуры Российской Федерации по вопросам обработки персональных данных&quot; {КонсультантПлюс}">
        <w:r>
          <w:rPr>
            <w:sz w:val="20"/>
            <w:color w:val="0000ff"/>
          </w:rPr>
          <w:t xml:space="preserve">N 205-ФЗ</w:t>
        </w:r>
      </w:hyperlink>
      <w:r>
        <w:rPr>
          <w:sz w:val="20"/>
        </w:rPr>
        <w:t xml:space="preserve">, от 01.04.2020 </w:t>
      </w:r>
      <w:hyperlink w:history="0" r:id="rId149" w:tooltip="Федеральный закон от 01.04.2020 N 93-ФЗ &quot;О внесении изменения в статью 13 Федерального закона &quot;Об основах охраны здоровья граждан в Российской Федерации&quot; {КонсультантПлюс}">
        <w:r>
          <w:rPr>
            <w:sz w:val="20"/>
            <w:color w:val="0000ff"/>
          </w:rPr>
          <w:t xml:space="preserve">N 93-ФЗ</w:t>
        </w:r>
      </w:hyperlink>
      <w:r>
        <w:rPr>
          <w:sz w:val="20"/>
        </w:rPr>
        <w:t xml:space="preserve">)</w:t>
      </w:r>
    </w:p>
    <w:p>
      <w:pPr>
        <w:pStyle w:val="0"/>
        <w:spacing w:before="200" w:line-rule="auto"/>
        <w:ind w:firstLine="540"/>
        <w:jc w:val="both"/>
      </w:pPr>
      <w:r>
        <w:rPr>
          <w:sz w:val="20"/>
        </w:rPr>
        <w:t xml:space="preserve">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pPr>
        <w:pStyle w:val="0"/>
        <w:jc w:val="both"/>
      </w:pPr>
      <w:r>
        <w:rPr>
          <w:sz w:val="20"/>
        </w:rPr>
        <w:t xml:space="preserve">(п. 3.1 введен Федеральным </w:t>
      </w:r>
      <w:hyperlink w:history="0" r:id="rId150" w:tooltip="Федеральный закон от 13.07.2015 N 23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13.07.2015 N 230-ФЗ)</w:t>
      </w:r>
    </w:p>
    <w:p>
      <w:pPr>
        <w:pStyle w:val="0"/>
        <w:spacing w:before="200" w:line-rule="auto"/>
        <w:ind w:firstLine="540"/>
        <w:jc w:val="both"/>
      </w:pPr>
      <w:r>
        <w:rPr>
          <w:sz w:val="20"/>
        </w:rPr>
        <w:t xml:space="preserve">4) в случае оказания медицинской помощи несовершеннолетнему в соответствии с </w:t>
      </w:r>
      <w:hyperlink w:history="0" w:anchor="P468" w:tooltip="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
        <w:r>
          <w:rPr>
            <w:sz w:val="20"/>
            <w:color w:val="0000ff"/>
          </w:rPr>
          <w:t xml:space="preserve">пунктом 2 части 2 статьи 20</w:t>
        </w:r>
      </w:hyperlink>
      <w:r>
        <w:rPr>
          <w:sz w:val="20"/>
        </w:rPr>
        <w:t xml:space="preserve"> настоящего Федерального закона, а также несовершеннолетнему, не достигшему возраста, установленного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для информирования одного из его родителей или иного </w:t>
      </w:r>
      <w:hyperlink w:history="0" r:id="rId15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w:t>
      </w:r>
    </w:p>
    <w:bookmarkStart w:id="224" w:name="P224"/>
    <w:bookmarkEnd w:id="224"/>
    <w:p>
      <w:pPr>
        <w:pStyle w:val="0"/>
        <w:spacing w:before="200" w:line-rule="auto"/>
        <w:ind w:firstLine="540"/>
        <w:jc w:val="both"/>
      </w:pPr>
      <w:r>
        <w:rPr>
          <w:sz w:val="20"/>
        </w:rPr>
        <w:t xml:space="preserve">5) в целях информирования органов внутренних дел:</w:t>
      </w:r>
    </w:p>
    <w:p>
      <w:pPr>
        <w:pStyle w:val="0"/>
        <w:spacing w:before="200" w:line-rule="auto"/>
        <w:ind w:firstLine="540"/>
        <w:jc w:val="both"/>
      </w:pPr>
      <w:r>
        <w:rPr>
          <w:sz w:val="20"/>
        </w:rPr>
        <w:t xml:space="preserve">а)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pPr>
        <w:pStyle w:val="0"/>
        <w:spacing w:before="200" w:line-rule="auto"/>
        <w:ind w:firstLine="540"/>
        <w:jc w:val="both"/>
      </w:pPr>
      <w:r>
        <w:rPr>
          <w:sz w:val="20"/>
        </w:rPr>
        <w:t xml:space="preserve">б) о поступлении пациента, который по состоянию здоровья, возрасту или иным причинам не может сообщить данные о своей личности;</w:t>
      </w:r>
    </w:p>
    <w:p>
      <w:pPr>
        <w:pStyle w:val="0"/>
        <w:spacing w:before="200" w:line-rule="auto"/>
        <w:ind w:firstLine="540"/>
        <w:jc w:val="both"/>
      </w:pPr>
      <w:r>
        <w:rPr>
          <w:sz w:val="20"/>
        </w:rPr>
        <w:t xml:space="preserve">в) о смерти пациента, личность которого не установлена;</w:t>
      </w:r>
    </w:p>
    <w:p>
      <w:pPr>
        <w:pStyle w:val="0"/>
        <w:jc w:val="both"/>
      </w:pPr>
      <w:r>
        <w:rPr>
          <w:sz w:val="20"/>
        </w:rPr>
        <w:t xml:space="preserve">(п. 5 в ред. Федерального </w:t>
      </w:r>
      <w:hyperlink w:history="0" r:id="rId152"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w:t>
      </w:r>
      <w:r>
        <w:rPr>
          <w:sz w:val="20"/>
        </w:rPr>
        <w:t xml:space="preserve">законом</w:t>
      </w:r>
      <w:r>
        <w:rPr>
          <w:sz w:val="20"/>
        </w:rPr>
        <w:t xml:space="preserve"> предусмотрена военная и приравненная к ней служба;</w:t>
      </w:r>
    </w:p>
    <w:p>
      <w:pPr>
        <w:pStyle w:val="0"/>
        <w:jc w:val="both"/>
      </w:pPr>
      <w:r>
        <w:rPr>
          <w:sz w:val="20"/>
        </w:rPr>
        <w:t xml:space="preserve">(в ред. Федерального </w:t>
      </w:r>
      <w:hyperlink w:history="0" r:id="rId153"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w:history="0" r:id="rId154" w:tooltip="Федеральный закон от 04.12.2007 N 329-ФЗ (ред. от 24.06.2023) &quot;О физической культуре и спорте в Российской Федерации&quot; {КонсультантПлюс}">
        <w:r>
          <w:rPr>
            <w:sz w:val="20"/>
            <w:color w:val="0000ff"/>
          </w:rPr>
          <w:t xml:space="preserve">частью 6 статьи 34.1</w:t>
        </w:r>
      </w:hyperlink>
      <w:r>
        <w:rPr>
          <w:sz w:val="20"/>
        </w:rP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pPr>
        <w:pStyle w:val="0"/>
        <w:jc w:val="both"/>
      </w:pPr>
      <w:r>
        <w:rPr>
          <w:sz w:val="20"/>
        </w:rPr>
        <w:t xml:space="preserve">(в ред. Федеральных законов от 25.11.2013 </w:t>
      </w:r>
      <w:hyperlink w:history="0" r:id="rId1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06.04.2015 </w:t>
      </w:r>
      <w:hyperlink w:history="0" r:id="rId156" w:tooltip="Федеральный закон от 06.04.2015 N 78-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КонсультантПлюс}">
        <w:r>
          <w:rPr>
            <w:sz w:val="20"/>
            <w:color w:val="0000ff"/>
          </w:rPr>
          <w:t xml:space="preserve">N 78-ФЗ</w:t>
        </w:r>
      </w:hyperlink>
      <w:r>
        <w:rPr>
          <w:sz w:val="20"/>
        </w:rPr>
        <w:t xml:space="preserve">)</w:t>
      </w:r>
    </w:p>
    <w:p>
      <w:pPr>
        <w:pStyle w:val="0"/>
        <w:spacing w:before="200" w:line-rule="auto"/>
        <w:ind w:firstLine="540"/>
        <w:jc w:val="both"/>
      </w:pPr>
      <w:r>
        <w:rPr>
          <w:sz w:val="20"/>
        </w:rP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w:history="0" r:id="rId157" w:tooltip="Федеральный закон от 27.07.2006 N 152-ФЗ (ред. от 06.02.2023) &quot;О персональных данных&quot; {КонсультантПлюс}">
        <w:r>
          <w:rPr>
            <w:sz w:val="20"/>
            <w:color w:val="0000ff"/>
          </w:rPr>
          <w:t xml:space="preserve">законодательства</w:t>
        </w:r>
      </w:hyperlink>
      <w:r>
        <w:rPr>
          <w:sz w:val="20"/>
        </w:rPr>
        <w:t xml:space="preserve"> Российской Федерации о персональных данных;</w:t>
      </w:r>
    </w:p>
    <w:p>
      <w:pPr>
        <w:pStyle w:val="0"/>
        <w:spacing w:before="200" w:line-rule="auto"/>
        <w:ind w:firstLine="540"/>
        <w:jc w:val="both"/>
      </w:pPr>
      <w:r>
        <w:rPr>
          <w:sz w:val="20"/>
        </w:rPr>
        <w:t xml:space="preserve">9) в целях осуществления учета и контроля в системе обязательного социального страхования;</w:t>
      </w:r>
    </w:p>
    <w:p>
      <w:pPr>
        <w:pStyle w:val="0"/>
        <w:spacing w:before="200" w:line-rule="auto"/>
        <w:ind w:firstLine="540"/>
        <w:jc w:val="both"/>
      </w:pPr>
      <w:r>
        <w:rPr>
          <w:sz w:val="20"/>
        </w:rPr>
        <w:t xml:space="preserve">10) в целях осуществления контроля качества и безопасности медицинской деятельности в соответствии с настоящим Федеральным законом;</w:t>
      </w:r>
    </w:p>
    <w:p>
      <w:pPr>
        <w:pStyle w:val="0"/>
        <w:spacing w:before="200" w:line-rule="auto"/>
        <w:ind w:firstLine="540"/>
        <w:jc w:val="both"/>
      </w:pPr>
      <w:r>
        <w:rPr>
          <w:sz w:val="20"/>
        </w:rPr>
        <w:t xml:space="preserve">11) утратил силу. - Федеральный </w:t>
      </w:r>
      <w:hyperlink w:history="0" r:id="rId1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w:t>
        </w:r>
      </w:hyperlink>
      <w:r>
        <w:rPr>
          <w:sz w:val="20"/>
        </w:rPr>
        <w:t xml:space="preserve"> от 25.11.2013 N 317-ФЗ.</w:t>
      </w:r>
    </w:p>
    <w:p>
      <w:pPr>
        <w:pStyle w:val="0"/>
        <w:ind w:firstLine="540"/>
        <w:jc w:val="both"/>
      </w:pPr>
      <w:r>
        <w:rPr>
          <w:sz w:val="20"/>
        </w:rPr>
      </w:r>
    </w:p>
    <w:p>
      <w:pPr>
        <w:pStyle w:val="2"/>
        <w:outlineLvl w:val="0"/>
        <w:jc w:val="center"/>
      </w:pPr>
      <w:r>
        <w:rPr>
          <w:sz w:val="20"/>
        </w:rPr>
        <w:t xml:space="preserve">Глава 3. ПОЛНОМОЧИЯ ФЕДЕРАЛЬНЫХ ОРГАНОВ</w:t>
      </w:r>
    </w:p>
    <w:p>
      <w:pPr>
        <w:pStyle w:val="2"/>
        <w:jc w:val="center"/>
      </w:pPr>
      <w:r>
        <w:rPr>
          <w:sz w:val="20"/>
        </w:rPr>
        <w:t xml:space="preserve">ГОСУДАРСТВЕННОЙ ВЛАСТИ,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СФЕРЕ ОХРАНЫ ЗДОРОВЬЯ</w:t>
      </w:r>
    </w:p>
    <w:p>
      <w:pPr>
        <w:pStyle w:val="0"/>
        <w:ind w:firstLine="540"/>
        <w:jc w:val="both"/>
      </w:pPr>
      <w:r>
        <w:rPr>
          <w:sz w:val="20"/>
        </w:rPr>
      </w:r>
    </w:p>
    <w:p>
      <w:pPr>
        <w:pStyle w:val="2"/>
        <w:outlineLvl w:val="1"/>
        <w:ind w:firstLine="540"/>
        <w:jc w:val="both"/>
      </w:pPr>
      <w:r>
        <w:rPr>
          <w:sz w:val="20"/>
        </w:rPr>
        <w:t xml:space="preserve">Статья 14. Полномочия федеральных органов государственной власти в сфере охраны здоровья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2022 и 2023 годах Правительство РФ вправе принимать решения, предусматривающие особенности организации оказания медицинской помощи гражданам РФ, иностранным гражданам и лицам без гражданства (ФЗ от 26.03.2022 </w:t>
            </w:r>
            <w:hyperlink w:history="0" r:id="rId159"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N 64-ФЗ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47" w:name="P247"/>
    <w:bookmarkEnd w:id="247"/>
    <w:p>
      <w:pPr>
        <w:pStyle w:val="0"/>
        <w:spacing w:before="260" w:line-rule="auto"/>
        <w:ind w:firstLine="540"/>
        <w:jc w:val="both"/>
      </w:pPr>
      <w:r>
        <w:rPr>
          <w:sz w:val="20"/>
        </w:rPr>
        <w:t xml:space="preserve">1. К полномочиям федеральных органов государственной власти в сфере охраны здоровья относятся:</w:t>
      </w:r>
    </w:p>
    <w:p>
      <w:pPr>
        <w:pStyle w:val="0"/>
        <w:spacing w:before="200" w:line-rule="auto"/>
        <w:ind w:firstLine="540"/>
        <w:jc w:val="both"/>
      </w:pPr>
      <w:r>
        <w:rPr>
          <w:sz w:val="20"/>
        </w:rPr>
        <w:t xml:space="preserve">1) проведение единой государственной политики в сфере охраны здоровья;</w:t>
      </w:r>
    </w:p>
    <w:p>
      <w:pPr>
        <w:pStyle w:val="0"/>
        <w:spacing w:before="200" w:line-rule="auto"/>
        <w:ind w:firstLine="540"/>
        <w:jc w:val="both"/>
      </w:pPr>
      <w:r>
        <w:rPr>
          <w:sz w:val="20"/>
        </w:rPr>
        <w:t xml:space="preserve">2) защита прав и свобод человека и гражданина в сфере охраны здоровья;</w:t>
      </w:r>
    </w:p>
    <w:p>
      <w:pPr>
        <w:pStyle w:val="0"/>
        <w:spacing w:before="200" w:line-rule="auto"/>
        <w:ind w:firstLine="540"/>
        <w:jc w:val="both"/>
      </w:pPr>
      <w:r>
        <w:rPr>
          <w:sz w:val="20"/>
        </w:rPr>
        <w:t xml:space="preserve">3) управление федеральной государственной собственностью, используемой в сфере охраны здоровья;</w:t>
      </w:r>
    </w:p>
    <w:p>
      <w:pPr>
        <w:pStyle w:val="0"/>
        <w:spacing w:before="200" w:line-rule="auto"/>
        <w:ind w:firstLine="540"/>
        <w:jc w:val="both"/>
      </w:pPr>
      <w:r>
        <w:rPr>
          <w:sz w:val="20"/>
        </w:rPr>
        <w:t xml:space="preserve">4) организация системы </w:t>
      </w:r>
      <w:r>
        <w:rPr>
          <w:sz w:val="20"/>
        </w:rPr>
        <w:t xml:space="preserve">санитарной охраны</w:t>
      </w:r>
      <w:r>
        <w:rPr>
          <w:sz w:val="20"/>
        </w:rPr>
        <w:t xml:space="preserve"> территории Российской Федерации;</w:t>
      </w:r>
    </w:p>
    <w:p>
      <w:pPr>
        <w:pStyle w:val="0"/>
        <w:spacing w:before="200" w:line-rule="auto"/>
        <w:ind w:firstLine="540"/>
        <w:jc w:val="both"/>
      </w:pPr>
      <w:r>
        <w:rPr>
          <w:sz w:val="20"/>
        </w:rPr>
        <w:t xml:space="preserve">5) организация, обеспечение и осуществление федерального государственного санитарно-эпидемиологического </w:t>
      </w:r>
      <w:hyperlink w:history="0" r:id="rId160" w:tooltip="Федеральный закон от 30.03.1999 N 52-ФЗ (ред. от 04.11.2022, с изм. от 30.05.2023) &quot;О санитарно-эпидемиологическом благополучии населения&quot; {КонсультантПлюс}">
        <w:r>
          <w:rPr>
            <w:sz w:val="20"/>
            <w:color w:val="0000ff"/>
          </w:rPr>
          <w:t xml:space="preserve">надзора</w:t>
        </w:r>
      </w:hyperlink>
      <w:r>
        <w:rPr>
          <w:sz w:val="20"/>
        </w:rPr>
        <w:t xml:space="preserve">;</w:t>
      </w:r>
    </w:p>
    <w:bookmarkStart w:id="253" w:name="P253"/>
    <w:bookmarkEnd w:id="253"/>
    <w:p>
      <w:pPr>
        <w:pStyle w:val="0"/>
        <w:spacing w:before="200" w:line-rule="auto"/>
        <w:ind w:firstLine="540"/>
        <w:jc w:val="both"/>
      </w:pPr>
      <w:r>
        <w:rPr>
          <w:sz w:val="20"/>
        </w:rPr>
        <w:t xml:space="preserve">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 статьи 15</w:t>
        </w:r>
      </w:hyperlink>
      <w:r>
        <w:rPr>
          <w:sz w:val="20"/>
        </w:rPr>
        <w:t xml:space="preserve"> настоящего Федерального закона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161"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05.04.2016 N 93-ФЗ)</w:t>
      </w:r>
    </w:p>
    <w:p>
      <w:pPr>
        <w:pStyle w:val="0"/>
        <w:spacing w:before="200" w:line-rule="auto"/>
        <w:ind w:firstLine="540"/>
        <w:jc w:val="both"/>
      </w:pPr>
      <w:r>
        <w:rPr>
          <w:sz w:val="20"/>
        </w:rPr>
        <w:t xml:space="preserve">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pPr>
        <w:pStyle w:val="0"/>
        <w:spacing w:before="200" w:line-rule="auto"/>
        <w:ind w:firstLine="540"/>
        <w:jc w:val="both"/>
      </w:pPr>
      <w:r>
        <w:rPr>
          <w:sz w:val="20"/>
        </w:rP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w:history="0" r:id="rId162"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установление порядка осуществления медицинской деятельности на принципах государственно-частного партнерства в сфере охраны здоровья;</w:t>
      </w:r>
    </w:p>
    <w:bookmarkStart w:id="259" w:name="P259"/>
    <w:bookmarkEnd w:id="259"/>
    <w:p>
      <w:pPr>
        <w:pStyle w:val="0"/>
        <w:spacing w:before="200" w:line-rule="auto"/>
        <w:ind w:firstLine="540"/>
        <w:jc w:val="both"/>
      </w:pPr>
      <w:r>
        <w:rPr>
          <w:sz w:val="20"/>
        </w:rPr>
        <w:t xml:space="preserve">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16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64"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bookmarkStart w:id="261" w:name="P261"/>
    <w:bookmarkEnd w:id="261"/>
    <w:p>
      <w:pPr>
        <w:pStyle w:val="0"/>
        <w:spacing w:before="200" w:line-rule="auto"/>
        <w:ind w:firstLine="540"/>
        <w:jc w:val="both"/>
      </w:pPr>
      <w:r>
        <w:rPr>
          <w:sz w:val="20"/>
        </w:rPr>
        <w:t xml:space="preserve">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pPr>
        <w:pStyle w:val="0"/>
        <w:jc w:val="both"/>
      </w:pPr>
      <w:r>
        <w:rPr>
          <w:sz w:val="20"/>
        </w:rPr>
        <w:t xml:space="preserve">(п. 11.1 введен Федеральным </w:t>
      </w:r>
      <w:hyperlink w:history="0" r:id="rId16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16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pPr>
        <w:pStyle w:val="0"/>
        <w:jc w:val="both"/>
      </w:pPr>
      <w:r>
        <w:rPr>
          <w:sz w:val="20"/>
        </w:rPr>
        <w:t xml:space="preserve">(п. 11.2 введен Федеральным </w:t>
      </w:r>
      <w:hyperlink w:history="0" r:id="rId167"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11.3)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pPr>
        <w:pStyle w:val="0"/>
        <w:jc w:val="both"/>
      </w:pPr>
      <w:r>
        <w:rPr>
          <w:sz w:val="20"/>
        </w:rPr>
        <w:t xml:space="preserve">(п. 11.3 введен Федеральным </w:t>
      </w:r>
      <w:hyperlink w:history="0" r:id="rId168"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253" w:tooltip="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пунктами 6</w:t>
        </w:r>
      </w:hyperlink>
      <w:r>
        <w:rPr>
          <w:sz w:val="20"/>
        </w:rPr>
        <w:t xml:space="preserve">, </w:t>
      </w:r>
      <w:hyperlink w:history="0" w:anchor="P259" w:tooltip="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
        <w:r>
          <w:rPr>
            <w:sz w:val="20"/>
            <w:color w:val="0000ff"/>
          </w:rPr>
          <w:t xml:space="preserve">11</w:t>
        </w:r>
      </w:hyperlink>
      <w:r>
        <w:rPr>
          <w:sz w:val="20"/>
        </w:rPr>
        <w:t xml:space="preserve"> и </w:t>
      </w:r>
      <w:hyperlink w:history="0" w:anchor="P261" w:tooltip="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
        <w:r>
          <w:rPr>
            <w:sz w:val="20"/>
            <w:color w:val="0000ff"/>
          </w:rPr>
          <w:t xml:space="preserve">11.1</w:t>
        </w:r>
      </w:hyperlink>
      <w:r>
        <w:rPr>
          <w:sz w:val="20"/>
        </w:rPr>
        <w:t xml:space="preserve"> настоящей части и </w:t>
      </w:r>
      <w:hyperlink w:history="0" w:anchor="P310"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пунктом 17 части 2</w:t>
        </w:r>
      </w:hyperlink>
      <w:r>
        <w:rPr>
          <w:sz w:val="20"/>
        </w:rPr>
        <w:t xml:space="preserve"> настоящей статьи;</w:t>
      </w:r>
    </w:p>
    <w:p>
      <w:pPr>
        <w:pStyle w:val="0"/>
        <w:jc w:val="both"/>
      </w:pPr>
      <w:r>
        <w:rPr>
          <w:sz w:val="20"/>
        </w:rPr>
        <w:t xml:space="preserve">(в ред. Федерального </w:t>
      </w:r>
      <w:hyperlink w:history="0" r:id="rId16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13) организация медико-биологического обеспечения спортсменов спортивных сборных команд Российской Федерации;</w:t>
      </w:r>
    </w:p>
    <w:p>
      <w:pPr>
        <w:pStyle w:val="0"/>
        <w:jc w:val="both"/>
      </w:pPr>
      <w:r>
        <w:rPr>
          <w:sz w:val="20"/>
        </w:rPr>
        <w:t xml:space="preserve">(в ред. Федерального </w:t>
      </w:r>
      <w:hyperlink w:history="0" r:id="rId170"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закона</w:t>
        </w:r>
      </w:hyperlink>
      <w:r>
        <w:rPr>
          <w:sz w:val="20"/>
        </w:rPr>
        <w:t xml:space="preserve"> от 05.12.2017 N 373-ФЗ)</w:t>
      </w:r>
    </w:p>
    <w:p>
      <w:pPr>
        <w:pStyle w:val="0"/>
        <w:spacing w:before="200" w:line-rule="auto"/>
        <w:ind w:firstLine="540"/>
        <w:jc w:val="both"/>
      </w:pPr>
      <w:r>
        <w:rPr>
          <w:sz w:val="20"/>
        </w:rPr>
        <w:t xml:space="preserve">14) организация и осуществление контроля за достоверностью первичных статистических данных, предоставляемых медицинскими организациями;</w:t>
      </w:r>
    </w:p>
    <w:p>
      <w:pPr>
        <w:pStyle w:val="0"/>
        <w:spacing w:before="200" w:line-rule="auto"/>
        <w:ind w:firstLine="540"/>
        <w:jc w:val="both"/>
      </w:pPr>
      <w:r>
        <w:rPr>
          <w:sz w:val="20"/>
        </w:rPr>
        <w:t xml:space="preserve">15) мониторинг безопасности медицинских изделий, регистрация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 (далее - неблагоприятные события);</w:t>
      </w:r>
    </w:p>
    <w:p>
      <w:pPr>
        <w:pStyle w:val="0"/>
        <w:jc w:val="both"/>
      </w:pPr>
      <w:r>
        <w:rPr>
          <w:sz w:val="20"/>
        </w:rPr>
        <w:t xml:space="preserve">(п. 15 в ред. Федерального </w:t>
      </w:r>
      <w:hyperlink w:history="0" r:id="rId17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16) обеспечение разработки и реализации программ научных исследований в сфере охраны здоровья, их координация;</w:t>
      </w:r>
    </w:p>
    <w:p>
      <w:pPr>
        <w:pStyle w:val="0"/>
        <w:spacing w:before="200" w:line-rule="auto"/>
        <w:ind w:firstLine="540"/>
        <w:jc w:val="both"/>
      </w:pPr>
      <w:r>
        <w:rPr>
          <w:sz w:val="20"/>
        </w:rPr>
        <w:t xml:space="preserve">17) международное сотрудничество Российской Федерации в сфере охраны здоровья, включая заключение международных договоров Российской Федерации;</w:t>
      </w:r>
    </w:p>
    <w:p>
      <w:pPr>
        <w:pStyle w:val="0"/>
        <w:spacing w:before="200" w:line-rule="auto"/>
        <w:ind w:firstLine="540"/>
        <w:jc w:val="both"/>
      </w:pPr>
      <w:r>
        <w:rPr>
          <w:sz w:val="20"/>
        </w:rP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w:history="0" r:id="rId172"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(п. 18 введен Федеральным </w:t>
      </w:r>
      <w:hyperlink w:history="0" r:id="rId1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278" w:name="P278"/>
    <w:bookmarkEnd w:id="278"/>
    <w:p>
      <w:pPr>
        <w:pStyle w:val="0"/>
        <w:spacing w:before="200" w:line-rule="auto"/>
        <w:ind w:firstLine="540"/>
        <w:jc w:val="both"/>
      </w:pPr>
      <w:r>
        <w:rPr>
          <w:sz w:val="20"/>
        </w:rPr>
        <w:t xml:space="preserve">19) </w:t>
      </w:r>
      <w:hyperlink w:history="0" r:id="rId174" w:tooltip="Ссылка на КонсультантПлюс">
        <w:r>
          <w:rPr>
            <w:sz w:val="20"/>
            <w:color w:val="0000ff"/>
          </w:rPr>
          <w:t xml:space="preserve">организация</w:t>
        </w:r>
      </w:hyperlink>
      <w:r>
        <w:rPr>
          <w:sz w:val="20"/>
        </w:rP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175"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76"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19 введен Федеральным </w:t>
      </w:r>
      <w:hyperlink w:history="0" r:id="rId17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bookmarkStart w:id="280" w:name="P280"/>
    <w:bookmarkEnd w:id="280"/>
    <w:p>
      <w:pPr>
        <w:pStyle w:val="0"/>
        <w:spacing w:before="200" w:line-rule="auto"/>
        <w:ind w:firstLine="540"/>
        <w:jc w:val="both"/>
      </w:pPr>
      <w:r>
        <w:rPr>
          <w:sz w:val="20"/>
        </w:rPr>
        <w:t xml:space="preserve">20) </w:t>
      </w:r>
      <w:hyperlink w:history="0" r:id="rId178" w:tooltip="Ссылка на КонсультантПлюс">
        <w:r>
          <w:rPr>
            <w:sz w:val="20"/>
            <w:color w:val="0000ff"/>
          </w:rPr>
          <w:t xml:space="preserve">организация</w:t>
        </w:r>
      </w:hyperlink>
      <w:r>
        <w:rPr>
          <w:sz w:val="20"/>
        </w:rP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w:history="0" r:id="rId179"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180"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(п. 20 введен Федеральным </w:t>
      </w:r>
      <w:hyperlink w:history="0" r:id="rId18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21) утверждение </w:t>
      </w:r>
      <w:r>
        <w:rPr>
          <w:sz w:val="20"/>
        </w:rPr>
        <w:t xml:space="preserve">случаев и порядка</w:t>
      </w:r>
      <w:r>
        <w:rPr>
          <w:sz w:val="20"/>
        </w:rPr>
        <w:t xml:space="preserve"> организации оказания первичной медико-санитарной помощи и специализированной, в том числе высокотехнологичной, медицинской помощи медицинскими работниками медицинских организаций, подведомственных федеральным органам исполнительной власти, вне таких медицинских организаций.</w:t>
      </w:r>
    </w:p>
    <w:p>
      <w:pPr>
        <w:pStyle w:val="0"/>
        <w:jc w:val="both"/>
      </w:pPr>
      <w:r>
        <w:rPr>
          <w:sz w:val="20"/>
        </w:rPr>
        <w:t xml:space="preserve">(п. 21 введен Федеральным </w:t>
      </w:r>
      <w:hyperlink w:history="0" r:id="rId182"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spacing w:before="200" w:line-rule="auto"/>
        <w:ind w:firstLine="540"/>
        <w:jc w:val="both"/>
      </w:pPr>
      <w:r>
        <w:rPr>
          <w:sz w:val="20"/>
        </w:rPr>
        <w:t xml:space="preserve">2. К полномочиям федерального </w:t>
      </w:r>
      <w:hyperlink w:history="0" r:id="rId183" w:tooltip="Постановление Правительства РФ от 19.06.2012 N 608 (ред. от 26.01.2023) &quot;Об утверждении Положения о Министерстве здравоохранения Российской Федерации&quot; {КонсультантПлюс}">
        <w:r>
          <w:rPr>
            <w:sz w:val="20"/>
            <w:color w:val="0000ff"/>
          </w:rPr>
          <w:t xml:space="preserve">органа</w:t>
        </w:r>
      </w:hyperlink>
      <w:r>
        <w:rPr>
          <w:sz w:val="20"/>
        </w:rP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pPr>
        <w:pStyle w:val="0"/>
        <w:jc w:val="both"/>
      </w:pPr>
      <w:r>
        <w:rPr>
          <w:sz w:val="20"/>
        </w:rPr>
        <w:t xml:space="preserve">(в ред. Федерального </w:t>
      </w:r>
      <w:hyperlink w:history="0" r:id="rId18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86" w:name="P286"/>
    <w:bookmarkEnd w:id="286"/>
    <w:p>
      <w:pPr>
        <w:pStyle w:val="0"/>
        <w:spacing w:before="200" w:line-rule="auto"/>
        <w:ind w:firstLine="540"/>
        <w:jc w:val="both"/>
      </w:pPr>
      <w:r>
        <w:rPr>
          <w:sz w:val="20"/>
        </w:rPr>
        <w:t xml:space="preserve">1) проведение единой государственной политики в сфере здравоохранения, разработка и реализация программ формирования здорового образа жизни и других </w:t>
      </w:r>
      <w:hyperlink w:history="0" r:id="rId185" w:tooltip="Ссылка на КонсультантПлюс">
        <w:r>
          <w:rPr>
            <w:sz w:val="20"/>
            <w:color w:val="0000ff"/>
          </w:rPr>
          <w:t xml:space="preserve">программ</w:t>
        </w:r>
      </w:hyperlink>
      <w:r>
        <w:rPr>
          <w:sz w:val="20"/>
        </w:rPr>
        <w:t xml:space="preserve">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pPr>
        <w:pStyle w:val="0"/>
        <w:jc w:val="both"/>
      </w:pPr>
      <w:r>
        <w:rPr>
          <w:sz w:val="20"/>
        </w:rPr>
        <w:t xml:space="preserve">(в ред. Федерального </w:t>
      </w:r>
      <w:hyperlink w:history="0" r:id="rId18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2) установление </w:t>
      </w:r>
      <w:hyperlink w:history="0" r:id="rId187" w:tooltip="Ссылка на КонсультантПлюс">
        <w:r>
          <w:rPr>
            <w:sz w:val="20"/>
            <w:color w:val="0000ff"/>
          </w:rPr>
          <w:t xml:space="preserve">требований</w:t>
        </w:r>
      </w:hyperlink>
      <w:r>
        <w:rPr>
          <w:sz w:val="20"/>
        </w:rP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pPr>
        <w:pStyle w:val="0"/>
        <w:spacing w:before="200" w:line-rule="auto"/>
        <w:ind w:firstLine="540"/>
        <w:jc w:val="both"/>
      </w:pPr>
      <w:r>
        <w:rPr>
          <w:sz w:val="20"/>
        </w:rPr>
        <w:t xml:space="preserve">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pPr>
        <w:pStyle w:val="0"/>
        <w:spacing w:before="200" w:line-rule="auto"/>
        <w:ind w:firstLine="540"/>
        <w:jc w:val="both"/>
      </w:pPr>
      <w:r>
        <w:rPr>
          <w:sz w:val="20"/>
        </w:rPr>
        <w:t xml:space="preserve">3.1) согласование в устанавливаемом Правительством Российской Федерации </w:t>
      </w:r>
      <w:hyperlink w:history="0" r:id="rId188" w:tooltip="Ссылка на КонсультантПлюс">
        <w:r>
          <w:rPr>
            <w:sz w:val="20"/>
            <w:color w:val="0000ff"/>
          </w:rPr>
          <w:t xml:space="preserve">порядке</w:t>
        </w:r>
      </w:hyperlink>
      <w:r>
        <w:rPr>
          <w:sz w:val="20"/>
        </w:rPr>
        <w:t xml:space="preserve"> назначения на должность руководителя исполнительного органа государственной власти субъекта Российской Федерации в сфере охраны здоровья;</w:t>
      </w:r>
    </w:p>
    <w:p>
      <w:pPr>
        <w:pStyle w:val="0"/>
        <w:jc w:val="both"/>
      </w:pPr>
      <w:r>
        <w:rPr>
          <w:sz w:val="20"/>
        </w:rPr>
        <w:t xml:space="preserve">(п. 3.1 введен Федеральным </w:t>
      </w:r>
      <w:hyperlink w:history="0" r:id="rId189"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bookmarkStart w:id="292" w:name="P292"/>
    <w:bookmarkEnd w:id="292"/>
    <w:p>
      <w:pPr>
        <w:pStyle w:val="0"/>
        <w:spacing w:before="200" w:line-rule="auto"/>
        <w:ind w:firstLine="540"/>
        <w:jc w:val="both"/>
      </w:pPr>
      <w:r>
        <w:rPr>
          <w:sz w:val="20"/>
        </w:rPr>
        <w:t xml:space="preserve">4) утверждение </w:t>
      </w:r>
      <w:hyperlink w:history="0" r:id="rId190" w:tooltip="Ссылка на КонсультантПлюс">
        <w:r>
          <w:rPr>
            <w:sz w:val="20"/>
            <w:color w:val="0000ff"/>
          </w:rPr>
          <w:t xml:space="preserve">порядка</w:t>
        </w:r>
      </w:hyperlink>
      <w:r>
        <w:rPr>
          <w:sz w:val="20"/>
        </w:rPr>
        <w:t xml:space="preserve"> создания и деятельности врачебной комиссии медицинской организации;</w:t>
      </w:r>
    </w:p>
    <w:p>
      <w:pPr>
        <w:pStyle w:val="0"/>
        <w:spacing w:before="200" w:line-rule="auto"/>
        <w:ind w:firstLine="540"/>
        <w:jc w:val="both"/>
      </w:pPr>
      <w:r>
        <w:rPr>
          <w:sz w:val="20"/>
        </w:rPr>
        <w:t xml:space="preserve">5) утверждение соответствующей </w:t>
      </w:r>
      <w:r>
        <w:rPr>
          <w:sz w:val="20"/>
        </w:rPr>
        <w:t xml:space="preserve">номенклатуры</w:t>
      </w:r>
      <w:r>
        <w:rPr>
          <w:sz w:val="20"/>
        </w:rPr>
        <w:t xml:space="preserve">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bookmarkStart w:id="294" w:name="P294"/>
    <w:bookmarkEnd w:id="294"/>
    <w:p>
      <w:pPr>
        <w:pStyle w:val="0"/>
        <w:spacing w:before="200" w:line-rule="auto"/>
        <w:ind w:firstLine="540"/>
        <w:jc w:val="both"/>
      </w:pPr>
      <w:r>
        <w:rPr>
          <w:sz w:val="20"/>
        </w:rPr>
        <w:t xml:space="preserve">6) утверждение типовых </w:t>
      </w:r>
      <w:r>
        <w:rPr>
          <w:sz w:val="20"/>
        </w:rPr>
        <w:t xml:space="preserve">положений</w:t>
      </w:r>
      <w:r>
        <w:rPr>
          <w:sz w:val="20"/>
        </w:rPr>
        <w:t xml:space="preserve"> об отдельных видах медицинских организаций, включенных в </w:t>
      </w:r>
      <w:hyperlink w:history="0" r:id="rId191" w:tooltip="Ссылка на КонсультантПлюс">
        <w:r>
          <w:rPr>
            <w:sz w:val="20"/>
            <w:color w:val="0000ff"/>
          </w:rPr>
          <w:t xml:space="preserve">номенклатуру</w:t>
        </w:r>
      </w:hyperlink>
      <w:r>
        <w:rPr>
          <w:sz w:val="20"/>
        </w:rPr>
        <w:t xml:space="preserve"> медицинских организаций;</w:t>
      </w:r>
    </w:p>
    <w:p>
      <w:pPr>
        <w:pStyle w:val="0"/>
        <w:spacing w:before="200" w:line-rule="auto"/>
        <w:ind w:firstLine="540"/>
        <w:jc w:val="both"/>
      </w:pPr>
      <w:r>
        <w:rPr>
          <w:sz w:val="20"/>
        </w:rPr>
        <w:t xml:space="preserve">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pPr>
        <w:pStyle w:val="0"/>
        <w:spacing w:before="200" w:line-rule="auto"/>
        <w:ind w:firstLine="540"/>
        <w:jc w:val="both"/>
      </w:pPr>
      <w:r>
        <w:rPr>
          <w:sz w:val="20"/>
        </w:rPr>
        <w:t xml:space="preserve">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pPr>
        <w:pStyle w:val="0"/>
        <w:jc w:val="both"/>
      </w:pPr>
      <w:r>
        <w:rPr>
          <w:sz w:val="20"/>
        </w:rPr>
        <w:t xml:space="preserve">(в ред. Федерального </w:t>
      </w:r>
      <w:hyperlink w:history="0" r:id="rId19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утверждение </w:t>
      </w:r>
      <w:hyperlink w:history="0" r:id="rId193" w:tooltip="Ссылка на КонсультантПлюс">
        <w:r>
          <w:rPr>
            <w:sz w:val="20"/>
            <w:color w:val="0000ff"/>
          </w:rPr>
          <w:t xml:space="preserve">порядка</w:t>
        </w:r>
      </w:hyperlink>
      <w:r>
        <w:rPr>
          <w:sz w:val="20"/>
        </w:rPr>
        <w:t xml:space="preserve"> организации и проведения экспертизы качества, эффективности и безопасности медицинских изделий;</w:t>
      </w:r>
    </w:p>
    <w:p>
      <w:pPr>
        <w:pStyle w:val="0"/>
        <w:spacing w:before="200" w:line-rule="auto"/>
        <w:ind w:firstLine="540"/>
        <w:jc w:val="both"/>
      </w:pPr>
      <w:r>
        <w:rPr>
          <w:sz w:val="20"/>
        </w:rPr>
        <w:t xml:space="preserve">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pPr>
        <w:pStyle w:val="0"/>
        <w:spacing w:before="200" w:line-rule="auto"/>
        <w:ind w:firstLine="540"/>
        <w:jc w:val="both"/>
      </w:pPr>
      <w:r>
        <w:rPr>
          <w:sz w:val="20"/>
        </w:rPr>
        <w:t xml:space="preserve">11) утверждение </w:t>
      </w:r>
      <w:r>
        <w:rPr>
          <w:sz w:val="20"/>
        </w:rPr>
        <w:t xml:space="preserve">порядка</w:t>
      </w:r>
      <w:r>
        <w:rPr>
          <w:sz w:val="20"/>
        </w:rPr>
        <w:t xml:space="preserve"> организации системы документооборота в сфере охраны здоровья, унифицированных </w:t>
      </w:r>
      <w:hyperlink w:history="0" r:id="rId194" w:tooltip="Справочная информация: &quot;Основные формы медицинской учетной документации&quot; (Материал подготовлен специалистами КонсультантПлюс) {КонсультантПлюс}">
        <w:r>
          <w:rPr>
            <w:sz w:val="20"/>
            <w:color w:val="0000ff"/>
          </w:rPr>
          <w:t xml:space="preserve">форм</w:t>
        </w:r>
      </w:hyperlink>
      <w:r>
        <w:rPr>
          <w:sz w:val="20"/>
        </w:rPr>
        <w:t xml:space="preserve"> медицинской документации, в том числе в форме электронных документов, порядков их ведения;</w:t>
      </w:r>
    </w:p>
    <w:p>
      <w:pPr>
        <w:pStyle w:val="0"/>
        <w:jc w:val="both"/>
      </w:pPr>
      <w:r>
        <w:rPr>
          <w:sz w:val="20"/>
        </w:rPr>
        <w:t xml:space="preserve">(в ред. Федерального </w:t>
      </w:r>
      <w:hyperlink w:history="0" r:id="rId19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11.1) организация проведения </w:t>
      </w:r>
      <w:hyperlink w:history="0" r:id="rId196" w:tooltip="Ссылка на КонсультантПлюс">
        <w:r>
          <w:rPr>
            <w:sz w:val="20"/>
            <w:color w:val="0000ff"/>
          </w:rPr>
          <w:t xml:space="preserve">аккредитации</w:t>
        </w:r>
      </w:hyperlink>
      <w:r>
        <w:rPr>
          <w:sz w:val="20"/>
        </w:rPr>
        <w:t xml:space="preserve"> специалистов;</w:t>
      </w:r>
    </w:p>
    <w:p>
      <w:pPr>
        <w:pStyle w:val="0"/>
        <w:jc w:val="both"/>
      </w:pPr>
      <w:r>
        <w:rPr>
          <w:sz w:val="20"/>
        </w:rPr>
        <w:t xml:space="preserve">(п. 11.1 введен Федеральным </w:t>
      </w:r>
      <w:hyperlink w:history="0" r:id="rId197"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12) утверждение </w:t>
      </w:r>
      <w:hyperlink w:history="0" r:id="rId198" w:tooltip="Ссылка на КонсультантПлюс">
        <w:r>
          <w:rPr>
            <w:sz w:val="20"/>
            <w:color w:val="0000ff"/>
          </w:rPr>
          <w:t xml:space="preserve">порядка</w:t>
        </w:r>
      </w:hyperlink>
      <w:r>
        <w:rPr>
          <w:sz w:val="20"/>
        </w:rP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pPr>
        <w:pStyle w:val="0"/>
        <w:spacing w:before="200" w:line-rule="auto"/>
        <w:ind w:firstLine="540"/>
        <w:jc w:val="both"/>
      </w:pPr>
      <w:r>
        <w:rPr>
          <w:sz w:val="20"/>
        </w:rPr>
        <w:t xml:space="preserve">13) утверждение </w:t>
      </w:r>
      <w:hyperlink w:history="0" r:id="rId199" w:tooltip="Приказ Минздравсоцразвития России от 19.12.2011 N 1571н (ред. от 02.12.2019) &quot;Об утверждении Административного регламента Министерства здравоохранения и социального развития Российской Федерации по предоставлению государственной услуги по направлению граждан Российской Федерации на лечение за пределы территории Российской Федерации за счет бюджетных ассигнований федерального бюджета&quot; (Зарегистрировано в Минюсте России 28.04.2012 N 24012) {КонсультантПлюс}">
        <w:r>
          <w:rPr>
            <w:sz w:val="20"/>
            <w:color w:val="0000ff"/>
          </w:rPr>
          <w:t xml:space="preserve">порядка</w:t>
        </w:r>
      </w:hyperlink>
      <w:r>
        <w:rPr>
          <w:sz w:val="20"/>
        </w:rPr>
        <w:t xml:space="preserve"> организации направления граждан Российской Федерации на лечение за пределы территории Российской Федерации за счет средств федерального бюджета;</w:t>
      </w:r>
    </w:p>
    <w:p>
      <w:pPr>
        <w:pStyle w:val="0"/>
        <w:spacing w:before="200" w:line-rule="auto"/>
        <w:ind w:firstLine="540"/>
        <w:jc w:val="both"/>
      </w:pPr>
      <w:r>
        <w:rPr>
          <w:sz w:val="20"/>
        </w:rPr>
        <w:t xml:space="preserve">14) утверждение порядка проведения </w:t>
      </w:r>
      <w:hyperlink w:history="0" w:anchor="P1019" w:tooltip="Статья 46. Медицинские осмотры, диспансеризация">
        <w:r>
          <w:rPr>
            <w:sz w:val="20"/>
            <w:color w:val="0000ff"/>
          </w:rPr>
          <w:t xml:space="preserve">медицинских осмотров</w:t>
        </w:r>
      </w:hyperlink>
      <w:r>
        <w:rPr>
          <w:sz w:val="20"/>
        </w:rPr>
        <w:t xml:space="preserve">;</w:t>
      </w:r>
    </w:p>
    <w:p>
      <w:pPr>
        <w:pStyle w:val="0"/>
        <w:spacing w:before="200" w:line-rule="auto"/>
        <w:ind w:firstLine="540"/>
        <w:jc w:val="both"/>
      </w:pPr>
      <w:r>
        <w:rPr>
          <w:sz w:val="20"/>
        </w:rPr>
        <w:t xml:space="preserve">15) утверждение </w:t>
      </w:r>
      <w:hyperlink w:history="0" r:id="rId200" w:tooltip="Ссылка на КонсультантПлюс">
        <w:r>
          <w:rPr>
            <w:sz w:val="20"/>
            <w:color w:val="0000ff"/>
          </w:rPr>
          <w:t xml:space="preserve">перечня</w:t>
        </w:r>
      </w:hyperlink>
      <w:r>
        <w:rPr>
          <w:sz w:val="20"/>
        </w:rPr>
        <w:t xml:space="preserve"> профессиональных заболеваний;</w:t>
      </w:r>
    </w:p>
    <w:p>
      <w:pPr>
        <w:pStyle w:val="0"/>
        <w:spacing w:before="200" w:line-rule="auto"/>
        <w:ind w:firstLine="540"/>
        <w:jc w:val="both"/>
      </w:pPr>
      <w:r>
        <w:rPr>
          <w:sz w:val="20"/>
        </w:rPr>
        <w:t xml:space="preserve">16) утверждение </w:t>
      </w:r>
      <w:r>
        <w:rPr>
          <w:sz w:val="20"/>
        </w:rPr>
        <w:t xml:space="preserve">порядка</w:t>
      </w:r>
      <w:r>
        <w:rPr>
          <w:sz w:val="20"/>
        </w:rPr>
        <w:t xml:space="preserve"> назначения лекарственных препаратов, медицинских изделий, </w:t>
      </w:r>
      <w:r>
        <w:rPr>
          <w:sz w:val="20"/>
        </w:rPr>
        <w:t xml:space="preserve">форм</w:t>
      </w:r>
      <w:r>
        <w:rPr>
          <w:sz w:val="20"/>
        </w:rPr>
        <w:t xml:space="preserve"> рецептурных бланков на лекарственные препараты, медицинские изделия, </w:t>
      </w:r>
      <w:r>
        <w:rPr>
          <w:sz w:val="20"/>
        </w:rPr>
        <w:t xml:space="preserve">порядка</w:t>
      </w:r>
      <w:r>
        <w:rPr>
          <w:sz w:val="20"/>
        </w:rPr>
        <w:t xml:space="preserve"> оформления этих бланков, их учета и хранения;</w:t>
      </w:r>
    </w:p>
    <w:p>
      <w:pPr>
        <w:pStyle w:val="0"/>
        <w:jc w:val="both"/>
      </w:pPr>
      <w:r>
        <w:rPr>
          <w:sz w:val="20"/>
        </w:rPr>
        <w:t xml:space="preserve">(в ред. Федерального </w:t>
      </w:r>
      <w:hyperlink w:history="0" r:id="rId20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310" w:name="P310"/>
    <w:bookmarkEnd w:id="310"/>
    <w:p>
      <w:pPr>
        <w:pStyle w:val="0"/>
        <w:spacing w:before="200" w:line-rule="auto"/>
        <w:ind w:firstLine="540"/>
        <w:jc w:val="both"/>
      </w:pPr>
      <w:r>
        <w:rPr>
          <w:sz w:val="20"/>
        </w:rPr>
        <w:t xml:space="preserve">17) организация медицинской эвакуации граждан медицинскими организациями, подведомственными федеральным органам исполнительной власти;</w:t>
      </w:r>
    </w:p>
    <w:p>
      <w:pPr>
        <w:pStyle w:val="0"/>
        <w:jc w:val="both"/>
      </w:pPr>
      <w:r>
        <w:rPr>
          <w:sz w:val="20"/>
        </w:rPr>
        <w:t xml:space="preserve">(в ред. Федеральных законов от 25.11.2013 </w:t>
      </w:r>
      <w:hyperlink w:history="0" r:id="rId20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203"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18) утверждение </w:t>
      </w:r>
      <w:r>
        <w:rPr>
          <w:sz w:val="20"/>
        </w:rPr>
        <w:t xml:space="preserve">порядка</w:t>
      </w:r>
      <w:r>
        <w:rPr>
          <w:sz w:val="20"/>
        </w:rPr>
        <w:t xml:space="preserve">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w:history="0" r:id="rId204" w:tooltip="Ссылка на КонсультантПлюс">
        <w:r>
          <w:rPr>
            <w:sz w:val="20"/>
            <w:color w:val="0000ff"/>
          </w:rPr>
          <w:t xml:space="preserve">правила</w:t>
        </w:r>
      </w:hyperlink>
      <w:r>
        <w:rPr>
          <w:sz w:val="20"/>
        </w:rPr>
        <w:t xml:space="preserve"> проведения химико-токсикологических исследований;</w:t>
      </w:r>
    </w:p>
    <w:p>
      <w:pPr>
        <w:pStyle w:val="0"/>
        <w:jc w:val="both"/>
      </w:pPr>
      <w:r>
        <w:rPr>
          <w:sz w:val="20"/>
        </w:rPr>
        <w:t xml:space="preserve">(п. 18 введен Федеральным </w:t>
      </w:r>
      <w:hyperlink w:history="0" r:id="rId20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19) утверждение </w:t>
      </w:r>
      <w:r>
        <w:rPr>
          <w:sz w:val="20"/>
        </w:rPr>
        <w:t xml:space="preserve">правил</w:t>
      </w:r>
      <w:r>
        <w:rPr>
          <w:sz w:val="20"/>
        </w:rPr>
        <w:t xml:space="preserve"> проведения лабораторных, инструментальных, патолого-анатомических и иных видов диагностических исследований;</w:t>
      </w:r>
    </w:p>
    <w:p>
      <w:pPr>
        <w:pStyle w:val="0"/>
        <w:jc w:val="both"/>
      </w:pPr>
      <w:r>
        <w:rPr>
          <w:sz w:val="20"/>
        </w:rPr>
        <w:t xml:space="preserve">(п. 19 введен Федеральным </w:t>
      </w:r>
      <w:hyperlink w:history="0" r:id="rId20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bookmarkStart w:id="316" w:name="P316"/>
    <w:bookmarkEnd w:id="316"/>
    <w:p>
      <w:pPr>
        <w:pStyle w:val="0"/>
        <w:spacing w:before="200" w:line-rule="auto"/>
        <w:ind w:firstLine="540"/>
        <w:jc w:val="both"/>
      </w:pPr>
      <w:r>
        <w:rPr>
          <w:sz w:val="20"/>
        </w:rPr>
        <w:t xml:space="preserve">19.1) утверждение общих </w:t>
      </w:r>
      <w:hyperlink w:history="0" r:id="rId207" w:tooltip="Ссылка на КонсультантПлюс">
        <w:r>
          <w:rPr>
            <w:sz w:val="20"/>
            <w:color w:val="0000ff"/>
          </w:rPr>
          <w:t xml:space="preserve">требований</w:t>
        </w:r>
      </w:hyperlink>
      <w:r>
        <w:rPr>
          <w:sz w:val="20"/>
        </w:rPr>
        <w:t xml:space="preserve">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pPr>
        <w:pStyle w:val="0"/>
        <w:jc w:val="both"/>
      </w:pPr>
      <w:r>
        <w:rPr>
          <w:sz w:val="20"/>
        </w:rPr>
        <w:t xml:space="preserve">(п. 19.1 введен Федеральным </w:t>
      </w:r>
      <w:hyperlink w:history="0" r:id="rId208"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20)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20 введен Федеральным </w:t>
      </w:r>
      <w:hyperlink w:history="0" r:id="rId209"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bookmarkStart w:id="320" w:name="P320"/>
    <w:bookmarkEnd w:id="320"/>
    <w:p>
      <w:pPr>
        <w:pStyle w:val="0"/>
        <w:spacing w:before="200" w:line-rule="auto"/>
        <w:ind w:firstLine="540"/>
        <w:jc w:val="both"/>
      </w:pPr>
      <w:r>
        <w:rPr>
          <w:sz w:val="20"/>
        </w:rPr>
        <w:t xml:space="preserve">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pPr>
        <w:pStyle w:val="0"/>
        <w:jc w:val="both"/>
      </w:pPr>
      <w:r>
        <w:rPr>
          <w:sz w:val="20"/>
        </w:rPr>
        <w:t xml:space="preserve">(п. 21 введен Федеральным </w:t>
      </w:r>
      <w:hyperlink w:history="0" r:id="rId21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 в ред. Федеральных законов от 03.08.2018 </w:t>
      </w:r>
      <w:hyperlink w:history="0" r:id="rId212"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213"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ind w:firstLine="540"/>
        <w:jc w:val="both"/>
      </w:pPr>
      <w:r>
        <w:rPr>
          <w:sz w:val="20"/>
        </w:rPr>
      </w:r>
    </w:p>
    <w:bookmarkStart w:id="323" w:name="P323"/>
    <w:bookmarkEnd w:id="323"/>
    <w:p>
      <w:pPr>
        <w:pStyle w:val="2"/>
        <w:outlineLvl w:val="1"/>
        <w:ind w:firstLine="540"/>
        <w:jc w:val="both"/>
      </w:pPr>
      <w:r>
        <w:rPr>
          <w:sz w:val="20"/>
        </w:rPr>
        <w:t xml:space="preserve">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pPr>
        <w:pStyle w:val="0"/>
        <w:ind w:firstLine="540"/>
        <w:jc w:val="both"/>
      </w:pPr>
      <w:r>
        <w:rPr>
          <w:sz w:val="20"/>
        </w:rPr>
      </w:r>
    </w:p>
    <w:bookmarkStart w:id="325" w:name="P325"/>
    <w:bookmarkEnd w:id="325"/>
    <w:p>
      <w:pPr>
        <w:pStyle w:val="0"/>
        <w:ind w:firstLine="540"/>
        <w:jc w:val="both"/>
      </w:pPr>
      <w:r>
        <w:rPr>
          <w:sz w:val="20"/>
        </w:rPr>
        <w:t xml:space="preserve">1. Российская Федерация передает органам государственной власти субъектов Российской Федерации осуществление следующих полномочий:</w:t>
      </w:r>
    </w:p>
    <w:bookmarkStart w:id="326" w:name="P326"/>
    <w:bookmarkEnd w:id="326"/>
    <w:p>
      <w:pPr>
        <w:pStyle w:val="0"/>
        <w:spacing w:before="200" w:line-rule="auto"/>
        <w:ind w:firstLine="540"/>
        <w:jc w:val="both"/>
      </w:pPr>
      <w:r>
        <w:rPr>
          <w:sz w:val="20"/>
        </w:rPr>
        <w:t xml:space="preserve">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w:t>
      </w:r>
      <w:hyperlink w:history="0" r:id="rId214"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законом</w:t>
        </w:r>
      </w:hyperlink>
      <w:r>
        <w:rPr>
          <w:sz w:val="20"/>
        </w:rPr>
        <w:t xml:space="preserve"> от 4 мая 2011 года N 99-ФЗ "О лицензировании отдельных видов деятельности",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лицензий, внесения изменений в реестр лицензий, утверждения форм уведомлений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pPr>
        <w:pStyle w:val="0"/>
        <w:jc w:val="both"/>
      </w:pPr>
      <w:r>
        <w:rPr>
          <w:sz w:val="20"/>
        </w:rPr>
        <w:t xml:space="preserve">(в ред. Федерального </w:t>
      </w:r>
      <w:hyperlink w:history="0" r:id="rId21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328" w:name="P328"/>
    <w:bookmarkEnd w:id="328"/>
    <w:p>
      <w:pPr>
        <w:pStyle w:val="0"/>
        <w:spacing w:before="200" w:line-rule="auto"/>
        <w:ind w:firstLine="540"/>
        <w:jc w:val="both"/>
      </w:pPr>
      <w:r>
        <w:rPr>
          <w:sz w:val="20"/>
        </w:rPr>
        <w:t xml:space="preserve">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pPr>
        <w:pStyle w:val="0"/>
        <w:jc w:val="both"/>
      </w:pPr>
      <w:r>
        <w:rPr>
          <w:sz w:val="20"/>
        </w:rPr>
        <w:t xml:space="preserve">(в ред. Федерального </w:t>
      </w:r>
      <w:hyperlink w:history="0" r:id="rId216"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0" w:name="P330"/>
    <w:bookmarkEnd w:id="330"/>
    <w:p>
      <w:pPr>
        <w:pStyle w:val="0"/>
        <w:spacing w:before="200" w:line-rule="auto"/>
        <w:ind w:firstLine="540"/>
        <w:jc w:val="both"/>
      </w:pPr>
      <w:r>
        <w:rPr>
          <w:sz w:val="20"/>
        </w:rPr>
        <w:t xml:space="preserve">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1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bookmarkStart w:id="332" w:name="P332"/>
    <w:bookmarkEnd w:id="332"/>
    <w:p>
      <w:pPr>
        <w:pStyle w:val="0"/>
        <w:spacing w:before="200" w:line-rule="auto"/>
        <w:ind w:firstLine="540"/>
        <w:jc w:val="both"/>
      </w:pPr>
      <w:r>
        <w:rPr>
          <w:sz w:val="20"/>
        </w:rP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w:history="0" r:id="rId218" w:tooltip="Ссылка на КонсультантПлюс">
        <w:r>
          <w:rPr>
            <w:sz w:val="20"/>
            <w:color w:val="0000ff"/>
          </w:rPr>
          <w:t xml:space="preserve">списки I</w:t>
        </w:r>
      </w:hyperlink>
      <w:r>
        <w:rPr>
          <w:sz w:val="20"/>
        </w:rPr>
        <w:t xml:space="preserve">, </w:t>
      </w:r>
      <w:hyperlink w:history="0" r:id="rId219" w:tooltip="Ссылка на КонсультантПлюс">
        <w:r>
          <w:rPr>
            <w:sz w:val="20"/>
            <w:color w:val="0000ff"/>
          </w:rPr>
          <w:t xml:space="preserve">II</w:t>
        </w:r>
      </w:hyperlink>
      <w:r>
        <w:rPr>
          <w:sz w:val="20"/>
        </w:rPr>
        <w:t xml:space="preserve"> и </w:t>
      </w:r>
      <w:hyperlink w:history="0" r:id="rId220" w:tooltip="Ссылка на КонсультантПлюс">
        <w:r>
          <w:rPr>
            <w:sz w:val="20"/>
            <w:color w:val="0000ff"/>
          </w:rPr>
          <w:t xml:space="preserve">III</w:t>
        </w:r>
      </w:hyperlink>
      <w:r>
        <w:rPr>
          <w:sz w:val="20"/>
        </w:rP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pPr>
        <w:pStyle w:val="0"/>
        <w:jc w:val="both"/>
      </w:pPr>
      <w:r>
        <w:rPr>
          <w:sz w:val="20"/>
        </w:rPr>
        <w:t xml:space="preserve">(в ред. Федерального </w:t>
      </w:r>
      <w:hyperlink w:history="0" r:id="rId22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2) исключен. - Федеральный </w:t>
      </w:r>
      <w:hyperlink w:history="0" r:id="rId222"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35" w:name="P335"/>
    <w:bookmarkEnd w:id="335"/>
    <w:p>
      <w:pPr>
        <w:pStyle w:val="0"/>
        <w:spacing w:before="200" w:line-rule="auto"/>
        <w:ind w:firstLine="540"/>
        <w:jc w:val="both"/>
      </w:pPr>
      <w:r>
        <w:rPr>
          <w:sz w:val="20"/>
        </w:rPr>
        <w:t xml:space="preserve">2. Средства на осуществление переданных в соответствии с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частью 1</w:t>
        </w:r>
      </w:hyperlink>
      <w:r>
        <w:rPr>
          <w:sz w:val="20"/>
        </w:rPr>
        <w:t xml:space="preserve"> настоящей статьи полномочий предусматриваются в виде субвенций из федерального бюджета (далее - субвенции).</w:t>
      </w:r>
    </w:p>
    <w:p>
      <w:pPr>
        <w:pStyle w:val="0"/>
        <w:spacing w:before="200" w:line-rule="auto"/>
        <w:ind w:firstLine="540"/>
        <w:jc w:val="both"/>
      </w:pPr>
      <w:r>
        <w:rPr>
          <w:sz w:val="20"/>
        </w:rP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w:history="0" r:id="rId223" w:tooltip="Ссылка на КонсультантПлюс">
        <w:r>
          <w:rPr>
            <w:sz w:val="20"/>
            <w:color w:val="0000ff"/>
          </w:rPr>
          <w:t xml:space="preserve">методик</w:t>
        </w:r>
      </w:hyperlink>
      <w:r>
        <w:rPr>
          <w:sz w:val="20"/>
        </w:rPr>
        <w:t xml:space="preserve">, утверждаемых Правительством Российской Федерации:</w:t>
      </w:r>
    </w:p>
    <w:bookmarkStart w:id="337" w:name="P337"/>
    <w:bookmarkEnd w:id="337"/>
    <w:p>
      <w:pPr>
        <w:pStyle w:val="0"/>
        <w:spacing w:before="200" w:line-rule="auto"/>
        <w:ind w:firstLine="540"/>
        <w:jc w:val="both"/>
      </w:pPr>
      <w:r>
        <w:rPr>
          <w:sz w:val="20"/>
        </w:rPr>
        <w:t xml:space="preserve">1) на осуществление указанного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полномочия исходя из:</w:t>
      </w:r>
    </w:p>
    <w:p>
      <w:pPr>
        <w:pStyle w:val="0"/>
        <w:spacing w:before="200" w:line-rule="auto"/>
        <w:ind w:firstLine="540"/>
        <w:jc w:val="both"/>
      </w:pPr>
      <w:r>
        <w:rPr>
          <w:sz w:val="20"/>
        </w:rPr>
        <w:t xml:space="preserve">а) численности населения;</w:t>
      </w:r>
    </w:p>
    <w:p>
      <w:pPr>
        <w:pStyle w:val="0"/>
        <w:spacing w:before="200" w:line-rule="auto"/>
        <w:ind w:firstLine="540"/>
        <w:jc w:val="both"/>
      </w:pPr>
      <w:r>
        <w:rPr>
          <w:sz w:val="20"/>
        </w:rPr>
        <w:t xml:space="preserve">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pPr>
        <w:pStyle w:val="0"/>
        <w:spacing w:before="200" w:line-rule="auto"/>
        <w:ind w:firstLine="540"/>
        <w:jc w:val="both"/>
      </w:pPr>
      <w:r>
        <w:rPr>
          <w:sz w:val="20"/>
        </w:rPr>
        <w:t xml:space="preserve">в) иных показателей;</w:t>
      </w:r>
    </w:p>
    <w:p>
      <w:pPr>
        <w:pStyle w:val="0"/>
        <w:spacing w:before="200" w:line-rule="auto"/>
        <w:ind w:firstLine="540"/>
        <w:jc w:val="both"/>
      </w:pPr>
      <w:r>
        <w:rPr>
          <w:sz w:val="20"/>
        </w:rPr>
        <w:t xml:space="preserve">2) исключен. - Федеральный </w:t>
      </w:r>
      <w:hyperlink w:history="0" r:id="rId22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42" w:name="P342"/>
    <w:bookmarkEnd w:id="342"/>
    <w:p>
      <w:pPr>
        <w:pStyle w:val="0"/>
        <w:spacing w:before="200" w:line-rule="auto"/>
        <w:ind w:firstLine="540"/>
        <w:jc w:val="both"/>
      </w:pPr>
      <w:r>
        <w:rPr>
          <w:sz w:val="20"/>
        </w:rPr>
        <w:t xml:space="preserve">4. Субвенции предоставляются в соответствии с бюджетным </w:t>
      </w:r>
      <w:hyperlink w:history="0" r:id="rId225"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Субвенции на осуществление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носят целевой характер и не могут быть использованы на другие цели.</w:t>
      </w:r>
    </w:p>
    <w:p>
      <w:pPr>
        <w:pStyle w:val="0"/>
        <w:spacing w:before="200" w:line-rule="auto"/>
        <w:ind w:firstLine="540"/>
        <w:jc w:val="both"/>
      </w:pPr>
      <w:r>
        <w:rPr>
          <w:sz w:val="20"/>
        </w:rP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w:history="0" r:id="rId226" w:tooltip="&quot;Бюджетный кодекс Российской Федерации&quot; от 31.07.1998 N 145-ФЗ (ред. от 14.04.2023, с изм. от 22.06.2023) (с изм. и доп., вступ. в силу с 21.05.2023) {КонсультантПлюс}">
        <w:r>
          <w:rPr>
            <w:sz w:val="20"/>
            <w:color w:val="0000ff"/>
          </w:rPr>
          <w:t xml:space="preserve">законодательством</w:t>
        </w:r>
      </w:hyperlink>
      <w:r>
        <w:rPr>
          <w:sz w:val="20"/>
        </w:rPr>
        <w:t xml:space="preserve"> Российской Федерации.</w:t>
      </w:r>
    </w:p>
    <w:bookmarkStart w:id="345" w:name="P345"/>
    <w:bookmarkEnd w:id="345"/>
    <w:p>
      <w:pPr>
        <w:pStyle w:val="0"/>
        <w:spacing w:before="200" w:line-rule="auto"/>
        <w:ind w:firstLine="540"/>
        <w:jc w:val="both"/>
      </w:pPr>
      <w:r>
        <w:rPr>
          <w:sz w:val="20"/>
        </w:rPr>
        <w:t xml:space="preserve">7. Уполномоченный федеральный орган исполнительной власти:</w:t>
      </w:r>
    </w:p>
    <w:bookmarkStart w:id="346" w:name="P346"/>
    <w:bookmarkEnd w:id="346"/>
    <w:p>
      <w:pPr>
        <w:pStyle w:val="0"/>
        <w:spacing w:before="200" w:line-rule="auto"/>
        <w:ind w:firstLine="540"/>
        <w:jc w:val="both"/>
      </w:pPr>
      <w:r>
        <w:rPr>
          <w:sz w:val="20"/>
        </w:rPr>
        <w:t xml:space="preserve">1) издает нормативные правовые акты по вопросам осуществления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 в том числе административные </w:t>
      </w:r>
      <w:r>
        <w:rPr>
          <w:sz w:val="20"/>
        </w:rPr>
        <w:t xml:space="preserve">регламенты</w:t>
      </w:r>
      <w:r>
        <w:rPr>
          <w:sz w:val="20"/>
        </w:rPr>
        <w:t xml:space="preserve"> предоставления государственных услуг и исполнения государственных функций в части переданных полномочий;</w:t>
      </w:r>
    </w:p>
    <w:p>
      <w:pPr>
        <w:pStyle w:val="0"/>
        <w:spacing w:before="200" w:line-rule="auto"/>
        <w:ind w:firstLine="540"/>
        <w:jc w:val="both"/>
      </w:pPr>
      <w:r>
        <w:rPr>
          <w:sz w:val="20"/>
        </w:rPr>
        <w:t xml:space="preserve">2) издает обязательные для исполнения органами исполнительной власти субъектов Российской Федерации </w:t>
      </w:r>
      <w:r>
        <w:rPr>
          <w:sz w:val="20"/>
        </w:rPr>
        <w:t xml:space="preserve">методические указания</w:t>
      </w:r>
      <w:r>
        <w:rPr>
          <w:sz w:val="20"/>
        </w:rPr>
        <w:t xml:space="preserve"> и инструкции по вопросам осуществления переданных полномочий;</w:t>
      </w:r>
    </w:p>
    <w:p>
      <w:pPr>
        <w:pStyle w:val="0"/>
        <w:spacing w:before="200" w:line-rule="auto"/>
        <w:ind w:firstLine="540"/>
        <w:jc w:val="both"/>
      </w:pPr>
      <w:r>
        <w:rPr>
          <w:sz w:val="20"/>
        </w:rPr>
        <w:t xml:space="preserve">3) утратил силу. - Федеральный </w:t>
      </w:r>
      <w:hyperlink w:history="0" r:id="rId22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w:t>
        </w:r>
      </w:hyperlink>
      <w:r>
        <w:rPr>
          <w:sz w:val="20"/>
        </w:rPr>
        <w:t xml:space="preserve"> от 13.07.2015 N 233-ФЗ;</w:t>
      </w:r>
    </w:p>
    <w:p>
      <w:pPr>
        <w:pStyle w:val="0"/>
        <w:spacing w:before="200" w:line-rule="auto"/>
        <w:ind w:firstLine="540"/>
        <w:jc w:val="both"/>
      </w:pPr>
      <w:r>
        <w:rPr>
          <w:sz w:val="20"/>
        </w:rPr>
        <w:t xml:space="preserve">4) устанавливает требования к содержанию и </w:t>
      </w:r>
      <w:r>
        <w:rPr>
          <w:sz w:val="20"/>
        </w:rPr>
        <w:t xml:space="preserve">формам</w:t>
      </w:r>
      <w:r>
        <w:rPr>
          <w:sz w:val="20"/>
        </w:rPr>
        <w:t xml:space="preserve"> отчетности, к </w:t>
      </w:r>
      <w:r>
        <w:rPr>
          <w:sz w:val="20"/>
        </w:rPr>
        <w:t xml:space="preserve">порядку</w:t>
      </w:r>
      <w:r>
        <w:rPr>
          <w:sz w:val="20"/>
        </w:rPr>
        <w:t xml:space="preserve"> представления отчетности об осуществлении переданных полномочий;</w:t>
      </w:r>
    </w:p>
    <w:p>
      <w:pPr>
        <w:pStyle w:val="0"/>
        <w:spacing w:before="200" w:line-rule="auto"/>
        <w:ind w:firstLine="540"/>
        <w:jc w:val="both"/>
      </w:pPr>
      <w:r>
        <w:rPr>
          <w:sz w:val="20"/>
        </w:rPr>
        <w:t xml:space="preserve">4.1) утверждает в соответствии с </w:t>
      </w:r>
      <w:hyperlink w:history="0" r:id="rId228" w:tooltip="Ссылка на КонсультантПлюс">
        <w:r>
          <w:rPr>
            <w:sz w:val="20"/>
            <w:color w:val="0000ff"/>
          </w:rPr>
          <w:t xml:space="preserve">правилами</w:t>
        </w:r>
      </w:hyperlink>
      <w:r>
        <w:rPr>
          <w:sz w:val="20"/>
        </w:rPr>
        <w:t xml:space="preserve">, устанавливаемыми Правительством Российской Федерации, </w:t>
      </w:r>
      <w:hyperlink w:history="0" r:id="rId229" w:tooltip="Ссылка на КонсультантПлюс">
        <w:r>
          <w:rPr>
            <w:sz w:val="20"/>
            <w:color w:val="0000ff"/>
          </w:rPr>
          <w:t xml:space="preserve">порядок</w:t>
        </w:r>
      </w:hyperlink>
      <w:r>
        <w:rPr>
          <w:sz w:val="20"/>
        </w:rPr>
        <w:t xml:space="preserve"> осуществления контроля за эффективностью и качеством осуществления органами государственной власти субъектов Российской Федерации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полномочий;</w:t>
      </w:r>
    </w:p>
    <w:p>
      <w:pPr>
        <w:pStyle w:val="0"/>
        <w:jc w:val="both"/>
      </w:pPr>
      <w:r>
        <w:rPr>
          <w:sz w:val="20"/>
        </w:rPr>
        <w:t xml:space="preserve">(п. 4.1 введен Федеральным </w:t>
      </w:r>
      <w:hyperlink w:history="0" r:id="rId23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законом</w:t>
        </w:r>
      </w:hyperlink>
      <w:r>
        <w:rPr>
          <w:sz w:val="20"/>
        </w:rPr>
        <w:t xml:space="preserve"> от 24.04.2020 N 147-ФЗ)</w:t>
      </w:r>
    </w:p>
    <w:p>
      <w:pPr>
        <w:pStyle w:val="0"/>
        <w:spacing w:before="200" w:line-rule="auto"/>
        <w:ind w:firstLine="540"/>
        <w:jc w:val="both"/>
      </w:pPr>
      <w:r>
        <w:rPr>
          <w:sz w:val="20"/>
        </w:rPr>
        <w:t xml:space="preserve">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pPr>
        <w:pStyle w:val="0"/>
        <w:spacing w:before="200" w:line-rule="auto"/>
        <w:ind w:firstLine="540"/>
        <w:jc w:val="both"/>
      </w:pPr>
      <w:r>
        <w:rPr>
          <w:sz w:val="20"/>
        </w:rPr>
        <w:t xml:space="preserve">8. Утратил силу. - Федеральный </w:t>
      </w:r>
      <w:hyperlink w:history="0" r:id="rId231"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9. Уполномоченный федеральный </w:t>
      </w:r>
      <w:hyperlink w:history="0" r:id="rId232"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w:t>
        </w:r>
      </w:hyperlink>
      <w:r>
        <w:rPr>
          <w:sz w:val="20"/>
        </w:rPr>
        <w:t xml:space="preserve"> исполнительной власти, осуществляющий функции по контролю и надзору в сфере охраны здоровья:</w:t>
      </w:r>
    </w:p>
    <w:p>
      <w:pPr>
        <w:pStyle w:val="0"/>
        <w:spacing w:before="200" w:line-rule="auto"/>
        <w:ind w:firstLine="540"/>
        <w:jc w:val="both"/>
      </w:pPr>
      <w:r>
        <w:rPr>
          <w:sz w:val="20"/>
        </w:rPr>
        <w:t xml:space="preserve">1) ведет единый реестр лицензий, в том числе лицензий, предоставленных органами государственной власти субъектов Российской Федерации в соответствии с полномочием, указанным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в </w:t>
      </w:r>
      <w:hyperlink w:history="0" r:id="rId233" w:tooltip="Приказ Минздрава России от 19.11.2020 N 1234н (ред. от 23.12.2021) &quot;Об утверждении Порядка ведения единого реестра лицензий, в том числе лицензий, предоставле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quot; (Зарегистрировано в Минюсте России 22.12.2020 N 61726)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234"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2) осуществляет контроль за эффективностью и качеством осуществления органами государственной власти субъектов Российской Федерации полномочий, указанных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pPr>
        <w:pStyle w:val="0"/>
        <w:jc w:val="both"/>
      </w:pPr>
      <w:r>
        <w:rPr>
          <w:sz w:val="20"/>
        </w:rPr>
        <w:t xml:space="preserve">(в ред. Федерального </w:t>
      </w:r>
      <w:hyperlink w:history="0" r:id="rId235"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йской Федерации полномочий&quot; {КонсультантПлюс}">
        <w:r>
          <w:rPr>
            <w:sz w:val="20"/>
            <w:color w:val="0000ff"/>
          </w:rPr>
          <w:t xml:space="preserve">закона</w:t>
        </w:r>
      </w:hyperlink>
      <w:r>
        <w:rPr>
          <w:sz w:val="20"/>
        </w:rPr>
        <w:t xml:space="preserve"> от 24.04.2020 N 147-ФЗ)</w:t>
      </w:r>
    </w:p>
    <w:p>
      <w:pPr>
        <w:pStyle w:val="0"/>
        <w:spacing w:before="200" w:line-rule="auto"/>
        <w:ind w:firstLine="540"/>
        <w:jc w:val="both"/>
      </w:pPr>
      <w:r>
        <w:rPr>
          <w:sz w:val="20"/>
        </w:rPr>
        <w:t xml:space="preserve">3) обеспечивает соблюдение лицензионных требований лицензиатами посредством осуществления государственного контроля (надзора) (за исключением лицензиатов, представивших заявления о внесении изменений в реестр лицензий), осуществляет полномочия по приостановлению, возобновлению действия и аннулированию лицензий, предоставлению в федеральную государственную информационную систему, порядок формирования и ведения которой определяется Правительством Российской Федерации, информации в целях проведения мониторинга и оценки эффективности лицензирования видов деятельности, указанных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w:t>
      </w:r>
    </w:p>
    <w:p>
      <w:pPr>
        <w:pStyle w:val="0"/>
        <w:jc w:val="both"/>
      </w:pPr>
      <w:r>
        <w:rPr>
          <w:sz w:val="20"/>
        </w:rPr>
        <w:t xml:space="preserve">(п. 3 введен Федеральным </w:t>
      </w:r>
      <w:hyperlink w:history="0" r:id="rId236"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history="0" w:anchor="P325" w:tooltip="1. Российская Федерация передает органам государственной власти субъектов Российской Федерации осуществление следующих полномочий:">
        <w:r>
          <w:rPr>
            <w:sz w:val="20"/>
            <w:color w:val="0000ff"/>
          </w:rPr>
          <w:t xml:space="preserve">части 1</w:t>
        </w:r>
      </w:hyperlink>
      <w:r>
        <w:rPr>
          <w:sz w:val="20"/>
        </w:rP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обеспечением соблюдения лицензионных требований посредством осуществления государственного контроля (надзора) в отношении лицензиатов (за исключением лицензиатов, представивших заявления о внесении изменений в реестр лицензий), осуществляющих виды деятельности, указанные в </w:t>
      </w:r>
      <w:hyperlink w:history="0" w:anchor="P326" w:tooltip="1) лицензирование (в части предоставления лицензий, оценки соответствия соискателей лицензий лицензионным требованиям, оценки соответствия лицензиатов лицензионным требованиям при внесении изменений в реестр лицензий в случаях, предусмотренных Федеральным законом от 4 мая 2011 года N 99-ФЗ &quot;О лицензировании отдельных видов деятельности&quot;,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
        <w:r>
          <w:rPr>
            <w:sz w:val="20"/>
            <w:color w:val="0000ff"/>
          </w:rPr>
          <w:t xml:space="preserve">пункте 1 части 1</w:t>
        </w:r>
      </w:hyperlink>
      <w:r>
        <w:rPr>
          <w:sz w:val="20"/>
        </w:rPr>
        <w:t xml:space="preserve"> настоящей статьи, для включения в лицензионные дела.</w:t>
      </w:r>
    </w:p>
    <w:p>
      <w:pPr>
        <w:pStyle w:val="0"/>
        <w:jc w:val="both"/>
      </w:pPr>
      <w:r>
        <w:rPr>
          <w:sz w:val="20"/>
        </w:rPr>
        <w:t xml:space="preserve">(п. 4 введен Федеральным </w:t>
      </w:r>
      <w:hyperlink w:history="0" r:id="rId238" w:tooltip="Федеральный закон от 05.04.2016 N 93-ФЗ &quot;О внесении изменений в статьи 14 и 15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05.04.2016 N 93-ФЗ; в ред. Федерального </w:t>
      </w:r>
      <w:hyperlink w:history="0" r:id="rId2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pPr>
        <w:pStyle w:val="0"/>
        <w:spacing w:before="200" w:line-rule="auto"/>
        <w:ind w:firstLine="540"/>
        <w:jc w:val="both"/>
      </w:pPr>
      <w:r>
        <w:rPr>
          <w:sz w:val="20"/>
        </w:rPr>
        <w:t xml:space="preserve">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0"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2) утверждает структуру органов исполнительной власти субъектов Российской Федерации, осуществляющих переданные им полномочия;</w:t>
      </w:r>
    </w:p>
    <w:p>
      <w:pPr>
        <w:pStyle w:val="0"/>
        <w:jc w:val="both"/>
      </w:pPr>
      <w:r>
        <w:rPr>
          <w:sz w:val="20"/>
        </w:rPr>
        <w:t xml:space="preserve">(в ред. Федерального </w:t>
      </w:r>
      <w:hyperlink w:history="0" r:id="rId241"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закона</w:t>
        </w:r>
      </w:hyperlink>
      <w:r>
        <w:rPr>
          <w:sz w:val="20"/>
        </w:rPr>
        <w:t xml:space="preserve"> от 13.07.2015 N 233-ФЗ)</w:t>
      </w:r>
    </w:p>
    <w:p>
      <w:pPr>
        <w:pStyle w:val="0"/>
        <w:spacing w:before="200" w:line-rule="auto"/>
        <w:ind w:firstLine="540"/>
        <w:jc w:val="both"/>
      </w:pPr>
      <w:r>
        <w:rPr>
          <w:sz w:val="20"/>
        </w:rP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history="0" w:anchor="P345" w:tooltip="7. Уполномоченный федеральный орган исполнительной власти:">
        <w:r>
          <w:rPr>
            <w:sz w:val="20"/>
            <w:color w:val="0000ff"/>
          </w:rPr>
          <w:t xml:space="preserve">частью 7</w:t>
        </w:r>
      </w:hyperlink>
      <w:r>
        <w:rPr>
          <w:sz w:val="20"/>
        </w:rPr>
        <w:t xml:space="preserve"> настоящей статьи;</w:t>
      </w:r>
    </w:p>
    <w:p>
      <w:pPr>
        <w:pStyle w:val="0"/>
        <w:spacing w:before="200" w:line-rule="auto"/>
        <w:ind w:firstLine="540"/>
        <w:jc w:val="both"/>
      </w:pPr>
      <w:r>
        <w:rPr>
          <w:sz w:val="20"/>
        </w:rPr>
        <w:t xml:space="preserve">4) вправе до утверждения регламентов, указанных в </w:t>
      </w:r>
      <w:hyperlink w:history="0" w:anchor="P346" w:tooltip="1) издает нормативные правовые акты по вопросам осуществления указанных в части 1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
        <w:r>
          <w:rPr>
            <w:sz w:val="20"/>
            <w:color w:val="0000ff"/>
          </w:rPr>
          <w:t xml:space="preserve">пункте 1 части 7</w:t>
        </w:r>
      </w:hyperlink>
      <w:r>
        <w:rPr>
          <w:sz w:val="20"/>
        </w:rP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pPr>
        <w:pStyle w:val="0"/>
        <w:spacing w:before="200" w:line-rule="auto"/>
        <w:ind w:firstLine="540"/>
        <w:jc w:val="both"/>
      </w:pPr>
      <w:r>
        <w:rPr>
          <w:sz w:val="20"/>
        </w:rPr>
        <w:t xml:space="preserve">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предоставленных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pPr>
        <w:pStyle w:val="0"/>
        <w:jc w:val="both"/>
      </w:pPr>
      <w:r>
        <w:rPr>
          <w:sz w:val="20"/>
        </w:rPr>
        <w:t xml:space="preserve">(в ред. Федерального </w:t>
      </w:r>
      <w:hyperlink w:history="0" r:id="rId24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закона</w:t>
        </w:r>
      </w:hyperlink>
      <w:r>
        <w:rPr>
          <w:sz w:val="20"/>
        </w:rPr>
        <w:t xml:space="preserve"> от 27.12.2019 N 478-ФЗ)</w:t>
      </w:r>
    </w:p>
    <w:p>
      <w:pPr>
        <w:pStyle w:val="0"/>
        <w:spacing w:before="200" w:line-rule="auto"/>
        <w:ind w:firstLine="540"/>
        <w:jc w:val="both"/>
      </w:pPr>
      <w:r>
        <w:rPr>
          <w:sz w:val="20"/>
        </w:rPr>
        <w:t xml:space="preserve">6) утратил силу. - Федеральный </w:t>
      </w:r>
      <w:hyperlink w:history="0" r:id="rId24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bookmarkStart w:id="373" w:name="P373"/>
    <w:bookmarkEnd w:id="373"/>
    <w:p>
      <w:pPr>
        <w:pStyle w:val="0"/>
        <w:spacing w:before="200" w:line-rule="auto"/>
        <w:ind w:firstLine="540"/>
        <w:jc w:val="both"/>
      </w:pPr>
      <w:r>
        <w:rPr>
          <w:sz w:val="20"/>
        </w:rP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w:t>
      </w:r>
    </w:p>
    <w:bookmarkStart w:id="374" w:name="P374"/>
    <w:bookmarkEnd w:id="374"/>
    <w:p>
      <w:pPr>
        <w:pStyle w:val="0"/>
        <w:spacing w:before="200" w:line-rule="auto"/>
        <w:ind w:firstLine="540"/>
        <w:jc w:val="both"/>
      </w:pPr>
      <w:r>
        <w:rPr>
          <w:sz w:val="20"/>
        </w:rPr>
        <w:t xml:space="preserve">12. Утратил силу. - Федеральный </w:t>
      </w:r>
      <w:hyperlink w:history="0" r:id="rId244"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13 ст. 15 </w:t>
            </w:r>
            <w:hyperlink w:history="0" r:id="rId245"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распространяется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246"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(часть 13 введена Федеральным </w:t>
      </w:r>
      <w:hyperlink w:history="0" r:id="rId24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ind w:firstLine="540"/>
        <w:jc w:val="both"/>
      </w:pPr>
      <w:r>
        <w:rPr>
          <w:sz w:val="20"/>
        </w:rPr>
      </w:r>
    </w:p>
    <w:bookmarkStart w:id="380" w:name="P380"/>
    <w:bookmarkEnd w:id="380"/>
    <w:p>
      <w:pPr>
        <w:pStyle w:val="2"/>
        <w:outlineLvl w:val="1"/>
        <w:ind w:firstLine="540"/>
        <w:jc w:val="both"/>
      </w:pPr>
      <w:r>
        <w:rPr>
          <w:sz w:val="20"/>
        </w:rPr>
        <w:t xml:space="preserve">Статья 16. Полномочия органов государственной власти субъектов Российской Федерации в сфере охраны здоровья</w:t>
      </w:r>
    </w:p>
    <w:p>
      <w:pPr>
        <w:pStyle w:val="0"/>
        <w:ind w:firstLine="540"/>
        <w:jc w:val="both"/>
      </w:pPr>
      <w:r>
        <w:rPr>
          <w:sz w:val="20"/>
        </w:rPr>
      </w:r>
    </w:p>
    <w:bookmarkStart w:id="382" w:name="P382"/>
    <w:bookmarkEnd w:id="382"/>
    <w:p>
      <w:pPr>
        <w:pStyle w:val="0"/>
        <w:ind w:firstLine="540"/>
        <w:jc w:val="both"/>
      </w:pPr>
      <w:r>
        <w:rPr>
          <w:sz w:val="20"/>
        </w:rPr>
        <w:t xml:space="preserve">1. К полномочиям органов государственной власти субъектов Российской Федерации в сфере охраны здоровья относятся:</w:t>
      </w:r>
    </w:p>
    <w:p>
      <w:pPr>
        <w:pStyle w:val="0"/>
        <w:spacing w:before="200" w:line-rule="auto"/>
        <w:ind w:firstLine="540"/>
        <w:jc w:val="both"/>
      </w:pPr>
      <w:r>
        <w:rPr>
          <w:sz w:val="20"/>
        </w:rPr>
        <w:t xml:space="preserve">1) защита прав человека и гражданина в сфере охраны здоровья;</w:t>
      </w:r>
    </w:p>
    <w:p>
      <w:pPr>
        <w:pStyle w:val="0"/>
        <w:spacing w:before="200" w:line-rule="auto"/>
        <w:ind w:firstLine="540"/>
        <w:jc w:val="both"/>
      </w:pPr>
      <w:r>
        <w:rPr>
          <w:sz w:val="20"/>
        </w:rPr>
        <w:t xml:space="preserve">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pPr>
        <w:pStyle w:val="0"/>
        <w:spacing w:before="200" w:line-rule="auto"/>
        <w:ind w:firstLine="540"/>
        <w:jc w:val="both"/>
      </w:pPr>
      <w:r>
        <w:rPr>
          <w:sz w:val="20"/>
        </w:rPr>
        <w:t xml:space="preserve">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pPr>
        <w:pStyle w:val="0"/>
        <w:spacing w:before="200" w:line-rule="auto"/>
        <w:ind w:firstLine="540"/>
        <w:jc w:val="both"/>
      </w:pPr>
      <w:r>
        <w:rPr>
          <w:sz w:val="20"/>
        </w:rPr>
        <w:t xml:space="preserve">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bookmarkStart w:id="387" w:name="P387"/>
    <w:bookmarkEnd w:id="387"/>
    <w:p>
      <w:pPr>
        <w:pStyle w:val="0"/>
        <w:spacing w:before="200" w:line-rule="auto"/>
        <w:ind w:firstLine="540"/>
        <w:jc w:val="both"/>
      </w:pPr>
      <w:r>
        <w:rPr>
          <w:sz w:val="20"/>
        </w:rPr>
        <w:t xml:space="preserve">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(в ред. Федерального </w:t>
      </w:r>
      <w:hyperlink w:history="0" r:id="rId24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389" w:name="P389"/>
    <w:bookmarkEnd w:id="389"/>
    <w:p>
      <w:pPr>
        <w:pStyle w:val="0"/>
        <w:spacing w:before="200" w:line-rule="auto"/>
        <w:ind w:firstLine="540"/>
        <w:jc w:val="both"/>
      </w:pPr>
      <w:r>
        <w:rPr>
          <w:sz w:val="20"/>
        </w:rPr>
        <w:t xml:space="preserve">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5.1 введен Федеральным </w:t>
      </w:r>
      <w:hyperlink w:history="0" r:id="rId2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5.2) организация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pPr>
        <w:pStyle w:val="0"/>
        <w:jc w:val="both"/>
      </w:pPr>
      <w:r>
        <w:rPr>
          <w:sz w:val="20"/>
        </w:rPr>
        <w:t xml:space="preserve">(п. 5.2 введен Федеральным </w:t>
      </w:r>
      <w:hyperlink w:history="0" r:id="rId250"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pPr>
        <w:pStyle w:val="0"/>
        <w:jc w:val="both"/>
      </w:pPr>
      <w:r>
        <w:rPr>
          <w:sz w:val="20"/>
        </w:rPr>
        <w:t xml:space="preserve">(в ред. Федерального </w:t>
      </w:r>
      <w:hyperlink w:history="0" r:id="rId25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history="0" w:anchor="P387" w:tooltip="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пунктами 5</w:t>
        </w:r>
      </w:hyperlink>
      <w:r>
        <w:rPr>
          <w:sz w:val="20"/>
        </w:rPr>
        <w:t xml:space="preserve">, </w:t>
      </w:r>
      <w:hyperlink w:history="0" w:anchor="P389" w:tooltip="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
        <w:r>
          <w:rPr>
            <w:sz w:val="20"/>
            <w:color w:val="0000ff"/>
          </w:rPr>
          <w:t xml:space="preserve">5.1</w:t>
        </w:r>
      </w:hyperlink>
      <w:r>
        <w:rPr>
          <w:sz w:val="20"/>
        </w:rPr>
        <w:t xml:space="preserve"> и </w:t>
      </w:r>
      <w:hyperlink w:history="0" w:anchor="P402" w:tooltip="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
        <w:r>
          <w:rPr>
            <w:sz w:val="20"/>
            <w:color w:val="0000ff"/>
          </w:rPr>
          <w:t xml:space="preserve">12</w:t>
        </w:r>
      </w:hyperlink>
      <w:r>
        <w:rPr>
          <w:sz w:val="20"/>
        </w:rPr>
        <w:t xml:space="preserve"> настоящей части;</w:t>
      </w:r>
    </w:p>
    <w:p>
      <w:pPr>
        <w:pStyle w:val="0"/>
        <w:jc w:val="both"/>
      </w:pPr>
      <w:r>
        <w:rPr>
          <w:sz w:val="20"/>
        </w:rPr>
        <w:t xml:space="preserve">(в ред. Федерального </w:t>
      </w:r>
      <w:hyperlink w:history="0" r:id="rId2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pPr>
        <w:pStyle w:val="0"/>
        <w:spacing w:before="200" w:line-rule="auto"/>
        <w:ind w:firstLine="540"/>
        <w:jc w:val="both"/>
      </w:pPr>
      <w:r>
        <w:rPr>
          <w:sz w:val="20"/>
        </w:rPr>
        <w:t xml:space="preserve">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w:t>
      </w:r>
      <w:hyperlink w:history="0" r:id="rId253" w:tooltip="Ссылка на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w:history="0" r:id="rId254" w:tooltip="Ссылка на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history="0" w:anchor="P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 статьи 44</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bookmarkStart w:id="402" w:name="P402"/>
    <w:bookmarkEnd w:id="402"/>
    <w:p>
      <w:pPr>
        <w:pStyle w:val="0"/>
        <w:spacing w:before="200" w:line-rule="auto"/>
        <w:ind w:firstLine="540"/>
        <w:jc w:val="both"/>
      </w:pPr>
      <w:r>
        <w:rPr>
          <w:sz w:val="20"/>
        </w:rPr>
        <w:t xml:space="preserve">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w:history="0" r:id="rId256" w:tooltip="Ссылка на КонсультантПлюс">
        <w:r>
          <w:rPr>
            <w:sz w:val="20"/>
            <w:color w:val="0000ff"/>
          </w:rPr>
          <w:t xml:space="preserve">социально значимых</w:t>
        </w:r>
      </w:hyperlink>
      <w:r>
        <w:rPr>
          <w:sz w:val="20"/>
        </w:rPr>
        <w:t xml:space="preserve"> заболеваний и </w:t>
      </w:r>
      <w:hyperlink w:history="0" r:id="rId257" w:tooltip="Ссылка на КонсультантПлюс">
        <w:r>
          <w:rPr>
            <w:sz w:val="20"/>
            <w:color w:val="0000ff"/>
          </w:rPr>
          <w:t xml:space="preserve">заболеваний</w:t>
        </w:r>
      </w:hyperlink>
      <w:r>
        <w:rPr>
          <w:sz w:val="20"/>
        </w:rPr>
        <w:t xml:space="preserve">,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pPr>
        <w:pStyle w:val="0"/>
        <w:spacing w:before="200" w:line-rule="auto"/>
        <w:ind w:firstLine="540"/>
        <w:jc w:val="both"/>
      </w:pPr>
      <w:r>
        <w:rPr>
          <w:sz w:val="20"/>
        </w:rPr>
        <w:t xml:space="preserve">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pPr>
        <w:pStyle w:val="0"/>
        <w:spacing w:before="200" w:line-rule="auto"/>
        <w:ind w:firstLine="540"/>
        <w:jc w:val="both"/>
      </w:pPr>
      <w:r>
        <w:rPr>
          <w:sz w:val="20"/>
        </w:rPr>
        <w:t xml:space="preserve">15) обеспечение разработки и реализация региональных программ научных исследований в сфере охраны здоровья, их координация;</w:t>
      </w:r>
    </w:p>
    <w:p>
      <w:pPr>
        <w:pStyle w:val="0"/>
        <w:spacing w:before="200" w:line-rule="auto"/>
        <w:ind w:firstLine="540"/>
        <w:jc w:val="both"/>
      </w:pPr>
      <w:r>
        <w:rPr>
          <w:sz w:val="20"/>
        </w:rP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организаций вне таких медицинских организаций, а также в иных медицинских организациях;</w:t>
      </w:r>
    </w:p>
    <w:p>
      <w:pPr>
        <w:pStyle w:val="0"/>
        <w:spacing w:before="200" w:line-rule="auto"/>
        <w:ind w:firstLine="540"/>
        <w:jc w:val="both"/>
      </w:pPr>
      <w:r>
        <w:rPr>
          <w:sz w:val="20"/>
        </w:rP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w:history="0" r:id="rId2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не по территориально-участковому принципу;</w:t>
      </w:r>
    </w:p>
    <w:p>
      <w:pPr>
        <w:pStyle w:val="0"/>
        <w:jc w:val="both"/>
      </w:pPr>
      <w:r>
        <w:rPr>
          <w:sz w:val="20"/>
        </w:rPr>
        <w:t xml:space="preserve">(п. 17 введен Федеральным </w:t>
      </w:r>
      <w:hyperlink w:history="0" r:id="rId2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18) создание условий для организации проведения независимой оценки качества условий оказания услуг медицинскими организациями;</w:t>
      </w:r>
    </w:p>
    <w:p>
      <w:pPr>
        <w:pStyle w:val="0"/>
        <w:jc w:val="both"/>
      </w:pPr>
      <w:r>
        <w:rPr>
          <w:sz w:val="20"/>
        </w:rPr>
        <w:t xml:space="preserve">(п. 18 введен Федеральным </w:t>
      </w:r>
      <w:hyperlink w:history="0" r:id="rId26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2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19) организация медико-биологического обеспечения спортсменов спортивных сборных команд субъектов Российской Федерации;</w:t>
      </w:r>
    </w:p>
    <w:p>
      <w:pPr>
        <w:pStyle w:val="0"/>
        <w:jc w:val="both"/>
      </w:pPr>
      <w:r>
        <w:rPr>
          <w:sz w:val="20"/>
        </w:rPr>
        <w:t xml:space="preserve">(п. 19 введен Федеральным </w:t>
      </w:r>
      <w:hyperlink w:history="0" r:id="rId26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pPr>
        <w:pStyle w:val="0"/>
        <w:jc w:val="both"/>
      </w:pPr>
      <w:r>
        <w:rPr>
          <w:sz w:val="20"/>
        </w:rPr>
        <w:t xml:space="preserve">(п. 20 введен Федеральным </w:t>
      </w:r>
      <w:hyperlink w:history="0" r:id="rId263"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bookmarkStart w:id="415" w:name="P415"/>
    <w:bookmarkEnd w:id="415"/>
    <w:p>
      <w:pPr>
        <w:pStyle w:val="0"/>
        <w:spacing w:before="200" w:line-rule="auto"/>
        <w:ind w:firstLine="540"/>
        <w:jc w:val="both"/>
      </w:pPr>
      <w:r>
        <w:rPr>
          <w:sz w:val="20"/>
        </w:rPr>
        <w:t xml:space="preserve">2. Отдельные указанные в </w:t>
      </w:r>
      <w:hyperlink w:history="0" w:anchor="P382" w:tooltip="1. К полномочиям органов государственной власти субъектов Российской Федерации в сфере охраны здоровья относятся:">
        <w:r>
          <w:rPr>
            <w:sz w:val="20"/>
            <w:color w:val="0000ff"/>
          </w:rPr>
          <w:t xml:space="preserve">части 1</w:t>
        </w:r>
      </w:hyperlink>
      <w:r>
        <w:rPr>
          <w:sz w:val="20"/>
        </w:rP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w:history="0" r:id="rId26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pPr>
        <w:pStyle w:val="0"/>
        <w:spacing w:before="200" w:line-rule="auto"/>
        <w:ind w:firstLine="540"/>
        <w:jc w:val="both"/>
      </w:pPr>
      <w:r>
        <w:rPr>
          <w:sz w:val="20"/>
        </w:rP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назначает на должность руководителя исполнительного органа государственной власти субъекта Российской Федерации в сфере охраны здоровья по согласованию с уполномоченным федеральным органом исполнительной власти.</w:t>
      </w:r>
    </w:p>
    <w:p>
      <w:pPr>
        <w:pStyle w:val="0"/>
        <w:jc w:val="both"/>
      </w:pPr>
      <w:r>
        <w:rPr>
          <w:sz w:val="20"/>
        </w:rPr>
        <w:t xml:space="preserve">(часть 3 введена Федеральным </w:t>
      </w:r>
      <w:hyperlink w:history="0" r:id="rId265" w:tooltip="Федеральный закон от 30.04.2021 N 129-ФЗ &quot;О внесении изменений в статьи 14 и 16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129-ФЗ)</w:t>
      </w:r>
    </w:p>
    <w:p>
      <w:pPr>
        <w:pStyle w:val="0"/>
        <w:ind w:firstLine="540"/>
        <w:jc w:val="both"/>
      </w:pPr>
      <w:r>
        <w:rPr>
          <w:sz w:val="20"/>
        </w:rPr>
      </w:r>
    </w:p>
    <w:p>
      <w:pPr>
        <w:pStyle w:val="2"/>
        <w:outlineLvl w:val="1"/>
        <w:ind w:firstLine="540"/>
        <w:jc w:val="both"/>
      </w:pPr>
      <w:r>
        <w:rPr>
          <w:sz w:val="20"/>
        </w:rPr>
        <w:t xml:space="preserve">Статья 17. Полномочия органов местного самоуправления в сфере охраны здоровья</w:t>
      </w:r>
    </w:p>
    <w:p>
      <w:pPr>
        <w:pStyle w:val="0"/>
        <w:ind w:firstLine="540"/>
        <w:jc w:val="both"/>
      </w:pPr>
      <w:r>
        <w:rPr>
          <w:sz w:val="20"/>
        </w:rPr>
      </w:r>
    </w:p>
    <w:p>
      <w:pPr>
        <w:pStyle w:val="0"/>
        <w:ind w:firstLine="540"/>
        <w:jc w:val="both"/>
      </w:pPr>
      <w:r>
        <w:rPr>
          <w:sz w:val="20"/>
        </w:rPr>
        <w:t xml:space="preserve">К полномочиям органов местного самоуправления муниципальных округов, городских округов и муниципальных районов (за исключением территорий, медицинская помощь населению которых оказывается в соответствии со </w:t>
      </w:r>
      <w:hyperlink w:history="0" w:anchor="P906" w:tooltip="Статья 42. Особенности организации оказания медицинской помощи отдельным категориям граждан">
        <w:r>
          <w:rPr>
            <w:sz w:val="20"/>
            <w:color w:val="0000ff"/>
          </w:rPr>
          <w:t xml:space="preserve">статьей 42</w:t>
        </w:r>
      </w:hyperlink>
      <w:r>
        <w:rPr>
          <w:sz w:val="20"/>
        </w:rPr>
        <w:t xml:space="preserve"> настоящего Федерального закона) в сфере охраны здоровья относятся:</w:t>
      </w:r>
    </w:p>
    <w:p>
      <w:pPr>
        <w:pStyle w:val="0"/>
        <w:jc w:val="both"/>
      </w:pPr>
      <w:r>
        <w:rPr>
          <w:sz w:val="20"/>
        </w:rPr>
        <w:t xml:space="preserve">(в ред. Федерального </w:t>
      </w:r>
      <w:hyperlink w:history="0" r:id="rId26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r>
        <w:rPr>
          <w:sz w:val="20"/>
        </w:rPr>
        <w:t xml:space="preserve">законом</w:t>
      </w:r>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w:t>
      </w:r>
    </w:p>
    <w:p>
      <w:pPr>
        <w:pStyle w:val="0"/>
        <w:spacing w:before="200" w:line-rule="auto"/>
        <w:ind w:firstLine="540"/>
        <w:jc w:val="both"/>
      </w:pPr>
      <w:r>
        <w:rPr>
          <w:sz w:val="20"/>
        </w:rP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w:history="0" r:id="rId267" w:tooltip="Ссылка на КонсультантПлюс">
        <w:r>
          <w:rPr>
            <w:sz w:val="20"/>
            <w:color w:val="0000ff"/>
          </w:rPr>
          <w:t xml:space="preserve">социально значимых</w:t>
        </w:r>
      </w:hyperlink>
      <w:r>
        <w:rPr>
          <w:sz w:val="20"/>
        </w:rPr>
        <w:t xml:space="preserve"> заболеваний и </w:t>
      </w:r>
      <w:hyperlink w:history="0" r:id="rId268" w:tooltip="Ссылка на КонсультантПлюс">
        <w:r>
          <w:rPr>
            <w:sz w:val="20"/>
            <w:color w:val="0000ff"/>
          </w:rPr>
          <w:t xml:space="preserve">заболеваний</w:t>
        </w:r>
      </w:hyperlink>
      <w:r>
        <w:rPr>
          <w:sz w:val="20"/>
        </w:rPr>
        <w:t xml:space="preserve">,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pPr>
        <w:pStyle w:val="0"/>
        <w:spacing w:before="200" w:line-rule="auto"/>
        <w:ind w:firstLine="540"/>
        <w:jc w:val="both"/>
      </w:pPr>
      <w:r>
        <w:rPr>
          <w:sz w:val="20"/>
        </w:rPr>
        <w:t xml:space="preserve">4) участие в санитарно-гигиеническом просвещении населения и пропаганде донорства крови и (или) ее компонентов;</w:t>
      </w:r>
    </w:p>
    <w:p>
      <w:pPr>
        <w:pStyle w:val="0"/>
        <w:spacing w:before="200" w:line-rule="auto"/>
        <w:ind w:firstLine="540"/>
        <w:jc w:val="both"/>
      </w:pPr>
      <w:r>
        <w:rPr>
          <w:sz w:val="20"/>
        </w:rPr>
        <w:t xml:space="preserve">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pPr>
        <w:pStyle w:val="0"/>
        <w:spacing w:before="200" w:line-rule="auto"/>
        <w:ind w:firstLine="540"/>
        <w:jc w:val="both"/>
      </w:pPr>
      <w:r>
        <w:rPr>
          <w:sz w:val="20"/>
        </w:rPr>
        <w:t xml:space="preserve">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pPr>
        <w:pStyle w:val="0"/>
        <w:spacing w:before="200" w:line-rule="auto"/>
        <w:ind w:firstLine="540"/>
        <w:jc w:val="both"/>
      </w:pPr>
      <w:r>
        <w:rPr>
          <w:sz w:val="20"/>
        </w:rP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w:history="0" r:id="rId269"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ind w:firstLine="540"/>
        <w:jc w:val="both"/>
      </w:pPr>
      <w:r>
        <w:rPr>
          <w:sz w:val="20"/>
        </w:rPr>
      </w:r>
    </w:p>
    <w:p>
      <w:pPr>
        <w:pStyle w:val="2"/>
        <w:outlineLvl w:val="0"/>
        <w:jc w:val="center"/>
      </w:pPr>
      <w:r>
        <w:rPr>
          <w:sz w:val="20"/>
        </w:rPr>
        <w:t xml:space="preserve">Глава 4. ПРАВА И ОБЯЗАННОСТИ ГРАЖДАН В СФЕРЕ</w:t>
      </w:r>
    </w:p>
    <w:p>
      <w:pPr>
        <w:pStyle w:val="2"/>
        <w:jc w:val="center"/>
      </w:pPr>
      <w:r>
        <w:rPr>
          <w:sz w:val="20"/>
        </w:rPr>
        <w:t xml:space="preserve">ОХРАНЫ ЗДОРОВЬЯ</w:t>
      </w:r>
    </w:p>
    <w:p>
      <w:pPr>
        <w:pStyle w:val="0"/>
        <w:ind w:firstLine="540"/>
        <w:jc w:val="both"/>
      </w:pPr>
      <w:r>
        <w:rPr>
          <w:sz w:val="20"/>
        </w:rPr>
      </w:r>
    </w:p>
    <w:p>
      <w:pPr>
        <w:pStyle w:val="2"/>
        <w:outlineLvl w:val="1"/>
        <w:ind w:firstLine="540"/>
        <w:jc w:val="both"/>
      </w:pPr>
      <w:r>
        <w:rPr>
          <w:sz w:val="20"/>
        </w:rPr>
        <w:t xml:space="preserve">Статья 18. Право на охрану здоровья</w:t>
      </w:r>
    </w:p>
    <w:p>
      <w:pPr>
        <w:pStyle w:val="0"/>
        <w:ind w:firstLine="540"/>
        <w:jc w:val="both"/>
      </w:pPr>
      <w:r>
        <w:rPr>
          <w:sz w:val="20"/>
        </w:rPr>
      </w:r>
    </w:p>
    <w:p>
      <w:pPr>
        <w:pStyle w:val="0"/>
        <w:ind w:firstLine="540"/>
        <w:jc w:val="both"/>
      </w:pPr>
      <w:r>
        <w:rPr>
          <w:sz w:val="20"/>
        </w:rPr>
        <w:t xml:space="preserve">1. Каждый имеет право на охрану здоровья.</w:t>
      </w:r>
    </w:p>
    <w:p>
      <w:pPr>
        <w:pStyle w:val="0"/>
        <w:spacing w:before="200" w:line-rule="auto"/>
        <w:ind w:firstLine="540"/>
        <w:jc w:val="both"/>
      </w:pPr>
      <w:r>
        <w:rPr>
          <w:sz w:val="20"/>
        </w:rPr>
        <w:t xml:space="preserve">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pPr>
        <w:pStyle w:val="0"/>
        <w:jc w:val="both"/>
      </w:pPr>
      <w:r>
        <w:rPr>
          <w:sz w:val="20"/>
        </w:rPr>
        <w:t xml:space="preserve">(в ред. Федерального </w:t>
      </w:r>
      <w:hyperlink w:history="0" r:id="rId27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440" w:name="P440"/>
    <w:bookmarkEnd w:id="440"/>
    <w:p>
      <w:pPr>
        <w:pStyle w:val="2"/>
        <w:outlineLvl w:val="1"/>
        <w:ind w:firstLine="540"/>
        <w:jc w:val="both"/>
      </w:pPr>
      <w:r>
        <w:rPr>
          <w:sz w:val="20"/>
        </w:rPr>
        <w:t xml:space="preserve">Статья 19. Право на медицинскую помощь</w:t>
      </w:r>
    </w:p>
    <w:p>
      <w:pPr>
        <w:pStyle w:val="0"/>
        <w:ind w:firstLine="540"/>
        <w:jc w:val="both"/>
      </w:pPr>
      <w:r>
        <w:rPr>
          <w:sz w:val="20"/>
        </w:rPr>
      </w:r>
    </w:p>
    <w:p>
      <w:pPr>
        <w:pStyle w:val="0"/>
        <w:ind w:firstLine="540"/>
        <w:jc w:val="both"/>
      </w:pPr>
      <w:r>
        <w:rPr>
          <w:sz w:val="20"/>
        </w:rPr>
        <w:t xml:space="preserve">1. Каждый имеет право на медицинскую помощь.</w:t>
      </w:r>
    </w:p>
    <w:p>
      <w:pPr>
        <w:pStyle w:val="0"/>
        <w:spacing w:before="200" w:line-rule="auto"/>
        <w:ind w:firstLine="540"/>
        <w:jc w:val="both"/>
      </w:pPr>
      <w:r>
        <w:rPr>
          <w:sz w:val="20"/>
        </w:rPr>
        <w:t xml:space="preserve">2. Каждый имеет право на медицинскую помощь в гарантированном объеме, оказываемую без взимания платы в соответствии с </w:t>
      </w:r>
      <w:hyperlink w:history="0" r:id="rId27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w:history="0" r:id="rId272" w:tooltip="&quot;Договор о Евразийском экономическом союзе&quot; (Подписан в г. Астане 29.05.2014) (ред. от 24.03.2022) (с изм. и доп., вступ. в силу с 03.04.2023) {КонсультантПлюс}">
              <w:r>
                <w:rPr>
                  <w:sz w:val="20"/>
                  <w:color w:val="0000ff"/>
                </w:rPr>
                <w:t xml:space="preserve">Договор</w:t>
              </w:r>
            </w:hyperlink>
            <w:r>
              <w:rPr>
                <w:sz w:val="20"/>
                <w:color w:val="392c69"/>
              </w:rPr>
              <w:t xml:space="preserve">, подписанный в г. Астане 29.05.2014.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w:t>
      </w:r>
      <w:r>
        <w:rPr>
          <w:sz w:val="20"/>
        </w:rPr>
        <w:t xml:space="preserve">Порядок</w:t>
      </w:r>
      <w:r>
        <w:rPr>
          <w:sz w:val="20"/>
        </w:rPr>
        <w:t xml:space="preserve"> оказания медицинской помощи иностранным гражданам определяется Правительством Российской Федерации.</w:t>
      </w:r>
    </w:p>
    <w:p>
      <w:pPr>
        <w:pStyle w:val="0"/>
        <w:spacing w:before="200" w:line-rule="auto"/>
        <w:ind w:firstLine="540"/>
        <w:jc w:val="both"/>
      </w:pPr>
      <w:r>
        <w:rPr>
          <w:sz w:val="20"/>
        </w:rPr>
        <w:t xml:space="preserve">5. Пациент имеет право на:</w:t>
      </w:r>
    </w:p>
    <w:bookmarkStart w:id="449" w:name="P449"/>
    <w:bookmarkEnd w:id="449"/>
    <w:p>
      <w:pPr>
        <w:pStyle w:val="0"/>
        <w:spacing w:before="200" w:line-rule="auto"/>
        <w:ind w:firstLine="540"/>
        <w:jc w:val="both"/>
      </w:pPr>
      <w:r>
        <w:rPr>
          <w:sz w:val="20"/>
        </w:rPr>
        <w:t xml:space="preserve">1) выбор врача и выбор медицинской организации в соответствии с настоящим Федеральным законом;</w:t>
      </w:r>
    </w:p>
    <w:p>
      <w:pPr>
        <w:pStyle w:val="0"/>
        <w:spacing w:before="200" w:line-rule="auto"/>
        <w:ind w:firstLine="540"/>
        <w:jc w:val="both"/>
      </w:pPr>
      <w:r>
        <w:rPr>
          <w:sz w:val="20"/>
        </w:rP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w:history="0" r:id="rId273" w:tooltip="Справочная информация: &quot;Санитарно-эпидемиологическое нормирование&quot; (Материал подготовлен специалистами КонсультантПлюс) {КонсультантПлюс}">
        <w:r>
          <w:rPr>
            <w:sz w:val="20"/>
            <w:color w:val="0000ff"/>
          </w:rPr>
          <w:t xml:space="preserve">требованиям</w:t>
        </w:r>
      </w:hyperlink>
      <w:r>
        <w:rPr>
          <w:sz w:val="20"/>
        </w:rPr>
        <w:t xml:space="preserve">;</w:t>
      </w:r>
    </w:p>
    <w:p>
      <w:pPr>
        <w:pStyle w:val="0"/>
        <w:spacing w:before="200" w:line-rule="auto"/>
        <w:ind w:firstLine="540"/>
        <w:jc w:val="both"/>
      </w:pPr>
      <w:r>
        <w:rPr>
          <w:sz w:val="20"/>
        </w:rPr>
        <w:t xml:space="preserve">3) получение консультаций врачей-специалистов;</w:t>
      </w:r>
    </w:p>
    <w:p>
      <w:pPr>
        <w:pStyle w:val="0"/>
        <w:spacing w:before="200" w:line-rule="auto"/>
        <w:ind w:firstLine="540"/>
        <w:jc w:val="both"/>
      </w:pPr>
      <w:r>
        <w:rPr>
          <w:sz w:val="20"/>
        </w:rPr>
        <w:t xml:space="preserve">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pPr>
        <w:pStyle w:val="0"/>
        <w:jc w:val="both"/>
      </w:pPr>
      <w:r>
        <w:rPr>
          <w:sz w:val="20"/>
        </w:rPr>
        <w:t xml:space="preserve">(п. 4 в ред. Федерального </w:t>
      </w:r>
      <w:hyperlink w:history="0" r:id="rId274"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spacing w:before="200" w:line-rule="auto"/>
        <w:ind w:firstLine="540"/>
        <w:jc w:val="both"/>
      </w:pPr>
      <w:r>
        <w:rPr>
          <w:sz w:val="20"/>
        </w:rPr>
        <w:t xml:space="preserve">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 в том числе после его смерти;</w:t>
      </w:r>
    </w:p>
    <w:p>
      <w:pPr>
        <w:pStyle w:val="0"/>
        <w:jc w:val="both"/>
      </w:pPr>
      <w:r>
        <w:rPr>
          <w:sz w:val="20"/>
        </w:rPr>
        <w:t xml:space="preserve">(в ред. Федерального </w:t>
      </w:r>
      <w:hyperlink w:history="0" r:id="rId275"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6) получение лечебного питания в случае нахождения пациента на лечении в стационарных условиях;</w:t>
      </w:r>
    </w:p>
    <w:p>
      <w:pPr>
        <w:pStyle w:val="0"/>
        <w:spacing w:before="200" w:line-rule="auto"/>
        <w:ind w:firstLine="540"/>
        <w:jc w:val="both"/>
      </w:pPr>
      <w:r>
        <w:rPr>
          <w:sz w:val="20"/>
        </w:rPr>
        <w:t xml:space="preserve">7) защиту сведений, составляющих врачебную тайну;</w:t>
      </w:r>
    </w:p>
    <w:p>
      <w:pPr>
        <w:pStyle w:val="0"/>
        <w:spacing w:before="200" w:line-rule="auto"/>
        <w:ind w:firstLine="540"/>
        <w:jc w:val="both"/>
      </w:pPr>
      <w:r>
        <w:rPr>
          <w:sz w:val="20"/>
        </w:rPr>
        <w:t xml:space="preserve">8) отказ от медицинского вмешательства;</w:t>
      </w:r>
    </w:p>
    <w:p>
      <w:pPr>
        <w:pStyle w:val="0"/>
        <w:spacing w:before="200" w:line-rule="auto"/>
        <w:ind w:firstLine="540"/>
        <w:jc w:val="both"/>
      </w:pPr>
      <w:r>
        <w:rPr>
          <w:sz w:val="20"/>
        </w:rPr>
        <w:t xml:space="preserve">9) возмещение вреда, причиненного здоровью при оказании ему медицинской помощи;</w:t>
      </w:r>
    </w:p>
    <w:p>
      <w:pPr>
        <w:pStyle w:val="0"/>
        <w:spacing w:before="200" w:line-rule="auto"/>
        <w:ind w:firstLine="540"/>
        <w:jc w:val="both"/>
      </w:pPr>
      <w:r>
        <w:rPr>
          <w:sz w:val="20"/>
        </w:rPr>
        <w:t xml:space="preserve">10) допуск к нему адвоката или </w:t>
      </w:r>
      <w:hyperlink w:history="0" r:id="rId27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для защиты своих прав;</w:t>
      </w:r>
    </w:p>
    <w:p>
      <w:pPr>
        <w:pStyle w:val="0"/>
        <w:spacing w:before="200" w:line-rule="auto"/>
        <w:ind w:firstLine="540"/>
        <w:jc w:val="both"/>
      </w:pPr>
      <w:r>
        <w:rPr>
          <w:sz w:val="20"/>
        </w:rPr>
        <w:t xml:space="preserve">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pPr>
        <w:pStyle w:val="0"/>
        <w:ind w:firstLine="540"/>
        <w:jc w:val="both"/>
      </w:pPr>
      <w:r>
        <w:rPr>
          <w:sz w:val="20"/>
        </w:rPr>
      </w:r>
    </w:p>
    <w:bookmarkStart w:id="463" w:name="P463"/>
    <w:bookmarkEnd w:id="463"/>
    <w:p>
      <w:pPr>
        <w:pStyle w:val="2"/>
        <w:outlineLvl w:val="1"/>
        <w:ind w:firstLine="540"/>
        <w:jc w:val="both"/>
      </w:pPr>
      <w:r>
        <w:rPr>
          <w:sz w:val="20"/>
        </w:rPr>
        <w:t xml:space="preserve">Статья 20. Информированное добровольное согласие на медицинское вмешательство и на отказ от медицинского вмешательства</w:t>
      </w:r>
    </w:p>
    <w:p>
      <w:pPr>
        <w:pStyle w:val="0"/>
        <w:ind w:firstLine="540"/>
        <w:jc w:val="both"/>
      </w:pPr>
      <w:r>
        <w:rPr>
          <w:sz w:val="20"/>
        </w:rPr>
      </w:r>
    </w:p>
    <w:bookmarkStart w:id="465" w:name="P465"/>
    <w:bookmarkEnd w:id="465"/>
    <w:p>
      <w:pPr>
        <w:pStyle w:val="0"/>
        <w:ind w:firstLine="540"/>
        <w:jc w:val="both"/>
      </w:pPr>
      <w:r>
        <w:rPr>
          <w:sz w:val="20"/>
        </w:rPr>
        <w:t xml:space="preserve">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bookmarkStart w:id="466" w:name="P466"/>
    <w:bookmarkEnd w:id="466"/>
    <w:p>
      <w:pPr>
        <w:pStyle w:val="0"/>
        <w:spacing w:before="200" w:line-rule="auto"/>
        <w:ind w:firstLine="540"/>
        <w:jc w:val="both"/>
      </w:pPr>
      <w:r>
        <w:rPr>
          <w:sz w:val="20"/>
        </w:rPr>
        <w:t xml:space="preserve">2. Информированное добровольное согласие на медицинское вмешательство дает один из родителей или иной </w:t>
      </w:r>
      <w:hyperlink w:history="0" r:id="rId277"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в отношении:</w:t>
      </w:r>
    </w:p>
    <w:p>
      <w:pPr>
        <w:pStyle w:val="0"/>
        <w:spacing w:before="200" w:line-rule="auto"/>
        <w:ind w:firstLine="540"/>
        <w:jc w:val="both"/>
      </w:pPr>
      <w:r>
        <w:rPr>
          <w:sz w:val="20"/>
        </w:rPr>
        <w:t xml:space="preserve">1) лица, не достигшего возраста, установленного </w:t>
      </w:r>
      <w:hyperlink w:history="0" w:anchor="P1053" w:tooltip="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законного представителя, данного в поря...">
        <w:r>
          <w:rPr>
            <w:sz w:val="20"/>
            <w:color w:val="0000ff"/>
          </w:rPr>
          <w:t xml:space="preserve">частью 5 статьи 47</w:t>
        </w:r>
      </w:hyperlink>
      <w:r>
        <w:rPr>
          <w:sz w:val="20"/>
        </w:rPr>
        <w:t xml:space="preserve"> и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bookmarkStart w:id="468" w:name="P468"/>
    <w:bookmarkEnd w:id="468"/>
    <w:p>
      <w:pPr>
        <w:pStyle w:val="0"/>
        <w:spacing w:before="200" w:line-rule="auto"/>
        <w:ind w:firstLine="540"/>
        <w:jc w:val="both"/>
      </w:pPr>
      <w:r>
        <w:rPr>
          <w:sz w:val="20"/>
        </w:rP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w:history="0" r:id="rId278"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законодательством</w:t>
        </w:r>
      </w:hyperlink>
      <w:r>
        <w:rPr>
          <w:sz w:val="20"/>
        </w:rP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pPr>
        <w:pStyle w:val="0"/>
        <w:spacing w:before="200" w:line-rule="auto"/>
        <w:ind w:firstLine="540"/>
        <w:jc w:val="both"/>
      </w:pPr>
      <w:r>
        <w:rPr>
          <w:sz w:val="20"/>
        </w:rPr>
        <w:t xml:space="preserve">3. Гражданин, один из родителей или иной законный представитель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частью 9</w:t>
        </w:r>
      </w:hyperlink>
      <w:r>
        <w:rPr>
          <w:sz w:val="20"/>
        </w:rPr>
        <w:t xml:space="preserve"> настоящей статьи. Законный представитель лица, признанного в установленном законом </w:t>
      </w:r>
      <w:hyperlink w:history="0" r:id="rId279"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порядке</w:t>
        </w:r>
      </w:hyperlink>
      <w:r>
        <w:rPr>
          <w:sz w:val="20"/>
        </w:rP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pPr>
        <w:pStyle w:val="0"/>
        <w:spacing w:before="200" w:line-rule="auto"/>
        <w:ind w:firstLine="540"/>
        <w:jc w:val="both"/>
      </w:pPr>
      <w:r>
        <w:rPr>
          <w:sz w:val="20"/>
        </w:rPr>
        <w:t xml:space="preserve">4. При отказе от медицинского вмешательства гражданину, одному из родителей или иному законному представителю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в доступной для него форме должны быть разъяснены возможные последствия такого отказа.</w:t>
      </w:r>
    </w:p>
    <w:p>
      <w:pPr>
        <w:pStyle w:val="0"/>
        <w:spacing w:before="200" w:line-rule="auto"/>
        <w:ind w:firstLine="540"/>
        <w:jc w:val="both"/>
      </w:pPr>
      <w:r>
        <w:rPr>
          <w:sz w:val="20"/>
        </w:rPr>
        <w:t xml:space="preserve">5. При отказе одного из родителей или иного законного представителя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либо законного представителя лица, признанного в установленном законом </w:t>
      </w:r>
      <w:r>
        <w:rPr>
          <w:sz w:val="20"/>
        </w:rPr>
        <w:t xml:space="preserve">порядке</w:t>
      </w:r>
      <w:r>
        <w:rPr>
          <w:sz w:val="20"/>
        </w:rPr>
        <w:t xml:space="preserve">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pPr>
        <w:pStyle w:val="0"/>
        <w:spacing w:before="200" w:line-rule="auto"/>
        <w:ind w:firstLine="540"/>
        <w:jc w:val="both"/>
      </w:pPr>
      <w:r>
        <w:rPr>
          <w:sz w:val="20"/>
        </w:rPr>
        <w:t xml:space="preserve">6. Лица, указанные в </w:t>
      </w:r>
      <w:hyperlink w:history="0" w:anchor="P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частях 1</w:t>
        </w:r>
      </w:hyperlink>
      <w:r>
        <w:rPr>
          <w:sz w:val="20"/>
        </w:rPr>
        <w:t xml:space="preserve"> и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2</w:t>
        </w:r>
      </w:hyperlink>
      <w:r>
        <w:rPr>
          <w:sz w:val="20"/>
        </w:rP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w:history="0" r:id="rId280" w:tooltip="Ссылка на КонсультантПлюс">
        <w:r>
          <w:rPr>
            <w:sz w:val="20"/>
            <w:color w:val="0000ff"/>
          </w:rPr>
          <w:t xml:space="preserve">перечень</w:t>
        </w:r>
      </w:hyperlink>
      <w:r>
        <w:rPr>
          <w:sz w:val="20"/>
        </w:rPr>
        <w:t xml:space="preserve">, устанавливаемый уполномоченным федеральным органом исполнительной власти.</w:t>
      </w:r>
    </w:p>
    <w:bookmarkStart w:id="473" w:name="P473"/>
    <w:bookmarkEnd w:id="473"/>
    <w:p>
      <w:pPr>
        <w:pStyle w:val="0"/>
        <w:spacing w:before="200" w:line-rule="auto"/>
        <w:ind w:firstLine="540"/>
        <w:jc w:val="both"/>
      </w:pPr>
      <w:r>
        <w:rPr>
          <w:sz w:val="20"/>
        </w:rP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 При оформлении информированного добровольного согласия на медицинское вмешательство гражданин или его законный представитель вправе определить лиц, которым в интересах пациента может быть передана информация о состоянии его здоровья, в том числе после его смерти.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28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Федеральных законов от 29.07.2017 </w:t>
      </w:r>
      <w:hyperlink w:history="0" r:id="rId28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283"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 от 02.07.2021 </w:t>
      </w:r>
      <w:hyperlink w:history="0" r:id="rId28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p>
      <w:pPr>
        <w:pStyle w:val="0"/>
        <w:spacing w:before="200" w:line-rule="auto"/>
        <w:ind w:firstLine="540"/>
        <w:jc w:val="both"/>
      </w:pPr>
      <w:r>
        <w:rPr>
          <w:sz w:val="20"/>
        </w:rPr>
        <w:t xml:space="preserve">8. </w:t>
      </w:r>
      <w:r>
        <w:rPr>
          <w:sz w:val="20"/>
        </w:rPr>
        <w:t xml:space="preserve">Порядок</w:t>
      </w:r>
      <w:r>
        <w:rPr>
          <w:sz w:val="20"/>
        </w:rPr>
        <w:t xml:space="preserve">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w:t>
      </w:r>
      <w:r>
        <w:rPr>
          <w:sz w:val="20"/>
        </w:rPr>
        <w:t xml:space="preserve">форма</w:t>
      </w:r>
      <w:r>
        <w:rPr>
          <w:sz w:val="20"/>
        </w:rPr>
        <w:t xml:space="preserve"> информированного добровольного согласия на медицинское вмешательство и </w:t>
      </w:r>
      <w:r>
        <w:rPr>
          <w:sz w:val="20"/>
        </w:rPr>
        <w:t xml:space="preserve">форма</w:t>
      </w:r>
      <w:r>
        <w:rPr>
          <w:sz w:val="20"/>
        </w:rPr>
        <w:t xml:space="preserve"> отказа от медицинского вмешательства утверждаются уполномоченным федеральным органом исполнительной власти.</w:t>
      </w:r>
    </w:p>
    <w:p>
      <w:pPr>
        <w:pStyle w:val="0"/>
        <w:jc w:val="both"/>
      </w:pPr>
      <w:r>
        <w:rPr>
          <w:sz w:val="20"/>
        </w:rPr>
        <w:t xml:space="preserve">(в ред. Федерального </w:t>
      </w:r>
      <w:hyperlink w:history="0" r:id="rId28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477" w:name="P477"/>
    <w:bookmarkEnd w:id="477"/>
    <w:p>
      <w:pPr>
        <w:pStyle w:val="0"/>
        <w:spacing w:before="200" w:line-rule="auto"/>
        <w:ind w:firstLine="540"/>
        <w:jc w:val="both"/>
      </w:pPr>
      <w:r>
        <w:rPr>
          <w:sz w:val="20"/>
        </w:rPr>
        <w:t xml:space="preserve">9. Медицинское вмешательство без согласия гражданина, одного из родителей или иного законного представителя допускается:</w:t>
      </w:r>
    </w:p>
    <w:bookmarkStart w:id="478" w:name="P478"/>
    <w:bookmarkEnd w:id="478"/>
    <w:p>
      <w:pPr>
        <w:pStyle w:val="0"/>
        <w:spacing w:before="200" w:line-rule="auto"/>
        <w:ind w:firstLine="540"/>
        <w:jc w:val="both"/>
      </w:pPr>
      <w:r>
        <w:rPr>
          <w:sz w:val="20"/>
        </w:rP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w:t>
      </w:r>
    </w:p>
    <w:bookmarkStart w:id="479" w:name="P479"/>
    <w:bookmarkEnd w:id="479"/>
    <w:p>
      <w:pPr>
        <w:pStyle w:val="0"/>
        <w:spacing w:before="200" w:line-rule="auto"/>
        <w:ind w:firstLine="540"/>
        <w:jc w:val="both"/>
      </w:pPr>
      <w:r>
        <w:rPr>
          <w:sz w:val="20"/>
        </w:rPr>
        <w:t xml:space="preserve">2) в отношении лиц, страдающих </w:t>
      </w:r>
      <w:hyperlink w:history="0" r:id="rId286" w:tooltip="Ссылка на КонсультантПлюс">
        <w:r>
          <w:rPr>
            <w:sz w:val="20"/>
            <w:color w:val="0000ff"/>
          </w:rPr>
          <w:t xml:space="preserve">заболеваниями</w:t>
        </w:r>
      </w:hyperlink>
      <w:r>
        <w:rPr>
          <w:sz w:val="20"/>
        </w:rPr>
        <w:t xml:space="preserve">, представляющими опасность для окружающих;</w:t>
      </w:r>
    </w:p>
    <w:bookmarkStart w:id="480" w:name="P480"/>
    <w:bookmarkEnd w:id="480"/>
    <w:p>
      <w:pPr>
        <w:pStyle w:val="0"/>
        <w:spacing w:before="200" w:line-rule="auto"/>
        <w:ind w:firstLine="540"/>
        <w:jc w:val="both"/>
      </w:pPr>
      <w:r>
        <w:rPr>
          <w:sz w:val="20"/>
        </w:rPr>
        <w:t xml:space="preserve">3) в отношении лиц, страдающих тяжелыми психическими расстройствами;</w:t>
      </w:r>
    </w:p>
    <w:bookmarkStart w:id="481" w:name="P481"/>
    <w:bookmarkEnd w:id="481"/>
    <w:p>
      <w:pPr>
        <w:pStyle w:val="0"/>
        <w:spacing w:before="200" w:line-rule="auto"/>
        <w:ind w:firstLine="540"/>
        <w:jc w:val="both"/>
      </w:pPr>
      <w:r>
        <w:rPr>
          <w:sz w:val="20"/>
        </w:rPr>
        <w:t xml:space="preserve">4) в отношении лиц, совершивших общественно опасные деяния (преступления);</w:t>
      </w:r>
    </w:p>
    <w:p>
      <w:pPr>
        <w:pStyle w:val="0"/>
        <w:spacing w:before="200" w:line-rule="auto"/>
        <w:ind w:firstLine="540"/>
        <w:jc w:val="both"/>
      </w:pPr>
      <w:r>
        <w:rPr>
          <w:sz w:val="20"/>
        </w:rPr>
        <w:t xml:space="preserve">5) при проведении судебно-медицинской экспертизы и (или) судебно-психиатрической экспертизы;</w:t>
      </w:r>
    </w:p>
    <w:bookmarkStart w:id="483" w:name="P483"/>
    <w:bookmarkEnd w:id="483"/>
    <w:p>
      <w:pPr>
        <w:pStyle w:val="0"/>
        <w:spacing w:before="200" w:line-rule="auto"/>
        <w:ind w:firstLine="540"/>
        <w:jc w:val="both"/>
      </w:pPr>
      <w:r>
        <w:rPr>
          <w:sz w:val="20"/>
        </w:rPr>
        <w:t xml:space="preserve">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pPr>
        <w:pStyle w:val="0"/>
        <w:jc w:val="both"/>
      </w:pPr>
      <w:r>
        <w:rPr>
          <w:sz w:val="20"/>
        </w:rPr>
        <w:t xml:space="preserve">(п. 6 введен Федеральным </w:t>
      </w:r>
      <w:hyperlink w:history="0" r:id="rId287"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p>
      <w:pPr>
        <w:pStyle w:val="0"/>
        <w:spacing w:before="200" w:line-rule="auto"/>
        <w:ind w:firstLine="540"/>
        <w:jc w:val="both"/>
      </w:pPr>
      <w:r>
        <w:rPr>
          <w:sz w:val="20"/>
        </w:rPr>
        <w:t xml:space="preserve">10. Решение о медицинском вмешательстве без согласия гражданина, одного из родителей или иного </w:t>
      </w:r>
      <w:hyperlink w:history="0" r:id="rId288"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принимается:</w:t>
      </w:r>
    </w:p>
    <w:p>
      <w:pPr>
        <w:pStyle w:val="0"/>
        <w:spacing w:before="200" w:line-rule="auto"/>
        <w:ind w:firstLine="540"/>
        <w:jc w:val="both"/>
      </w:pPr>
      <w:r>
        <w:rPr>
          <w:sz w:val="20"/>
        </w:rPr>
        <w:t xml:space="preserve">1) в случаях, указанных в </w:t>
      </w:r>
      <w:hyperlink w:history="0" w:anchor="P478" w:tooltip="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части 2 настоящей статьи);">
        <w:r>
          <w:rPr>
            <w:sz w:val="20"/>
            <w:color w:val="0000ff"/>
          </w:rPr>
          <w:t xml:space="preserve">пунктах 1</w:t>
        </w:r>
      </w:hyperlink>
      <w:r>
        <w:rPr>
          <w:sz w:val="20"/>
        </w:rPr>
        <w:t xml:space="preserve"> и </w:t>
      </w:r>
      <w:hyperlink w:history="0" w:anchor="P479" w:tooltip="2) в отношении лиц, страдающих заболеваниями, представляющими опасность для окружающих;">
        <w:r>
          <w:rPr>
            <w:sz w:val="20"/>
            <w:color w:val="0000ff"/>
          </w:rPr>
          <w:t xml:space="preserve">2 части 9</w:t>
        </w:r>
      </w:hyperlink>
      <w:r>
        <w:rPr>
          <w:sz w:val="20"/>
        </w:rP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pPr>
        <w:pStyle w:val="0"/>
        <w:jc w:val="both"/>
      </w:pPr>
      <w:r>
        <w:rPr>
          <w:sz w:val="20"/>
        </w:rPr>
        <w:t xml:space="preserve">(в ред. Федерального </w:t>
      </w:r>
      <w:hyperlink w:history="0" r:id="rId28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в отношении лиц, указанных в </w:t>
      </w:r>
      <w:hyperlink w:history="0" w:anchor="P480" w:tooltip="3) в отношении лиц, страдающих тяжелыми психическими расстройствами;">
        <w:r>
          <w:rPr>
            <w:sz w:val="20"/>
            <w:color w:val="0000ff"/>
          </w:rPr>
          <w:t xml:space="preserve">пунктах 3</w:t>
        </w:r>
      </w:hyperlink>
      <w:r>
        <w:rPr>
          <w:sz w:val="20"/>
        </w:rPr>
        <w:t xml:space="preserve"> и </w:t>
      </w:r>
      <w:hyperlink w:history="0" w:anchor="P481" w:tooltip="4) в отношении лиц, совершивших общественно опасные деяния (преступления);">
        <w:r>
          <w:rPr>
            <w:sz w:val="20"/>
            <w:color w:val="0000ff"/>
          </w:rPr>
          <w:t xml:space="preserve">4 части 9</w:t>
        </w:r>
      </w:hyperlink>
      <w:r>
        <w:rPr>
          <w:sz w:val="20"/>
        </w:rPr>
        <w:t xml:space="preserve"> настоящей статьи, - судом в случаях и в порядке, которые установлены </w:t>
      </w:r>
      <w:hyperlink w:history="0" r:id="rId290"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в случае, указанном в </w:t>
      </w:r>
      <w:hyperlink w:history="0" w:anchor="P483" w:tooltip="6) при оказании паллиативной медицинской помощи, если состояние гражданина не позволяет выразить ему свою волю и отсутствует законный представитель.">
        <w:r>
          <w:rPr>
            <w:sz w:val="20"/>
            <w:color w:val="0000ff"/>
          </w:rPr>
          <w:t xml:space="preserve">пункте 6 части 9</w:t>
        </w:r>
      </w:hyperlink>
      <w:r>
        <w:rPr>
          <w:sz w:val="20"/>
        </w:rP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части 2</w:t>
        </w:r>
      </w:hyperlink>
      <w:r>
        <w:rPr>
          <w:sz w:val="20"/>
        </w:rPr>
        <w:t xml:space="preserve"> настоящей статьи и в отношении которого проведено медицинское вмешательство.</w:t>
      </w:r>
    </w:p>
    <w:p>
      <w:pPr>
        <w:pStyle w:val="0"/>
        <w:jc w:val="both"/>
      </w:pPr>
      <w:r>
        <w:rPr>
          <w:sz w:val="20"/>
        </w:rPr>
        <w:t xml:space="preserve">(п. 3 введен Федеральным </w:t>
      </w:r>
      <w:hyperlink w:history="0" r:id="rId291"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законом</w:t>
        </w:r>
      </w:hyperlink>
      <w:r>
        <w:rPr>
          <w:sz w:val="20"/>
        </w:rPr>
        <w:t xml:space="preserve"> от 06.03.2019 N 18-ФЗ)</w:t>
      </w:r>
    </w:p>
    <w:bookmarkStart w:id="491" w:name="P491"/>
    <w:bookmarkEnd w:id="491"/>
    <w:p>
      <w:pPr>
        <w:pStyle w:val="0"/>
        <w:spacing w:before="200" w:line-rule="auto"/>
        <w:ind w:firstLine="540"/>
        <w:jc w:val="both"/>
      </w:pPr>
      <w:r>
        <w:rPr>
          <w:sz w:val="20"/>
        </w:rPr>
        <w:t xml:space="preserve">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w:t>
      </w:r>
      <w:hyperlink w:history="0" r:id="rId292" w:tooltip="&quot;Уголовный кодекс Российской Федерации&quot; от 13.06.1996 N 63-ФЗ (ред. от 31.07.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12. В случае оказания несовершеннолетнему медицинской помощи лечащий врач обязан проинформировать несовершеннолетнего, достигшего возраста, установленного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одного из родителей или иного законного представителя несовершеннолетнего, не достигшего этого возраста, о применяемом лекарственном препарате, в том числе применяемом в соответствии с показателями (характеристиками) лекарственного препарата, не указанными в инструкции по его применению, о его безопасности, ожидаемой эффективности, степени риска для пациента, а также о действиях пациента в случае непредвиденных эффектов влияния лекарственного препарата на состояние здоровья пациента.</w:t>
      </w:r>
    </w:p>
    <w:p>
      <w:pPr>
        <w:pStyle w:val="0"/>
        <w:jc w:val="both"/>
      </w:pPr>
      <w:r>
        <w:rPr>
          <w:sz w:val="20"/>
        </w:rPr>
        <w:t xml:space="preserve">(часть 12 введена Федеральным </w:t>
      </w:r>
      <w:hyperlink w:history="0" r:id="rId29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bookmarkStart w:id="495" w:name="P495"/>
    <w:bookmarkEnd w:id="495"/>
    <w:p>
      <w:pPr>
        <w:pStyle w:val="2"/>
        <w:outlineLvl w:val="1"/>
        <w:ind w:firstLine="540"/>
        <w:jc w:val="both"/>
      </w:pPr>
      <w:r>
        <w:rPr>
          <w:sz w:val="20"/>
        </w:rPr>
        <w:t xml:space="preserve">Статья 21. Выбор врача и медицинской организации</w:t>
      </w:r>
    </w:p>
    <w:p>
      <w:pPr>
        <w:pStyle w:val="0"/>
        <w:ind w:firstLine="540"/>
        <w:jc w:val="both"/>
      </w:pPr>
      <w:r>
        <w:rPr>
          <w:sz w:val="20"/>
        </w:rPr>
      </w:r>
    </w:p>
    <w:p>
      <w:pPr>
        <w:pStyle w:val="0"/>
        <w:ind w:firstLine="540"/>
        <w:jc w:val="both"/>
      </w:pPr>
      <w:r>
        <w:rPr>
          <w:sz w:val="20"/>
        </w:rPr>
        <w:t xml:space="preserve">1. При оказании гражданину медицинской помощи в рамках </w:t>
      </w:r>
      <w:hyperlink w:history="0" r:id="rId2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он имеет право на выбор медицинской организации в </w:t>
      </w:r>
      <w:hyperlink w:history="0" r:id="rId295" w:tooltip="Ссылка на КонсультантПлюс">
        <w:r>
          <w:rPr>
            <w:sz w:val="20"/>
            <w:color w:val="0000ff"/>
          </w:rPr>
          <w:t xml:space="preserve">порядке</w:t>
        </w:r>
      </w:hyperlink>
      <w:r>
        <w:rPr>
          <w:sz w:val="20"/>
        </w:rPr>
        <w:t xml:space="preserve">, утвержденном уполномоченным федеральным органом исполнительной власти, и на выбор врача с учетом согласия врача. </w:t>
      </w:r>
      <w:hyperlink w:history="0" r:id="rId296" w:tooltip="Ссылка на КонсультантПлюс">
        <w:r>
          <w:rPr>
            <w:sz w:val="20"/>
            <w:color w:val="0000ff"/>
          </w:rPr>
          <w:t xml:space="preserve">Особенности</w:t>
        </w:r>
      </w:hyperlink>
      <w:r>
        <w:rPr>
          <w:sz w:val="20"/>
        </w:rP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w:history="0" r:id="rId297" w:tooltip="Ссылка на КонсультантПлюс">
        <w:r>
          <w:rPr>
            <w:sz w:val="20"/>
            <w:color w:val="0000ff"/>
          </w:rPr>
          <w:t xml:space="preserve">перечень</w:t>
        </w:r>
      </w:hyperlink>
      <w:r>
        <w:rPr>
          <w:sz w:val="20"/>
        </w:rPr>
        <w:t xml:space="preserve">,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bookmarkStart w:id="498" w:name="P498"/>
    <w:bookmarkEnd w:id="498"/>
    <w:p>
      <w:pPr>
        <w:pStyle w:val="0"/>
        <w:spacing w:before="200" w:line-rule="auto"/>
        <w:ind w:firstLine="540"/>
        <w:jc w:val="both"/>
      </w:pPr>
      <w:r>
        <w:rPr>
          <w:sz w:val="20"/>
        </w:rPr>
        <w:t xml:space="preserve">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pPr>
        <w:pStyle w:val="0"/>
        <w:spacing w:before="200" w:line-rule="auto"/>
        <w:ind w:firstLine="540"/>
        <w:jc w:val="both"/>
      </w:pPr>
      <w:r>
        <w:rPr>
          <w:sz w:val="20"/>
        </w:rPr>
        <w:t xml:space="preserve">3. Оказание первичной специализированной медико-санитарной помощи осуществляется:</w:t>
      </w:r>
    </w:p>
    <w:p>
      <w:pPr>
        <w:pStyle w:val="0"/>
        <w:spacing w:before="200" w:line-rule="auto"/>
        <w:ind w:firstLine="540"/>
        <w:jc w:val="both"/>
      </w:pPr>
      <w:r>
        <w:rPr>
          <w:sz w:val="20"/>
        </w:rPr>
        <w:t xml:space="preserve">1) по направлению врача-терапевта участкового, врача-педиатра участкового, врача общей практики (семейного врача), фельдшера, врача-специалиста;</w:t>
      </w:r>
    </w:p>
    <w:p>
      <w:pPr>
        <w:pStyle w:val="0"/>
        <w:spacing w:before="200" w:line-rule="auto"/>
        <w:ind w:firstLine="540"/>
        <w:jc w:val="both"/>
      </w:pPr>
      <w:r>
        <w:rPr>
          <w:sz w:val="20"/>
        </w:rPr>
        <w:t xml:space="preserve">2) в случае самостоятельного обращения гражданина в медицинскую организацию, в том числе организацию, выбранную им в соответствии с </w:t>
      </w:r>
      <w:hyperlink w:history="0" w:anchor="P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частью 2</w:t>
        </w:r>
      </w:hyperlink>
      <w:r>
        <w:rPr>
          <w:sz w:val="20"/>
        </w:rPr>
        <w:t xml:space="preserve"> настоящей статьи, с учетом </w:t>
      </w:r>
      <w:hyperlink w:history="0" r:id="rId29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w:t>
      </w:r>
    </w:p>
    <w:p>
      <w:pPr>
        <w:pStyle w:val="0"/>
        <w:spacing w:before="200" w:line-rule="auto"/>
        <w:ind w:firstLine="540"/>
        <w:jc w:val="both"/>
      </w:pPr>
      <w:r>
        <w:rPr>
          <w:sz w:val="20"/>
        </w:rPr>
        <w:t xml:space="preserve">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5. Медицинская помощь в неотложной или экстренной форме оказывается гражданам с учетом соблюдения установленных требований к срокам ее оказания.</w:t>
      </w:r>
    </w:p>
    <w:p>
      <w:pPr>
        <w:pStyle w:val="0"/>
        <w:spacing w:before="200" w:line-rule="auto"/>
        <w:ind w:firstLine="540"/>
        <w:jc w:val="both"/>
      </w:pPr>
      <w:r>
        <w:rPr>
          <w:sz w:val="20"/>
        </w:rPr>
        <w:t xml:space="preserve">6. При оказании гражданину медицинской помощи в рамках </w:t>
      </w:r>
      <w:hyperlink w:history="0" r:id="rId2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w:history="0" r:id="rId300" w:tooltip="Ссылка на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w:t>
      </w:r>
    </w:p>
    <w:p>
      <w:pPr>
        <w:pStyle w:val="0"/>
        <w:spacing w:before="200" w:line-rule="auto"/>
        <w:ind w:firstLine="540"/>
        <w:jc w:val="both"/>
      </w:pPr>
      <w:r>
        <w:rPr>
          <w:sz w:val="20"/>
        </w:rP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p>
    <w:p>
      <w:pPr>
        <w:pStyle w:val="0"/>
        <w:spacing w:before="200" w:line-rule="auto"/>
        <w:ind w:firstLine="540"/>
        <w:jc w:val="both"/>
      </w:pPr>
      <w:r>
        <w:rPr>
          <w:sz w:val="20"/>
        </w:rP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осуществляется с учетом особенностей оказания медицинской помощи, установленных </w:t>
      </w:r>
      <w:hyperlink w:history="0" w:anchor="P536" w:tooltip="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
        <w:r>
          <w:rPr>
            <w:sz w:val="20"/>
            <w:color w:val="0000ff"/>
          </w:rPr>
          <w:t xml:space="preserve">статьей 25</w:t>
        </w:r>
      </w:hyperlink>
      <w:r>
        <w:rPr>
          <w:sz w:val="20"/>
        </w:rPr>
        <w:t xml:space="preserve"> настоящего Федерального закона, а также с учетом особенностей, установленных Федеральным </w:t>
      </w:r>
      <w:hyperlink w:history="0" r:id="rId301" w:tooltip="Федеральный закон от 28.03.1998 N 53-ФЗ (ред. от 24.07.2023) &quot;О воинской обязанности и военной службе&quot; {КонсультантПлюс}">
        <w:r>
          <w:rPr>
            <w:sz w:val="20"/>
            <w:color w:val="0000ff"/>
          </w:rPr>
          <w:t xml:space="preserve">законом</w:t>
        </w:r>
      </w:hyperlink>
      <w:r>
        <w:rPr>
          <w:sz w:val="20"/>
        </w:rPr>
        <w:t xml:space="preserve"> от 28 марта 1998 года N 53-ФЗ "О воинской обязанности и военной службе".</w:t>
      </w:r>
    </w:p>
    <w:p>
      <w:pPr>
        <w:pStyle w:val="0"/>
        <w:jc w:val="both"/>
      </w:pPr>
      <w:r>
        <w:rPr>
          <w:sz w:val="20"/>
        </w:rPr>
        <w:t xml:space="preserve">(часть 8 в ред. Федерального </w:t>
      </w:r>
      <w:hyperlink w:history="0" r:id="rId302"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30.04.2021 N 131-ФЗ)</w:t>
      </w:r>
    </w:p>
    <w:p>
      <w:pPr>
        <w:pStyle w:val="0"/>
        <w:spacing w:before="200" w:line-rule="auto"/>
        <w:ind w:firstLine="540"/>
        <w:jc w:val="both"/>
      </w:pPr>
      <w:r>
        <w:rPr>
          <w:sz w:val="20"/>
        </w:rPr>
        <w:t xml:space="preserve">8.1. Выбор врача и медицинской организации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history="0" w:anchor="P549" w:tooltip="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
        <w:r>
          <w:rPr>
            <w:sz w:val="20"/>
            <w:color w:val="0000ff"/>
          </w:rPr>
          <w:t xml:space="preserve">статьей 26</w:t>
        </w:r>
      </w:hyperlink>
      <w:r>
        <w:rPr>
          <w:sz w:val="20"/>
        </w:rPr>
        <w:t xml:space="preserve"> настоящего Федерального закона.</w:t>
      </w:r>
    </w:p>
    <w:p>
      <w:pPr>
        <w:pStyle w:val="0"/>
        <w:jc w:val="both"/>
      </w:pPr>
      <w:r>
        <w:rPr>
          <w:sz w:val="20"/>
        </w:rPr>
        <w:t xml:space="preserve">(часть 8.1 введена Федеральным </w:t>
      </w:r>
      <w:hyperlink w:history="0" r:id="rId303" w:tooltip="Федеральный закон от 30.04.2021 N 131-ФЗ &quot;О внесении изменений в Федеральный закон &quot;О воинской обязанности и военной службе&quot; и статью 2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30.04.2021 N 131-ФЗ)</w:t>
      </w:r>
    </w:p>
    <w:p>
      <w:pPr>
        <w:pStyle w:val="0"/>
        <w:spacing w:before="200" w:line-rule="auto"/>
        <w:ind w:firstLine="540"/>
        <w:jc w:val="both"/>
      </w:pPr>
      <w:r>
        <w:rPr>
          <w:sz w:val="20"/>
        </w:rP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pPr>
        <w:pStyle w:val="0"/>
        <w:jc w:val="both"/>
      </w:pPr>
      <w:r>
        <w:rPr>
          <w:sz w:val="20"/>
        </w:rPr>
        <w:t xml:space="preserve">(часть 9 введена Федеральным </w:t>
      </w:r>
      <w:hyperlink w:history="0" r:id="rId30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ind w:firstLine="540"/>
        <w:jc w:val="both"/>
      </w:pPr>
      <w:r>
        <w:rPr>
          <w:sz w:val="20"/>
        </w:rPr>
      </w:r>
    </w:p>
    <w:bookmarkStart w:id="513" w:name="P513"/>
    <w:bookmarkEnd w:id="513"/>
    <w:p>
      <w:pPr>
        <w:pStyle w:val="2"/>
        <w:outlineLvl w:val="1"/>
        <w:ind w:firstLine="540"/>
        <w:jc w:val="both"/>
      </w:pPr>
      <w:r>
        <w:rPr>
          <w:sz w:val="20"/>
        </w:rPr>
        <w:t xml:space="preserve">Статья 22. Информация о состоянии здоровья</w:t>
      </w:r>
    </w:p>
    <w:p>
      <w:pPr>
        <w:pStyle w:val="0"/>
        <w:ind w:firstLine="540"/>
        <w:jc w:val="both"/>
      </w:pPr>
      <w:r>
        <w:rPr>
          <w:sz w:val="20"/>
        </w:rPr>
      </w:r>
    </w:p>
    <w:p>
      <w:pPr>
        <w:pStyle w:val="0"/>
        <w:ind w:firstLine="540"/>
        <w:jc w:val="both"/>
      </w:pPr>
      <w:r>
        <w:rPr>
          <w:sz w:val="20"/>
        </w:rPr>
        <w:t xml:space="preserve">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pPr>
        <w:pStyle w:val="0"/>
        <w:spacing w:before="200" w:line-rule="auto"/>
        <w:ind w:firstLine="540"/>
        <w:jc w:val="both"/>
      </w:pPr>
      <w:r>
        <w:rPr>
          <w:sz w:val="20"/>
        </w:rP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части 2 статьи 54</w:t>
        </w:r>
      </w:hyperlink>
      <w:r>
        <w:rPr>
          <w:sz w:val="20"/>
        </w:rPr>
        <w:t xml:space="preserve"> настоящего Федерального закона, и граждан, признанных в установленном законом </w:t>
      </w:r>
      <w:r>
        <w:rPr>
          <w:sz w:val="20"/>
        </w:rPr>
        <w:t xml:space="preserve">порядке</w:t>
      </w:r>
      <w:r>
        <w:rPr>
          <w:sz w:val="20"/>
        </w:rPr>
        <w:t xml:space="preserve"> недееспособными, информация о состоянии здоровья предоставляется их законным представителям. В отношении лиц, достигших возраста, установленного </w:t>
      </w:r>
      <w:hyperlink w:history="0" w:anchor="P1158" w:tooltip="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 за исключением случаев оказания им медицинской помощи в соответствии с частями 2 и 9 статьи 20 настоящего Федерального закона.">
        <w:r>
          <w:rPr>
            <w:sz w:val="20"/>
            <w:color w:val="0000ff"/>
          </w:rPr>
          <w:t xml:space="preserve">частью 2 статьи 54</w:t>
        </w:r>
      </w:hyperlink>
      <w:r>
        <w:rPr>
          <w:sz w:val="20"/>
        </w:rPr>
        <w:t xml:space="preserve"> настоящего Федерального закона, но не приобретших дееспособность в полном объеме, информация о состоянии здоровья предоставляется этим лицам, а также до достижения этими лицами совершеннолетия их законным представителям.</w:t>
      </w:r>
    </w:p>
    <w:p>
      <w:pPr>
        <w:pStyle w:val="0"/>
        <w:jc w:val="both"/>
      </w:pPr>
      <w:r>
        <w:rPr>
          <w:sz w:val="20"/>
        </w:rPr>
        <w:t xml:space="preserve">(в ред. Федерального </w:t>
      </w:r>
      <w:hyperlink w:history="0" r:id="rId305" w:tooltip="Федеральный закон от 31.07.2020 N 271-ФЗ &quot;О внесении изменения в статью 22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31.07.2020 N 271-ФЗ)</w:t>
      </w:r>
    </w:p>
    <w:p>
      <w:pPr>
        <w:pStyle w:val="0"/>
        <w:spacing w:before="200" w:line-rule="auto"/>
        <w:ind w:firstLine="540"/>
        <w:jc w:val="both"/>
      </w:pPr>
      <w:r>
        <w:rPr>
          <w:sz w:val="20"/>
        </w:rPr>
        <w:t xml:space="preserve">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pPr>
        <w:pStyle w:val="0"/>
        <w:spacing w:before="200" w:line-rule="auto"/>
        <w:ind w:firstLine="540"/>
        <w:jc w:val="both"/>
      </w:pPr>
      <w:r>
        <w:rPr>
          <w:sz w:val="20"/>
        </w:rPr>
        <w:t xml:space="preserve">4. Пациент либо его </w:t>
      </w:r>
      <w:hyperlink w:history="0" r:id="rId306"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законный представитель</w:t>
        </w:r>
      </w:hyperlink>
      <w:r>
        <w:rPr>
          <w:sz w:val="20"/>
        </w:rPr>
        <w:t xml:space="preserve"> имеет право непосредственно знакомиться с медицинской документацией, отражающей состояние его здоровья, и получать на основании такой документации консультации у других специалистов.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непосредственно знакомиться с медицинской документацией пациента,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7" w:tooltip="Ссылка на КонсультантПлюс">
        <w:r>
          <w:rPr>
            <w:sz w:val="20"/>
            <w:color w:val="0000ff"/>
          </w:rPr>
          <w:t xml:space="preserve">Порядок</w:t>
        </w:r>
      </w:hyperlink>
      <w:r>
        <w:rPr>
          <w:sz w:val="20"/>
        </w:rPr>
        <w:t xml:space="preserve"> ознакомления с медицинской документацией пациента устанавливается уполномоченным федеральным органом исполнительной власти.</w:t>
      </w:r>
    </w:p>
    <w:p>
      <w:pPr>
        <w:pStyle w:val="0"/>
        <w:jc w:val="both"/>
      </w:pPr>
      <w:r>
        <w:rPr>
          <w:sz w:val="20"/>
        </w:rPr>
        <w:t xml:space="preserve">(часть 4 в ред. Федерального </w:t>
      </w:r>
      <w:hyperlink w:history="0" r:id="rId30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315-ФЗ)</w:t>
      </w:r>
    </w:p>
    <w:p>
      <w:pPr>
        <w:pStyle w:val="0"/>
        <w:spacing w:before="200" w:line-rule="auto"/>
        <w:ind w:firstLine="540"/>
        <w:jc w:val="both"/>
      </w:pPr>
      <w:r>
        <w:rPr>
          <w:sz w:val="20"/>
        </w:rP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Супруг (супруга), близкие родственники (дети, родители, усыновленные, усыновители, родные братья и родные сестры, внуки, дедушки, бабушки) либо иные лица, указанные пациентом или его законным представителем в письменном согласии на разглашение сведений, составляющих врачебную тайну, или информированном добровольном согласии на медицинское вмешательство, имеют право получать медицинские документы (их копии) и выписки из них, в том числе после его смерти, если пациент или его законный представитель не запретил разглашение сведений, составляющих врачебную тайну. </w:t>
      </w:r>
      <w:hyperlink w:history="0" r:id="rId309" w:tooltip="Ссылка на КонсультантПлюс">
        <w:r>
          <w:rPr>
            <w:sz w:val="20"/>
            <w:color w:val="0000ff"/>
          </w:rPr>
          <w:t xml:space="preserve">Порядок</w:t>
        </w:r>
      </w:hyperlink>
      <w:r>
        <w:rPr>
          <w:sz w:val="20"/>
        </w:rP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29.07.2017 </w:t>
      </w:r>
      <w:hyperlink w:history="0" r:id="rId31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311"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315-ФЗ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23. Информация о факторах, влияющих на здоровье</w:t>
      </w:r>
    </w:p>
    <w:p>
      <w:pPr>
        <w:pStyle w:val="0"/>
        <w:ind w:firstLine="540"/>
        <w:jc w:val="both"/>
      </w:pPr>
      <w:r>
        <w:rPr>
          <w:sz w:val="20"/>
        </w:rPr>
      </w:r>
    </w:p>
    <w:p>
      <w:pPr>
        <w:pStyle w:val="0"/>
        <w:ind w:firstLine="540"/>
        <w:jc w:val="both"/>
      </w:pPr>
      <w:r>
        <w:rPr>
          <w:sz w:val="20"/>
        </w:rP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w:history="0" r:id="rId312" w:tooltip="Ссылка на КонсультантПлюс">
        <w:r>
          <w:rPr>
            <w:sz w:val="20"/>
            <w:color w:val="0000ff"/>
          </w:rPr>
          <w:t xml:space="preserve">порядке</w:t>
        </w:r>
      </w:hyperlink>
      <w:r>
        <w:rPr>
          <w:sz w:val="20"/>
        </w:rPr>
        <w:t xml:space="preserve">, предусмотренном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24. Права работников, занятых на отдельных видах работ, на охрану здоровья</w:t>
      </w:r>
    </w:p>
    <w:p>
      <w:pPr>
        <w:pStyle w:val="0"/>
        <w:ind w:firstLine="540"/>
        <w:jc w:val="both"/>
      </w:pPr>
      <w:r>
        <w:rPr>
          <w:sz w:val="20"/>
        </w:rPr>
      </w:r>
    </w:p>
    <w:p>
      <w:pPr>
        <w:pStyle w:val="0"/>
        <w:ind w:firstLine="540"/>
        <w:jc w:val="both"/>
      </w:pPr>
      <w:r>
        <w:rPr>
          <w:sz w:val="20"/>
        </w:rP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w:t>
      </w:r>
      <w:r>
        <w:rPr>
          <w:sz w:val="20"/>
        </w:rPr>
        <w:t xml:space="preserve">законодательством</w:t>
      </w:r>
      <w:r>
        <w:rPr>
          <w:sz w:val="20"/>
        </w:rPr>
        <w:t xml:space="preserve"> Российской Федерации, работники, занятые на отдельных видах работ, проходят обязательные </w:t>
      </w:r>
      <w:hyperlink w:history="0" w:anchor="P1019" w:tooltip="Статья 46. Медицинские осмотры, диспансеризация">
        <w:r>
          <w:rPr>
            <w:sz w:val="20"/>
            <w:color w:val="0000ff"/>
          </w:rPr>
          <w:t xml:space="preserve">медицинские осмотры</w:t>
        </w:r>
      </w:hyperlink>
      <w:r>
        <w:rPr>
          <w:sz w:val="20"/>
        </w:rPr>
        <w:t xml:space="preserve">.</w:t>
      </w:r>
    </w:p>
    <w:p>
      <w:pPr>
        <w:pStyle w:val="0"/>
        <w:spacing w:before="200" w:line-rule="auto"/>
        <w:ind w:firstLine="540"/>
        <w:jc w:val="both"/>
      </w:pPr>
      <w:r>
        <w:rPr>
          <w:sz w:val="20"/>
        </w:rPr>
        <w:t xml:space="preserve">2. </w:t>
      </w:r>
      <w:hyperlink w:history="0" r:id="rId313" w:tooltip="Приказ Минтруда России N 988н, Минздрава России N 1420н от 31.12.2020 &quot;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quot; (Зарегистрировано в Минюсте России 29.01.2021 N 62278) {КонсультантПлюс}">
        <w:r>
          <w:rPr>
            <w:sz w:val="20"/>
            <w:color w:val="0000ff"/>
          </w:rPr>
          <w:t xml:space="preserve">Перечень</w:t>
        </w:r>
      </w:hyperlink>
      <w:r>
        <w:rPr>
          <w:sz w:val="20"/>
        </w:rPr>
        <w:t xml:space="preserve">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pPr>
        <w:pStyle w:val="0"/>
        <w:spacing w:before="200" w:line-rule="auto"/>
        <w:ind w:firstLine="540"/>
        <w:jc w:val="both"/>
      </w:pPr>
      <w:r>
        <w:rPr>
          <w:sz w:val="20"/>
        </w:rPr>
        <w:t xml:space="preserve">3. В случае выявления при проведении обязательных медицинских осмотров медицинских противопоказаний к осуществлению отдельных видов работ, </w:t>
      </w:r>
      <w:r>
        <w:rPr>
          <w:sz w:val="20"/>
        </w:rPr>
        <w:t xml:space="preserve">перечень</w:t>
      </w:r>
      <w:r>
        <w:rPr>
          <w:sz w:val="20"/>
        </w:rPr>
        <w:t xml:space="preserve">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pPr>
        <w:pStyle w:val="0"/>
        <w:spacing w:before="200" w:line-rule="auto"/>
        <w:ind w:firstLine="540"/>
        <w:jc w:val="both"/>
      </w:pPr>
      <w:r>
        <w:rPr>
          <w:sz w:val="20"/>
        </w:rPr>
        <w:t xml:space="preserve">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pPr>
        <w:pStyle w:val="0"/>
        <w:ind w:firstLine="540"/>
        <w:jc w:val="both"/>
      </w:pPr>
      <w:r>
        <w:rPr>
          <w:sz w:val="20"/>
        </w:rPr>
      </w:r>
    </w:p>
    <w:bookmarkStart w:id="536" w:name="P536"/>
    <w:bookmarkEnd w:id="536"/>
    <w:p>
      <w:pPr>
        <w:pStyle w:val="2"/>
        <w:outlineLvl w:val="1"/>
        <w:ind w:firstLine="540"/>
        <w:jc w:val="both"/>
      </w:pPr>
      <w:r>
        <w:rPr>
          <w:sz w:val="20"/>
        </w:rPr>
        <w:t xml:space="preserve">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pPr>
        <w:pStyle w:val="0"/>
        <w:ind w:firstLine="540"/>
        <w:jc w:val="both"/>
      </w:pPr>
      <w:r>
        <w:rPr>
          <w:sz w:val="20"/>
        </w:rPr>
      </w:r>
    </w:p>
    <w:p>
      <w:pPr>
        <w:pStyle w:val="0"/>
        <w:ind w:firstLine="540"/>
        <w:jc w:val="both"/>
      </w:pPr>
      <w:r>
        <w:rPr>
          <w:sz w:val="20"/>
        </w:rPr>
        <w:t xml:space="preserve">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pPr>
        <w:pStyle w:val="0"/>
        <w:spacing w:before="200" w:line-rule="auto"/>
        <w:ind w:firstLine="540"/>
        <w:jc w:val="both"/>
      </w:pPr>
      <w:r>
        <w:rPr>
          <w:sz w:val="20"/>
        </w:rPr>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history="0" w:anchor="P1255" w:tooltip="Статья 61. Военно-врачебная экспертиза">
        <w:r>
          <w:rPr>
            <w:sz w:val="20"/>
            <w:color w:val="0000ff"/>
          </w:rPr>
          <w:t xml:space="preserve">статьей 61</w:t>
        </w:r>
      </w:hyperlink>
      <w:r>
        <w:rPr>
          <w:sz w:val="20"/>
        </w:rP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pPr>
        <w:pStyle w:val="0"/>
        <w:spacing w:before="200" w:line-rule="auto"/>
        <w:ind w:firstLine="540"/>
        <w:jc w:val="both"/>
      </w:pPr>
      <w:r>
        <w:rPr>
          <w:sz w:val="20"/>
        </w:rP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w:history="0" r:id="rId314" w:tooltip="Федеральный закон от 28.03.1998 N 53-ФЗ (ред. от 24.07.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или приравненная к ней служба.</w:t>
      </w:r>
    </w:p>
    <w:p>
      <w:pPr>
        <w:pStyle w:val="0"/>
        <w:jc w:val="both"/>
      </w:pPr>
      <w:r>
        <w:rPr>
          <w:sz w:val="20"/>
        </w:rPr>
        <w:t xml:space="preserve">(в ред. Федерального </w:t>
      </w:r>
      <w:hyperlink w:history="0" r:id="rId315"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4. </w:t>
      </w:r>
      <w:r>
        <w:rPr>
          <w:sz w:val="20"/>
        </w:rPr>
        <w:t xml:space="preserve">Порядок</w:t>
      </w:r>
      <w:r>
        <w:rPr>
          <w:sz w:val="20"/>
        </w:rPr>
        <w:t xml:space="preserve"> организации медицинской помощи военнослужащим и приравненным к ним лицам устанавливается Правительством Российской Федерации, </w:t>
      </w:r>
      <w:r>
        <w:rPr>
          <w:sz w:val="20"/>
        </w:rPr>
        <w:t xml:space="preserve">особенности</w:t>
      </w:r>
      <w:r>
        <w:rPr>
          <w:sz w:val="20"/>
        </w:rPr>
        <w:t xml:space="preserve">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pPr>
        <w:pStyle w:val="0"/>
        <w:jc w:val="both"/>
      </w:pPr>
      <w:r>
        <w:rPr>
          <w:sz w:val="20"/>
        </w:rPr>
        <w:t xml:space="preserve">(в ред. Федерального </w:t>
      </w:r>
      <w:hyperlink w:history="0" r:id="rId316"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spacing w:before="200" w:line-rule="auto"/>
        <w:ind w:firstLine="540"/>
        <w:jc w:val="both"/>
      </w:pPr>
      <w:r>
        <w:rPr>
          <w:sz w:val="20"/>
        </w:rP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w:history="0" r:id="rId317"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w:history="0" r:id="rId31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pPr>
        <w:pStyle w:val="0"/>
        <w:jc w:val="both"/>
      </w:pPr>
      <w:r>
        <w:rPr>
          <w:sz w:val="20"/>
        </w:rPr>
        <w:t xml:space="preserve">(часть 5 в ред. Федерального </w:t>
      </w:r>
      <w:hyperlink w:history="0" r:id="rId319"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pPr>
        <w:pStyle w:val="0"/>
        <w:jc w:val="both"/>
      </w:pPr>
      <w:r>
        <w:rPr>
          <w:sz w:val="20"/>
        </w:rPr>
        <w:t xml:space="preserve">(в ред. Федерального </w:t>
      </w:r>
      <w:hyperlink w:history="0" r:id="rId32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закона</w:t>
        </w:r>
      </w:hyperlink>
      <w:r>
        <w:rPr>
          <w:sz w:val="20"/>
        </w:rPr>
        <w:t xml:space="preserve"> от 04.06.2014 N 145-ФЗ)</w:t>
      </w:r>
    </w:p>
    <w:p>
      <w:pPr>
        <w:pStyle w:val="0"/>
        <w:ind w:firstLine="540"/>
        <w:jc w:val="both"/>
      </w:pPr>
      <w:r>
        <w:rPr>
          <w:sz w:val="20"/>
        </w:rPr>
      </w:r>
    </w:p>
    <w:bookmarkStart w:id="549" w:name="P549"/>
    <w:bookmarkEnd w:id="549"/>
    <w:p>
      <w:pPr>
        <w:pStyle w:val="2"/>
        <w:outlineLvl w:val="1"/>
        <w:ind w:firstLine="540"/>
        <w:jc w:val="both"/>
      </w:pPr>
      <w:r>
        <w:rPr>
          <w:sz w:val="20"/>
        </w:rPr>
        <w:t xml:space="preserve">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pPr>
        <w:pStyle w:val="0"/>
        <w:ind w:firstLine="540"/>
        <w:jc w:val="both"/>
      </w:pPr>
      <w:r>
        <w:rPr>
          <w:sz w:val="20"/>
        </w:rPr>
      </w:r>
    </w:p>
    <w:bookmarkStart w:id="551" w:name="P551"/>
    <w:bookmarkEnd w:id="551"/>
    <w:p>
      <w:pPr>
        <w:pStyle w:val="0"/>
        <w:ind w:firstLine="540"/>
        <w:jc w:val="both"/>
      </w:pPr>
      <w:r>
        <w:rPr>
          <w:sz w:val="20"/>
        </w:rPr>
        <w:t xml:space="preserve">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pPr>
        <w:pStyle w:val="0"/>
        <w:spacing w:before="200" w:line-rule="auto"/>
        <w:ind w:firstLine="540"/>
        <w:jc w:val="both"/>
      </w:pPr>
      <w:r>
        <w:rPr>
          <w:sz w:val="20"/>
        </w:rPr>
        <w:t xml:space="preserve">2. Беременные женщины, женщины во время родов и в послеродовой период из числа лиц, указанных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имеют право на оказание медицинской помощи, в том числе в медицинских организациях охраны материнства и детства.</w:t>
      </w:r>
    </w:p>
    <w:bookmarkStart w:id="553" w:name="P553"/>
    <w:bookmarkEnd w:id="553"/>
    <w:p>
      <w:pPr>
        <w:pStyle w:val="0"/>
        <w:spacing w:before="200" w:line-rule="auto"/>
        <w:ind w:firstLine="540"/>
        <w:jc w:val="both"/>
      </w:pPr>
      <w:r>
        <w:rPr>
          <w:sz w:val="20"/>
        </w:rP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w:history="0" r:id="rId321"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pPr>
        <w:pStyle w:val="0"/>
        <w:spacing w:before="200" w:line-rule="auto"/>
        <w:ind w:firstLine="540"/>
        <w:jc w:val="both"/>
      </w:pPr>
      <w:r>
        <w:rPr>
          <w:sz w:val="20"/>
        </w:rP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history="0" w:anchor="P553" w:tooltip="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порядке, установленном Правительством Российской Федерации, за счет бюджетных ...">
        <w:r>
          <w:rPr>
            <w:sz w:val="20"/>
            <w:color w:val="0000ff"/>
          </w:rPr>
          <w:t xml:space="preserve">части 3</w:t>
        </w:r>
      </w:hyperlink>
      <w:r>
        <w:rPr>
          <w:sz w:val="20"/>
        </w:rP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pPr>
        <w:pStyle w:val="0"/>
        <w:spacing w:before="200" w:line-rule="auto"/>
        <w:ind w:firstLine="540"/>
        <w:jc w:val="both"/>
      </w:pPr>
      <w:r>
        <w:rPr>
          <w:sz w:val="20"/>
        </w:rP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не допускаются.</w:t>
      </w:r>
    </w:p>
    <w:p>
      <w:pPr>
        <w:pStyle w:val="0"/>
        <w:jc w:val="both"/>
      </w:pPr>
      <w:r>
        <w:rPr>
          <w:sz w:val="20"/>
        </w:rPr>
        <w:t xml:space="preserve">(в ред. Федерального </w:t>
      </w:r>
      <w:hyperlink w:history="0" r:id="rId32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pPr>
        <w:pStyle w:val="0"/>
        <w:spacing w:before="200" w:line-rule="auto"/>
        <w:ind w:firstLine="540"/>
        <w:jc w:val="both"/>
      </w:pPr>
      <w:r>
        <w:rPr>
          <w:sz w:val="20"/>
        </w:rPr>
        <w:t xml:space="preserve">7. </w:t>
      </w:r>
      <w:r>
        <w:rPr>
          <w:sz w:val="20"/>
        </w:rPr>
        <w:t xml:space="preserve">Порядок</w:t>
      </w:r>
      <w:r>
        <w:rPr>
          <w:sz w:val="20"/>
        </w:rPr>
        <w:t xml:space="preserve">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history="0" w:anchor="P551" w:tooltip="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
        <w:r>
          <w:rPr>
            <w:sz w:val="20"/>
            <w:color w:val="0000ff"/>
          </w:rPr>
          <w:t xml:space="preserve">части 1</w:t>
        </w:r>
      </w:hyperlink>
      <w:r>
        <w:rPr>
          <w:sz w:val="20"/>
        </w:rP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27. Обязанности граждан в сфере охраны здоровья</w:t>
      </w:r>
    </w:p>
    <w:p>
      <w:pPr>
        <w:pStyle w:val="0"/>
        <w:ind w:firstLine="540"/>
        <w:jc w:val="both"/>
      </w:pPr>
      <w:r>
        <w:rPr>
          <w:sz w:val="20"/>
        </w:rPr>
      </w:r>
    </w:p>
    <w:p>
      <w:pPr>
        <w:pStyle w:val="0"/>
        <w:ind w:firstLine="540"/>
        <w:jc w:val="both"/>
      </w:pPr>
      <w:r>
        <w:rPr>
          <w:sz w:val="20"/>
        </w:rPr>
        <w:t xml:space="preserve">1. Граждане обязаны заботиться о сохранении своего здоровья.</w:t>
      </w:r>
    </w:p>
    <w:p>
      <w:pPr>
        <w:pStyle w:val="0"/>
        <w:spacing w:before="200" w:line-rule="auto"/>
        <w:ind w:firstLine="540"/>
        <w:jc w:val="both"/>
      </w:pPr>
      <w:r>
        <w:rPr>
          <w:sz w:val="20"/>
        </w:rP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w:history="0" r:id="rId323" w:tooltip="Ссылка на КонсультантПлюс">
        <w:r>
          <w:rPr>
            <w:sz w:val="20"/>
            <w:color w:val="0000ff"/>
          </w:rPr>
          <w:t xml:space="preserve">заболеваниями</w:t>
        </w:r>
      </w:hyperlink>
      <w:r>
        <w:rPr>
          <w:sz w:val="20"/>
        </w:rPr>
        <w:t xml:space="preserve">, представляющими опасность для окружающих, в случаях, предусмотренных </w:t>
      </w:r>
      <w:r>
        <w:rPr>
          <w:sz w:val="20"/>
        </w:rPr>
        <w:t xml:space="preserve">законодательством</w:t>
      </w:r>
      <w:r>
        <w:rPr>
          <w:sz w:val="20"/>
        </w:rPr>
        <w:t xml:space="preserve"> Российской Федерации, обязаны проходить медицинское обследование и лечение, а также заниматься профилактикой этих заболеваний.</w:t>
      </w:r>
    </w:p>
    <w:p>
      <w:pPr>
        <w:pStyle w:val="0"/>
        <w:spacing w:before="200" w:line-rule="auto"/>
        <w:ind w:firstLine="540"/>
        <w:jc w:val="both"/>
      </w:pPr>
      <w:r>
        <w:rPr>
          <w:sz w:val="20"/>
        </w:rPr>
        <w:t xml:space="preserve">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pPr>
        <w:pStyle w:val="0"/>
        <w:ind w:firstLine="540"/>
        <w:jc w:val="both"/>
      </w:pPr>
      <w:r>
        <w:rPr>
          <w:sz w:val="20"/>
        </w:rPr>
      </w:r>
    </w:p>
    <w:p>
      <w:pPr>
        <w:pStyle w:val="2"/>
        <w:outlineLvl w:val="1"/>
        <w:ind w:firstLine="540"/>
        <w:jc w:val="both"/>
      </w:pPr>
      <w:r>
        <w:rPr>
          <w:sz w:val="20"/>
        </w:rPr>
        <w:t xml:space="preserve">Статья 28. Общественные объединения по защите прав граждан в сфере охраны здоровья</w:t>
      </w:r>
    </w:p>
    <w:p>
      <w:pPr>
        <w:pStyle w:val="0"/>
        <w:ind w:firstLine="540"/>
        <w:jc w:val="both"/>
      </w:pPr>
      <w:r>
        <w:rPr>
          <w:sz w:val="20"/>
        </w:rPr>
      </w:r>
    </w:p>
    <w:p>
      <w:pPr>
        <w:pStyle w:val="0"/>
        <w:ind w:firstLine="540"/>
        <w:jc w:val="both"/>
      </w:pPr>
      <w:r>
        <w:rPr>
          <w:sz w:val="20"/>
        </w:rPr>
        <w:t xml:space="preserve">1. Граждане имеют право на создание общественных объединений по защите прав граждан в сфере охраны здоровья, формируемых на добровольной основе.</w:t>
      </w:r>
    </w:p>
    <w:p>
      <w:pPr>
        <w:pStyle w:val="0"/>
        <w:spacing w:before="200" w:line-rule="auto"/>
        <w:ind w:firstLine="540"/>
        <w:jc w:val="both"/>
      </w:pPr>
      <w:r>
        <w:rPr>
          <w:sz w:val="20"/>
        </w:rPr>
        <w:t xml:space="preserve">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pPr>
        <w:pStyle w:val="0"/>
        <w:spacing w:before="200" w:line-rule="auto"/>
        <w:ind w:firstLine="540"/>
        <w:jc w:val="both"/>
      </w:pPr>
      <w:r>
        <w:rPr>
          <w:sz w:val="20"/>
        </w:rP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pPr>
        <w:pStyle w:val="0"/>
        <w:ind w:firstLine="540"/>
        <w:jc w:val="both"/>
      </w:pPr>
      <w:r>
        <w:rPr>
          <w:sz w:val="20"/>
        </w:rPr>
      </w:r>
    </w:p>
    <w:p>
      <w:pPr>
        <w:pStyle w:val="2"/>
        <w:outlineLvl w:val="0"/>
        <w:jc w:val="center"/>
      </w:pPr>
      <w:r>
        <w:rPr>
          <w:sz w:val="20"/>
        </w:rPr>
        <w:t xml:space="preserve">Глава 5. ОРГАНИЗАЦИЯ ОХРАНЫ ЗДОРОВЬЯ</w:t>
      </w:r>
    </w:p>
    <w:p>
      <w:pPr>
        <w:pStyle w:val="0"/>
        <w:ind w:firstLine="540"/>
        <w:jc w:val="both"/>
      </w:pPr>
      <w:r>
        <w:rPr>
          <w:sz w:val="20"/>
        </w:rPr>
      </w:r>
    </w:p>
    <w:p>
      <w:pPr>
        <w:pStyle w:val="2"/>
        <w:outlineLvl w:val="1"/>
        <w:ind w:firstLine="540"/>
        <w:jc w:val="both"/>
      </w:pPr>
      <w:r>
        <w:rPr>
          <w:sz w:val="20"/>
        </w:rPr>
        <w:t xml:space="preserve">Статья 29. Организация охраны здоровья</w:t>
      </w:r>
    </w:p>
    <w:p>
      <w:pPr>
        <w:pStyle w:val="0"/>
        <w:ind w:firstLine="540"/>
        <w:jc w:val="both"/>
      </w:pPr>
      <w:r>
        <w:rPr>
          <w:sz w:val="20"/>
        </w:rPr>
      </w:r>
    </w:p>
    <w:p>
      <w:pPr>
        <w:pStyle w:val="0"/>
        <w:ind w:firstLine="540"/>
        <w:jc w:val="both"/>
      </w:pPr>
      <w:r>
        <w:rPr>
          <w:sz w:val="20"/>
        </w:rPr>
        <w:t xml:space="preserve">1. Организация охраны здоровья осуществляется путем:</w:t>
      </w:r>
    </w:p>
    <w:p>
      <w:pPr>
        <w:pStyle w:val="0"/>
        <w:spacing w:before="200" w:line-rule="auto"/>
        <w:ind w:firstLine="540"/>
        <w:jc w:val="both"/>
      </w:pPr>
      <w:r>
        <w:rPr>
          <w:sz w:val="20"/>
        </w:rPr>
        <w:t xml:space="preserve">1) государственного регулирования в сфере охраны здоровья, в том числе нормативного правового регулирования;</w:t>
      </w:r>
    </w:p>
    <w:p>
      <w:pPr>
        <w:pStyle w:val="0"/>
        <w:spacing w:before="200" w:line-rule="auto"/>
        <w:ind w:firstLine="540"/>
        <w:jc w:val="both"/>
      </w:pPr>
      <w:r>
        <w:rPr>
          <w:sz w:val="20"/>
        </w:rPr>
        <w:t xml:space="preserve">2) разработки и осуществления мероприятий по профилактике возникновения и распространения заболеваний, в том числе </w:t>
      </w:r>
      <w:hyperlink w:history="0" r:id="rId324" w:tooltip="Ссылка на КонсультантПлюс">
        <w:r>
          <w:rPr>
            <w:sz w:val="20"/>
            <w:color w:val="0000ff"/>
          </w:rPr>
          <w:t xml:space="preserve">социально значимых</w:t>
        </w:r>
      </w:hyperlink>
      <w:r>
        <w:rPr>
          <w:sz w:val="20"/>
        </w:rPr>
        <w:t xml:space="preserve"> заболеваний и </w:t>
      </w:r>
      <w:hyperlink w:history="0" r:id="rId325" w:tooltip="Ссылка на КонсультантПлюс">
        <w:r>
          <w:rPr>
            <w:sz w:val="20"/>
            <w:color w:val="0000ff"/>
          </w:rPr>
          <w:t xml:space="preserve">заболеваний</w:t>
        </w:r>
      </w:hyperlink>
      <w:r>
        <w:rPr>
          <w:sz w:val="20"/>
        </w:rPr>
        <w:t xml:space="preserve">, представляющих опасность для окружающих, и по формированию здорового образа жизни населения;</w:t>
      </w:r>
    </w:p>
    <w:p>
      <w:pPr>
        <w:pStyle w:val="0"/>
        <w:spacing w:before="200" w:line-rule="auto"/>
        <w:ind w:firstLine="540"/>
        <w:jc w:val="both"/>
      </w:pPr>
      <w:r>
        <w:rPr>
          <w:sz w:val="20"/>
        </w:rPr>
        <w:t xml:space="preserve">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pPr>
        <w:pStyle w:val="0"/>
        <w:spacing w:before="200" w:line-rule="auto"/>
        <w:ind w:firstLine="540"/>
        <w:jc w:val="both"/>
      </w:pPr>
      <w:r>
        <w:rPr>
          <w:sz w:val="20"/>
        </w:rPr>
        <w:t xml:space="preserve">4) обеспечения санитарно-эпидемиологического благополучия населения;</w:t>
      </w:r>
    </w:p>
    <w:p>
      <w:pPr>
        <w:pStyle w:val="0"/>
        <w:spacing w:before="200" w:line-rule="auto"/>
        <w:ind w:firstLine="540"/>
        <w:jc w:val="both"/>
      </w:pPr>
      <w:r>
        <w:rPr>
          <w:sz w:val="20"/>
        </w:rPr>
        <w:t xml:space="preserve">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w:history="0" r:id="rId326" w:tooltip="Федеральный закон от 01.12.2007 N 315-ФЗ (ред. от 02.07.2021) &quot;О саморегулируемых организациях&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Организация охраны здоровья основывается на функционировании и развитии государственной, муниципальной и частной систем здравоохранения.</w:t>
      </w:r>
    </w:p>
    <w:p>
      <w:pPr>
        <w:pStyle w:val="0"/>
        <w:spacing w:before="200" w:line-rule="auto"/>
        <w:ind w:firstLine="540"/>
        <w:jc w:val="both"/>
      </w:pPr>
      <w:r>
        <w:rPr>
          <w:sz w:val="20"/>
        </w:rPr>
        <w:t xml:space="preserve">3. Государственную систему здравоохранения составляют:</w:t>
      </w:r>
    </w:p>
    <w:bookmarkStart w:id="585" w:name="P585"/>
    <w:bookmarkEnd w:id="585"/>
    <w:p>
      <w:pPr>
        <w:pStyle w:val="0"/>
        <w:spacing w:before="200" w:line-rule="auto"/>
        <w:ind w:firstLine="540"/>
        <w:jc w:val="both"/>
      </w:pPr>
      <w:r>
        <w:rPr>
          <w:sz w:val="20"/>
        </w:rPr>
        <w:t xml:space="preserve">1) федеральные органы исполнительной власти в сфере охраны здоровья и их территориальные органы;</w:t>
      </w:r>
    </w:p>
    <w:p>
      <w:pPr>
        <w:pStyle w:val="0"/>
        <w:jc w:val="both"/>
      </w:pPr>
      <w:r>
        <w:rPr>
          <w:sz w:val="20"/>
        </w:rPr>
        <w:t xml:space="preserve">(в ред. Федерального </w:t>
      </w:r>
      <w:hyperlink w:history="0" r:id="rId327" w:tooltip="Федеральный закон от 27.09.2013 N 253-ФЗ (ред. от 19.07.2018) &quot;О Российской академии наук, реорганизации государственных академий наук и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27.09.2013 N 253-ФЗ)</w:t>
      </w:r>
    </w:p>
    <w:p>
      <w:pPr>
        <w:pStyle w:val="0"/>
        <w:spacing w:before="200" w:line-rule="auto"/>
        <w:ind w:firstLine="540"/>
        <w:jc w:val="both"/>
      </w:pPr>
      <w:r>
        <w:rPr>
          <w:sz w:val="20"/>
        </w:rP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history="0" w:anchor="P585" w:tooltip="1) федеральные органы исполнительной власти в сфере охраны здоровья и их территориальные органы;">
        <w:r>
          <w:rPr>
            <w:sz w:val="20"/>
            <w:color w:val="0000ff"/>
          </w:rPr>
          <w:t xml:space="preserve">пункте 1</w:t>
        </w:r>
      </w:hyperlink>
      <w:r>
        <w:rPr>
          <w:sz w:val="20"/>
        </w:rPr>
        <w:t xml:space="preserve"> настоящей части);</w:t>
      </w:r>
    </w:p>
    <w:p>
      <w:pPr>
        <w:pStyle w:val="0"/>
        <w:spacing w:before="200" w:line-rule="auto"/>
        <w:ind w:firstLine="540"/>
        <w:jc w:val="both"/>
      </w:pPr>
      <w:r>
        <w:rPr>
          <w:sz w:val="20"/>
        </w:rPr>
        <w:t xml:space="preserve">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pPr>
        <w:pStyle w:val="0"/>
        <w:jc w:val="both"/>
      </w:pPr>
      <w:r>
        <w:rPr>
          <w:sz w:val="20"/>
        </w:rPr>
        <w:t xml:space="preserve">(в ред. Федерального </w:t>
      </w:r>
      <w:hyperlink w:history="0" r:id="rId32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4. Муниципальную систему здравоохранения составляют:</w:t>
      </w:r>
    </w:p>
    <w:p>
      <w:pPr>
        <w:pStyle w:val="0"/>
        <w:spacing w:before="200" w:line-rule="auto"/>
        <w:ind w:firstLine="540"/>
        <w:jc w:val="both"/>
      </w:pPr>
      <w:r>
        <w:rPr>
          <w:sz w:val="20"/>
        </w:rPr>
        <w:t xml:space="preserve">1) органы местного самоуправления муниципальных районов, муниципальных округов и городских округов, осуществляющие полномочия в сфере охраны здоровья;</w:t>
      </w:r>
    </w:p>
    <w:p>
      <w:pPr>
        <w:pStyle w:val="0"/>
        <w:jc w:val="both"/>
      </w:pPr>
      <w:r>
        <w:rPr>
          <w:sz w:val="20"/>
        </w:rPr>
        <w:t xml:space="preserve">(в ред. Федерального </w:t>
      </w:r>
      <w:hyperlink w:history="0" r:id="rId329"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spacing w:before="200" w:line-rule="auto"/>
        <w:ind w:firstLine="540"/>
        <w:jc w:val="both"/>
      </w:pPr>
      <w:r>
        <w:rPr>
          <w:sz w:val="20"/>
        </w:rPr>
        <w:t xml:space="preserve">2) подведомственные органам местного самоуправления медицинские организации и фармацевтические организации.</w:t>
      </w:r>
    </w:p>
    <w:p>
      <w:pPr>
        <w:pStyle w:val="0"/>
        <w:spacing w:before="200" w:line-rule="auto"/>
        <w:ind w:firstLine="540"/>
        <w:jc w:val="both"/>
      </w:pPr>
      <w:r>
        <w:rPr>
          <w:sz w:val="20"/>
        </w:rPr>
        <w:t xml:space="preserve">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29.1. Ликвидация медицинских организаций, прекращение деятельности обособленных подразделений медицинских организаций</w:t>
      </w:r>
    </w:p>
    <w:p>
      <w:pPr>
        <w:pStyle w:val="0"/>
        <w:ind w:firstLine="540"/>
        <w:jc w:val="both"/>
      </w:pPr>
      <w:r>
        <w:rPr>
          <w:sz w:val="20"/>
        </w:rPr>
        <w:t xml:space="preserve">(введена Федеральным </w:t>
      </w:r>
      <w:hyperlink w:history="0" r:id="rId330"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ind w:firstLine="540"/>
        <w:jc w:val="both"/>
      </w:pPr>
      <w:r>
        <w:rPr>
          <w:sz w:val="20"/>
        </w:rPr>
      </w:r>
    </w:p>
    <w:p>
      <w:pPr>
        <w:pStyle w:val="0"/>
        <w:ind w:firstLine="540"/>
        <w:jc w:val="both"/>
      </w:pPr>
      <w:r>
        <w:rPr>
          <w:sz w:val="20"/>
        </w:rPr>
        <w:t xml:space="preserve">1. Медицинские организации ликвидируются в </w:t>
      </w:r>
      <w:hyperlink w:history="0" r:id="rId331" w:tooltip="&quot;Гражданский кодекс Российской Федерации (часть первая)&quot; от 30.11.1994 N 51-ФЗ (ред. от 24.07.2023) (с изм. и доп., вступ. в силу с 01.08.2023) {КонсультантПлюс}">
        <w:r>
          <w:rPr>
            <w:sz w:val="20"/>
            <w:color w:val="0000ff"/>
          </w:rPr>
          <w:t xml:space="preserve">порядке</w:t>
        </w:r>
      </w:hyperlink>
      <w:r>
        <w:rPr>
          <w:sz w:val="20"/>
        </w:rPr>
        <w:t xml:space="preserve">,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bookmarkStart w:id="600" w:name="P600"/>
    <w:bookmarkEnd w:id="600"/>
    <w:p>
      <w:pPr>
        <w:pStyle w:val="0"/>
        <w:spacing w:before="200" w:line-rule="auto"/>
        <w:ind w:firstLine="540"/>
        <w:jc w:val="both"/>
      </w:pPr>
      <w:r>
        <w:rPr>
          <w:sz w:val="20"/>
        </w:rP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history="0" w:anchor="P1509"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части 3 статьи 76</w:t>
        </w:r>
      </w:hyperlink>
      <w:r>
        <w:rPr>
          <w:sz w:val="20"/>
        </w:rPr>
        <w:t xml:space="preserve"> настоящего Федерального закона, и общественных объединений по защите прав граждан в сфере охраны 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pPr>
        <w:pStyle w:val="0"/>
        <w:spacing w:before="200" w:line-rule="auto"/>
        <w:ind w:firstLine="540"/>
        <w:jc w:val="both"/>
      </w:pPr>
      <w:r>
        <w:rPr>
          <w:sz w:val="20"/>
        </w:rP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w:history="0" r:id="rId332"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spacing w:before="200" w:line-rule="auto"/>
        <w:ind w:firstLine="540"/>
        <w:jc w:val="both"/>
      </w:pPr>
      <w:r>
        <w:rPr>
          <w:sz w:val="20"/>
        </w:rP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history="0" w:anchor="P600" w:tooltip="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w:r>
          <w:rPr>
            <w:sz w:val="20"/>
            <w:color w:val="0000ff"/>
          </w:rPr>
          <w:t xml:space="preserve">частью 2</w:t>
        </w:r>
      </w:hyperlink>
      <w:r>
        <w:rPr>
          <w:sz w:val="20"/>
        </w:rP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w:history="0" r:id="rId333"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w:t>
      </w:r>
    </w:p>
    <w:p>
      <w:pPr>
        <w:pStyle w:val="0"/>
        <w:ind w:firstLine="540"/>
        <w:jc w:val="both"/>
      </w:pPr>
      <w:r>
        <w:rPr>
          <w:sz w:val="20"/>
        </w:rPr>
      </w:r>
    </w:p>
    <w:p>
      <w:pPr>
        <w:pStyle w:val="2"/>
        <w:outlineLvl w:val="1"/>
        <w:ind w:firstLine="540"/>
        <w:jc w:val="both"/>
      </w:pPr>
      <w:r>
        <w:rPr>
          <w:sz w:val="20"/>
        </w:rPr>
        <w:t xml:space="preserve">Статья 30. Профилактика заболеваний и формирование здорового образа жизни</w:t>
      </w:r>
    </w:p>
    <w:p>
      <w:pPr>
        <w:pStyle w:val="0"/>
        <w:ind w:firstLine="540"/>
        <w:jc w:val="both"/>
      </w:pPr>
      <w:r>
        <w:rPr>
          <w:sz w:val="20"/>
        </w:rPr>
      </w:r>
    </w:p>
    <w:p>
      <w:pPr>
        <w:pStyle w:val="0"/>
        <w:ind w:firstLine="540"/>
        <w:jc w:val="both"/>
      </w:pPr>
      <w:r>
        <w:rPr>
          <w:sz w:val="20"/>
        </w:rP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w:history="0" r:id="rId3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w:history="0" r:id="rId335" w:tooltip="Ссылка на КонсультантПлюс">
        <w:r>
          <w:rPr>
            <w:sz w:val="20"/>
            <w:color w:val="0000ff"/>
          </w:rPr>
          <w:t xml:space="preserve">национальным календарем</w:t>
        </w:r>
      </w:hyperlink>
      <w:r>
        <w:rPr>
          <w:sz w:val="20"/>
        </w:rPr>
        <w:t xml:space="preserve"> профилактических прививок и </w:t>
      </w:r>
      <w:hyperlink w:history="0" r:id="rId336" w:tooltip="Ссылка на КонсультантПлюс">
        <w:r>
          <w:rPr>
            <w:sz w:val="20"/>
            <w:color w:val="0000ff"/>
          </w:rPr>
          <w:t xml:space="preserve">календарем</w:t>
        </w:r>
      </w:hyperlink>
      <w:r>
        <w:rPr>
          <w:sz w:val="20"/>
        </w:rPr>
        <w:t xml:space="preserve"> профилактических прививок по эпидемическим показаниям.</w:t>
      </w:r>
    </w:p>
    <w:p>
      <w:pPr>
        <w:pStyle w:val="0"/>
        <w:spacing w:before="200" w:line-rule="auto"/>
        <w:ind w:firstLine="540"/>
        <w:jc w:val="both"/>
      </w:pPr>
      <w:r>
        <w:rPr>
          <w:sz w:val="20"/>
        </w:rPr>
        <w:t xml:space="preserve">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pPr>
        <w:pStyle w:val="0"/>
        <w:spacing w:before="200" w:line-rule="auto"/>
        <w:ind w:firstLine="540"/>
        <w:jc w:val="both"/>
      </w:pPr>
      <w:r>
        <w:rPr>
          <w:sz w:val="20"/>
        </w:rP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pPr>
        <w:pStyle w:val="0"/>
        <w:spacing w:before="200" w:line-rule="auto"/>
        <w:ind w:firstLine="540"/>
        <w:jc w:val="both"/>
      </w:pPr>
      <w:r>
        <w:rPr>
          <w:sz w:val="20"/>
        </w:rPr>
        <w:t xml:space="preserve">4. </w:t>
      </w:r>
      <w:hyperlink w:history="0" r:id="rId337" w:tooltip="Ссылка на КонсультантПлюс">
        <w:r>
          <w:rPr>
            <w:sz w:val="20"/>
            <w:color w:val="0000ff"/>
          </w:rPr>
          <w:t xml:space="preserve">Порядок</w:t>
        </w:r>
      </w:hyperlink>
      <w:r>
        <w:rPr>
          <w:sz w:val="20"/>
        </w:rP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pPr>
        <w:pStyle w:val="0"/>
        <w:jc w:val="both"/>
      </w:pPr>
      <w:r>
        <w:rPr>
          <w:sz w:val="20"/>
        </w:rPr>
        <w:t xml:space="preserve">(часть 4 введена Федеральным </w:t>
      </w:r>
      <w:hyperlink w:history="0" r:id="rId33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31. Первая помощь</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1 ст. 31 излагается в новой редакции (</w:t>
            </w:r>
            <w:hyperlink w:history="0" r:id="rId339"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Первая помощь до оказания медицинской помощи оказывается гражданам при несчастных случаях, травмах, ранениях, поражениях, отравлениях, других состояниях и заболеваниях, угрожающих их жизни и здоровью, лицами, обязанными оказывать первую помощь в соответствии с федеральным </w:t>
      </w:r>
      <w:r>
        <w:rPr>
          <w:sz w:val="20"/>
        </w:rPr>
        <w:t xml:space="preserve">законом</w:t>
      </w:r>
      <w:r>
        <w:rPr>
          <w:sz w:val="20"/>
        </w:rPr>
        <w:t xml:space="preserve"> или со специальными правилами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 а также самим пострадавшим (самопомощь) или находящимися вблизи лицами (взаимопомощь) в случаях, предусмотренных федеральными </w:t>
      </w:r>
      <w:hyperlink w:history="0" r:id="rId340" w:tooltip="Федеральный закон от 31.05.1996 N 61-ФЗ (ред. от 13.06.2023) &quot;Об обороне&quot; {КонсультантПлюс}">
        <w:r>
          <w:rPr>
            <w:sz w:val="20"/>
            <w:color w:val="0000ff"/>
          </w:rPr>
          <w:t xml:space="preserve">законами</w:t>
        </w:r>
      </w:hyperlink>
      <w:r>
        <w:rPr>
          <w:sz w:val="20"/>
        </w:rPr>
        <w:t xml:space="preserve">.</w:t>
      </w:r>
    </w:p>
    <w:p>
      <w:pPr>
        <w:pStyle w:val="0"/>
        <w:jc w:val="both"/>
      </w:pPr>
      <w:r>
        <w:rPr>
          <w:sz w:val="20"/>
        </w:rPr>
        <w:t xml:space="preserve">(часть 1 в ред. Федерального </w:t>
      </w:r>
      <w:hyperlink w:history="0" r:id="rId341"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ч. 2 ст. 31 излагается в новой редакции (</w:t>
            </w:r>
            <w:hyperlink w:history="0" r:id="rId342"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r>
        <w:rPr>
          <w:sz w:val="20"/>
        </w:rPr>
        <w:t xml:space="preserve">Перечень</w:t>
      </w:r>
      <w:r>
        <w:rPr>
          <w:sz w:val="20"/>
        </w:rPr>
        <w:t xml:space="preserve"> состояний, при которых оказывается первая помощь, и </w:t>
      </w:r>
      <w:hyperlink w:history="0" r:id="rId343" w:tooltip="Приказ Минздравсоцразвития России от 04.05.2012 N 477н (ред. от 07.11.2012) &quot;Об утверждении перечня состояний, при которых оказывается первая помощь, и перечня мероприятий по оказанию первой помощи&quot; (Зарегистрировано в Минюсте России 16.05.2012 N 24183) {КонсультантПлюс}">
        <w:r>
          <w:rPr>
            <w:sz w:val="20"/>
            <w:color w:val="0000ff"/>
          </w:rPr>
          <w:t xml:space="preserve">перечень</w:t>
        </w:r>
      </w:hyperlink>
      <w:r>
        <w:rPr>
          <w:sz w:val="20"/>
        </w:rPr>
        <w:t xml:space="preserve"> мероприятий по оказанию первой помощи утверждаются уполномоченным федеральным органом исполнительной власти, если иное не предусмотрено федеральными законами.</w:t>
      </w:r>
    </w:p>
    <w:p>
      <w:pPr>
        <w:pStyle w:val="0"/>
        <w:jc w:val="both"/>
      </w:pPr>
      <w:r>
        <w:rPr>
          <w:sz w:val="20"/>
        </w:rPr>
        <w:t xml:space="preserve">(в ред. Федерального </w:t>
      </w:r>
      <w:hyperlink w:history="0" r:id="rId344"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 Примерные </w:t>
      </w:r>
      <w:r>
        <w:rPr>
          <w:sz w:val="20"/>
        </w:rPr>
        <w:t xml:space="preserve">программы</w:t>
      </w:r>
      <w:r>
        <w:rPr>
          <w:sz w:val="20"/>
        </w:rPr>
        <w:t xml:space="preserve">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 если иное не предусмотрено федеральными законами.</w:t>
      </w:r>
    </w:p>
    <w:p>
      <w:pPr>
        <w:pStyle w:val="0"/>
        <w:jc w:val="both"/>
      </w:pPr>
      <w:r>
        <w:rPr>
          <w:sz w:val="20"/>
        </w:rPr>
        <w:t xml:space="preserve">(в ред. Федерального </w:t>
      </w:r>
      <w:hyperlink w:history="0" r:id="rId345"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11.06.2022 N 166-ФЗ)</w:t>
      </w:r>
    </w:p>
    <w:p>
      <w:pPr>
        <w:pStyle w:val="0"/>
        <w:spacing w:before="200" w:line-rule="auto"/>
        <w:ind w:firstLine="540"/>
        <w:jc w:val="both"/>
      </w:pPr>
      <w:r>
        <w:rPr>
          <w:sz w:val="20"/>
        </w:rPr>
        <w:t xml:space="preserve">3.1. Перечень состояний, при которых оказывается первая помощь военнослужащим Вооруженных Сил Российской Федерации, других войск, воинских формирований и органов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правила ее оказания и порядок организации подготовки военнослужащих по оказанию первой помощи в условиях военного времени, ведения военных (боевых) действий, выполнения боевых (учебно-боевых), служебно-боевых (оперативно-служебных) задач в области обороны определяются законодательством Российской Федерации в области обороны.</w:t>
      </w:r>
    </w:p>
    <w:p>
      <w:pPr>
        <w:pStyle w:val="0"/>
        <w:jc w:val="both"/>
      </w:pPr>
      <w:r>
        <w:rPr>
          <w:sz w:val="20"/>
        </w:rPr>
        <w:t xml:space="preserve">(часть 3.1 введена Федеральным </w:t>
      </w:r>
      <w:hyperlink w:history="0" r:id="rId346" w:tooltip="Федеральный закон от 11.06.2022 N 166-ФЗ &quot;О внесении изменений в статью 17.1 Федерального закона &quot;Об обороне&quot; и статью 3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11.06.2022 N 166-ФЗ)</w:t>
      </w:r>
    </w:p>
    <w:p>
      <w:pPr>
        <w:pStyle w:val="0"/>
        <w:spacing w:before="200" w:line-rule="auto"/>
        <w:ind w:firstLine="540"/>
        <w:jc w:val="both"/>
      </w:pPr>
      <w:r>
        <w:rPr>
          <w:sz w:val="20"/>
        </w:rPr>
        <w:t xml:space="preserve">4. Водители транспортных средств и другие лица вправе оказывать первую помощь при наличии соответствующей подготовки и (или) навыков.</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31 дополняется ч. 5 (</w:t>
            </w:r>
            <w:hyperlink w:history="0" r:id="rId347" w:tooltip="Федеральный закон от 14.04.2023 N 135-ФЗ &quot;О внесении изменений в статью 31 Федерального закона &quot;Об основах охраны здоровья граждан в Российской Федерации&quot; ------------ Не вступил в силу {КонсультантПлюс}">
              <w:r>
                <w:rPr>
                  <w:sz w:val="20"/>
                  <w:color w:val="0000ff"/>
                </w:rPr>
                <w:t xml:space="preserve">ФЗ</w:t>
              </w:r>
            </w:hyperlink>
            <w:r>
              <w:rPr>
                <w:sz w:val="20"/>
                <w:color w:val="392c69"/>
              </w:rPr>
              <w:t xml:space="preserve"> от 14.04.2023 N 135-ФЗ).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32. Медицинская помощь</w:t>
      </w:r>
    </w:p>
    <w:p>
      <w:pPr>
        <w:pStyle w:val="0"/>
        <w:ind w:firstLine="540"/>
        <w:jc w:val="both"/>
      </w:pPr>
      <w:r>
        <w:rPr>
          <w:sz w:val="20"/>
        </w:rPr>
      </w:r>
    </w:p>
    <w:p>
      <w:pPr>
        <w:pStyle w:val="0"/>
        <w:ind w:firstLine="540"/>
        <w:jc w:val="both"/>
      </w:pPr>
      <w:r>
        <w:rPr>
          <w:sz w:val="20"/>
        </w:rPr>
        <w:t xml:space="preserve">1. Медицинская помощь оказывается медицинскими организациями и классифицируется по видам, условиям и форме оказания такой помощи.</w:t>
      </w:r>
    </w:p>
    <w:p>
      <w:pPr>
        <w:pStyle w:val="0"/>
        <w:spacing w:before="200" w:line-rule="auto"/>
        <w:ind w:firstLine="540"/>
        <w:jc w:val="both"/>
      </w:pPr>
      <w:r>
        <w:rPr>
          <w:sz w:val="20"/>
        </w:rPr>
        <w:t xml:space="preserve">2. К видам медицинской помощи относятся:</w:t>
      </w:r>
    </w:p>
    <w:p>
      <w:pPr>
        <w:pStyle w:val="0"/>
        <w:spacing w:before="200" w:line-rule="auto"/>
        <w:ind w:firstLine="540"/>
        <w:jc w:val="both"/>
      </w:pPr>
      <w:r>
        <w:rPr>
          <w:sz w:val="20"/>
        </w:rPr>
        <w:t xml:space="preserve">1) </w:t>
      </w:r>
      <w:hyperlink w:history="0" w:anchor="P649" w:tooltip="Статья 33. Первичная медико-санитарная помощь">
        <w:r>
          <w:rPr>
            <w:sz w:val="20"/>
            <w:color w:val="0000ff"/>
          </w:rPr>
          <w:t xml:space="preserve">первичная</w:t>
        </w:r>
      </w:hyperlink>
      <w:r>
        <w:rPr>
          <w:sz w:val="20"/>
        </w:rPr>
        <w:t xml:space="preserve"> медико-санитарная помощь;</w:t>
      </w:r>
    </w:p>
    <w:p>
      <w:pPr>
        <w:pStyle w:val="0"/>
        <w:spacing w:before="200" w:line-rule="auto"/>
        <w:ind w:firstLine="540"/>
        <w:jc w:val="both"/>
      </w:pPr>
      <w:r>
        <w:rPr>
          <w:sz w:val="20"/>
        </w:rPr>
        <w:t xml:space="preserve">2) </w:t>
      </w:r>
      <w:hyperlink w:history="0" w:anchor="P659" w:tooltip="Статья 34. Специализированная, в том числе высокотехнологичная, медицинская помощь">
        <w:r>
          <w:rPr>
            <w:sz w:val="20"/>
            <w:color w:val="0000ff"/>
          </w:rPr>
          <w:t xml:space="preserve">специализированная</w:t>
        </w:r>
      </w:hyperlink>
      <w:r>
        <w:rPr>
          <w:sz w:val="20"/>
        </w:rPr>
        <w:t xml:space="preserve">, в том числе высокотехнологичная, медицинская помощь;</w:t>
      </w:r>
    </w:p>
    <w:p>
      <w:pPr>
        <w:pStyle w:val="0"/>
        <w:spacing w:before="200" w:line-rule="auto"/>
        <w:ind w:firstLine="540"/>
        <w:jc w:val="both"/>
      </w:pPr>
      <w:r>
        <w:rPr>
          <w:sz w:val="20"/>
        </w:rPr>
        <w:t xml:space="preserve">3) </w:t>
      </w:r>
      <w:hyperlink w:history="0" w:anchor="P674" w:tooltip="Статья 35. Скорая, в том числе скорая специализированная, медицинская помощь">
        <w:r>
          <w:rPr>
            <w:sz w:val="20"/>
            <w:color w:val="0000ff"/>
          </w:rPr>
          <w:t xml:space="preserve">скорая</w:t>
        </w:r>
      </w:hyperlink>
      <w:r>
        <w:rPr>
          <w:sz w:val="20"/>
        </w:rPr>
        <w:t xml:space="preserve">, в том числе скорая специализированная, медицинская помощь;</w:t>
      </w:r>
    </w:p>
    <w:p>
      <w:pPr>
        <w:pStyle w:val="0"/>
        <w:spacing w:before="200" w:line-rule="auto"/>
        <w:ind w:firstLine="540"/>
        <w:jc w:val="both"/>
      </w:pPr>
      <w:r>
        <w:rPr>
          <w:sz w:val="20"/>
        </w:rPr>
        <w:t xml:space="preserve">4) </w:t>
      </w:r>
      <w:hyperlink w:history="0" w:anchor="P689" w:tooltip="Статья 36. Паллиативная медицинская помощь">
        <w:r>
          <w:rPr>
            <w:sz w:val="20"/>
            <w:color w:val="0000ff"/>
          </w:rPr>
          <w:t xml:space="preserve">паллиативная</w:t>
        </w:r>
      </w:hyperlink>
      <w:r>
        <w:rPr>
          <w:sz w:val="20"/>
        </w:rPr>
        <w:t xml:space="preserve"> медицинская помощь.</w:t>
      </w:r>
    </w:p>
    <w:p>
      <w:pPr>
        <w:pStyle w:val="0"/>
        <w:spacing w:before="200" w:line-rule="auto"/>
        <w:ind w:firstLine="540"/>
        <w:jc w:val="both"/>
      </w:pPr>
      <w:r>
        <w:rPr>
          <w:sz w:val="20"/>
        </w:rPr>
        <w:t xml:space="preserve">3. Медицинская помощь может оказываться в следующих условиях:</w:t>
      </w:r>
    </w:p>
    <w:p>
      <w:pPr>
        <w:pStyle w:val="0"/>
        <w:spacing w:before="200" w:line-rule="auto"/>
        <w:ind w:firstLine="540"/>
        <w:jc w:val="both"/>
      </w:pPr>
      <w:r>
        <w:rPr>
          <w:sz w:val="20"/>
        </w:rPr>
        <w:t xml:space="preserve">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pPr>
        <w:pStyle w:val="0"/>
        <w:spacing w:before="200" w:line-rule="auto"/>
        <w:ind w:firstLine="540"/>
        <w:jc w:val="both"/>
      </w:pPr>
      <w:r>
        <w:rPr>
          <w:sz w:val="20"/>
        </w:rP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pPr>
        <w:pStyle w:val="0"/>
        <w:spacing w:before="200" w:line-rule="auto"/>
        <w:ind w:firstLine="540"/>
        <w:jc w:val="both"/>
      </w:pPr>
      <w:r>
        <w:rPr>
          <w:sz w:val="20"/>
        </w:rPr>
        <w:t xml:space="preserve">4) стационарно (в условиях, обеспечивающих круглосуточное медицинское наблюдение и лечение).</w:t>
      </w:r>
    </w:p>
    <w:p>
      <w:pPr>
        <w:pStyle w:val="0"/>
        <w:spacing w:before="200" w:line-rule="auto"/>
        <w:ind w:firstLine="540"/>
        <w:jc w:val="both"/>
      </w:pPr>
      <w:r>
        <w:rPr>
          <w:sz w:val="20"/>
        </w:rPr>
        <w:t xml:space="preserve">4. Формами оказания медицинской помощи являются:</w:t>
      </w:r>
    </w:p>
    <w:p>
      <w:pPr>
        <w:pStyle w:val="0"/>
        <w:spacing w:before="200" w:line-rule="auto"/>
        <w:ind w:firstLine="540"/>
        <w:jc w:val="both"/>
      </w:pPr>
      <w:r>
        <w:rPr>
          <w:sz w:val="20"/>
        </w:rPr>
        <w:t xml:space="preserve">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5. Утратил силу с 1 января 2019 года. - Федеральный </w:t>
      </w:r>
      <w:hyperlink w:history="0" r:id="rId34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w:t>
        </w:r>
      </w:hyperlink>
      <w:r>
        <w:rPr>
          <w:sz w:val="20"/>
        </w:rPr>
        <w:t xml:space="preserve"> от 25.12.2018 N 489-ФЗ.</w:t>
      </w:r>
    </w:p>
    <w:p>
      <w:pPr>
        <w:pStyle w:val="0"/>
        <w:ind w:firstLine="540"/>
        <w:jc w:val="both"/>
      </w:pPr>
      <w:r>
        <w:rPr>
          <w:sz w:val="20"/>
        </w:rPr>
      </w:r>
    </w:p>
    <w:bookmarkStart w:id="649" w:name="P649"/>
    <w:bookmarkEnd w:id="649"/>
    <w:p>
      <w:pPr>
        <w:pStyle w:val="2"/>
        <w:outlineLvl w:val="1"/>
        <w:ind w:firstLine="540"/>
        <w:jc w:val="both"/>
      </w:pPr>
      <w:r>
        <w:rPr>
          <w:sz w:val="20"/>
        </w:rPr>
        <w:t xml:space="preserve">Статья 33. Первичная медико-санитарная помощь</w:t>
      </w:r>
    </w:p>
    <w:p>
      <w:pPr>
        <w:pStyle w:val="0"/>
        <w:ind w:firstLine="540"/>
        <w:jc w:val="both"/>
      </w:pPr>
      <w:r>
        <w:rPr>
          <w:sz w:val="20"/>
        </w:rPr>
      </w:r>
    </w:p>
    <w:p>
      <w:pPr>
        <w:pStyle w:val="0"/>
        <w:ind w:firstLine="540"/>
        <w:jc w:val="both"/>
      </w:pPr>
      <w:r>
        <w:rPr>
          <w:sz w:val="20"/>
        </w:rPr>
        <w:t xml:space="preserve">1. </w:t>
      </w:r>
      <w:r>
        <w:rPr>
          <w:sz w:val="20"/>
        </w:rPr>
        <w:t xml:space="preserve">Первичная</w:t>
      </w:r>
      <w:r>
        <w:rPr>
          <w:sz w:val="20"/>
        </w:rPr>
        <w:t xml:space="preserve">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history="0" w:anchor="P495" w:tooltip="Статья 21. Выбор врача и медицинской организации">
        <w:r>
          <w:rPr>
            <w:sz w:val="20"/>
            <w:color w:val="0000ff"/>
          </w:rPr>
          <w:t xml:space="preserve">статьи 21</w:t>
        </w:r>
      </w:hyperlink>
      <w:r>
        <w:rPr>
          <w:sz w:val="20"/>
        </w:rPr>
        <w:t xml:space="preserve"> настоящего Федерального закона.</w:t>
      </w:r>
    </w:p>
    <w:p>
      <w:pPr>
        <w:pStyle w:val="0"/>
        <w:spacing w:before="200" w:line-rule="auto"/>
        <w:ind w:firstLine="540"/>
        <w:jc w:val="both"/>
      </w:pPr>
      <w:r>
        <w:rPr>
          <w:sz w:val="20"/>
        </w:rPr>
        <w:t xml:space="preserve">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pPr>
        <w:pStyle w:val="0"/>
        <w:spacing w:before="200" w:line-rule="auto"/>
        <w:ind w:firstLine="540"/>
        <w:jc w:val="both"/>
      </w:pPr>
      <w:r>
        <w:rPr>
          <w:sz w:val="20"/>
        </w:rPr>
        <w:t xml:space="preserve">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spacing w:before="200" w:line-rule="auto"/>
        <w:ind w:firstLine="540"/>
        <w:jc w:val="both"/>
      </w:pPr>
      <w:r>
        <w:rPr>
          <w:sz w:val="20"/>
        </w:rPr>
        <w:t xml:space="preserve">6. Первичная медико-санитарная помощь оказывается в амбулаторных условиях и в условиях дневного стационара.</w:t>
      </w:r>
    </w:p>
    <w:p>
      <w:pPr>
        <w:pStyle w:val="0"/>
        <w:spacing w:before="200" w:line-rule="auto"/>
        <w:ind w:firstLine="540"/>
        <w:jc w:val="both"/>
      </w:pPr>
      <w:r>
        <w:rPr>
          <w:sz w:val="20"/>
        </w:rPr>
        <w:t xml:space="preserve">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pPr>
        <w:pStyle w:val="0"/>
        <w:ind w:firstLine="540"/>
        <w:jc w:val="both"/>
      </w:pPr>
      <w:r>
        <w:rPr>
          <w:sz w:val="20"/>
        </w:rPr>
      </w:r>
    </w:p>
    <w:bookmarkStart w:id="659" w:name="P659"/>
    <w:bookmarkEnd w:id="659"/>
    <w:p>
      <w:pPr>
        <w:pStyle w:val="2"/>
        <w:outlineLvl w:val="1"/>
        <w:ind w:firstLine="540"/>
        <w:jc w:val="both"/>
      </w:pPr>
      <w:r>
        <w:rPr>
          <w:sz w:val="20"/>
        </w:rPr>
        <w:t xml:space="preserve">Статья 34. Специализированная, в том числе высокотехнологичная, медицинская помощь</w:t>
      </w:r>
    </w:p>
    <w:p>
      <w:pPr>
        <w:pStyle w:val="0"/>
        <w:ind w:firstLine="540"/>
        <w:jc w:val="both"/>
      </w:pPr>
      <w:r>
        <w:rPr>
          <w:sz w:val="20"/>
        </w:rPr>
      </w:r>
    </w:p>
    <w:p>
      <w:pPr>
        <w:pStyle w:val="0"/>
        <w:ind w:firstLine="540"/>
        <w:jc w:val="both"/>
      </w:pPr>
      <w:r>
        <w:rPr>
          <w:sz w:val="20"/>
        </w:rPr>
        <w:t xml:space="preserve">1. </w:t>
      </w:r>
      <w:hyperlink w:history="0" r:id="rId349" w:tooltip="Ссылка на КонсультантПлюс">
        <w:r>
          <w:rPr>
            <w:sz w:val="20"/>
            <w:color w:val="0000ff"/>
          </w:rPr>
          <w:t xml:space="preserve">Специализированная</w:t>
        </w:r>
      </w:hyperlink>
      <w:r>
        <w:rPr>
          <w:sz w:val="20"/>
        </w:rP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2. Специализированная медицинская помощь оказывается в стационарных условиях и в условиях дневного стационара.</w:t>
      </w:r>
    </w:p>
    <w:p>
      <w:pPr>
        <w:pStyle w:val="0"/>
        <w:spacing w:before="200" w:line-rule="auto"/>
        <w:ind w:firstLine="540"/>
        <w:jc w:val="both"/>
      </w:pPr>
      <w:r>
        <w:rPr>
          <w:sz w:val="20"/>
        </w:rPr>
        <w:t xml:space="preserve">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jc w:val="both"/>
      </w:pPr>
      <w:r>
        <w:rPr>
          <w:sz w:val="20"/>
        </w:rPr>
        <w:t xml:space="preserve">(в ред. Федерального </w:t>
      </w:r>
      <w:hyperlink w:history="0" r:id="rId35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665" w:name="P665"/>
    <w:bookmarkEnd w:id="665"/>
    <w:p>
      <w:pPr>
        <w:pStyle w:val="0"/>
        <w:spacing w:before="200" w:line-rule="auto"/>
        <w:ind w:firstLine="540"/>
        <w:jc w:val="both"/>
      </w:pPr>
      <w:r>
        <w:rPr>
          <w:sz w:val="20"/>
        </w:rPr>
        <w:t xml:space="preserve">4. Утратил силу с 1 января 2015 года. - </w:t>
      </w:r>
      <w:hyperlink w:history="0" w:anchor="P2220" w:tooltip="8. Положения части 4 статьи 34 настоящего Федерального закона применяются до 1 января 2015 года.">
        <w:r>
          <w:rPr>
            <w:sz w:val="20"/>
            <w:color w:val="0000ff"/>
          </w:rPr>
          <w:t xml:space="preserve">Часть 8 статьи 101</w:t>
        </w:r>
      </w:hyperlink>
      <w:r>
        <w:rPr>
          <w:sz w:val="20"/>
        </w:rPr>
        <w:t xml:space="preserve"> данного Федерального закона.</w:t>
      </w:r>
    </w:p>
    <w:bookmarkStart w:id="666" w:name="P666"/>
    <w:bookmarkEnd w:id="666"/>
    <w:p>
      <w:pPr>
        <w:pStyle w:val="0"/>
        <w:spacing w:before="200" w:line-rule="auto"/>
        <w:ind w:firstLine="540"/>
        <w:jc w:val="both"/>
      </w:pPr>
      <w:r>
        <w:rPr>
          <w:sz w:val="20"/>
        </w:rPr>
        <w:t xml:space="preserve">5 - 7. Утратили силу с 1 января 2017 года. - </w:t>
      </w:r>
      <w:hyperlink w:history="0" w:anchor="P2222" w:tooltip="8.1. Положения частей 5 - 7 статьи 34 настоящего Федерального закона применяются до 1 января 2017 года.">
        <w:r>
          <w:rPr>
            <w:sz w:val="20"/>
            <w:color w:val="0000ff"/>
          </w:rPr>
          <w:t xml:space="preserve">Часть 8.1 статьи 101</w:t>
        </w:r>
      </w:hyperlink>
      <w:r>
        <w:rPr>
          <w:sz w:val="20"/>
        </w:rPr>
        <w:t xml:space="preserve"> данного Федерального закона (ред. 14.12.2015).</w:t>
      </w:r>
    </w:p>
    <w:p>
      <w:pPr>
        <w:pStyle w:val="0"/>
        <w:spacing w:before="200" w:line-rule="auto"/>
        <w:ind w:firstLine="540"/>
        <w:jc w:val="both"/>
      </w:pPr>
      <w:r>
        <w:rPr>
          <w:sz w:val="20"/>
        </w:rPr>
        <w:t xml:space="preserve">7.1. </w:t>
      </w:r>
      <w:hyperlink w:history="0" r:id="rId351" w:tooltip="Ссылка на КонсультантПлюс">
        <w:r>
          <w:rPr>
            <w:sz w:val="20"/>
            <w:color w:val="0000ff"/>
          </w:rPr>
          <w:t xml:space="preserve">Порядок</w:t>
        </w:r>
      </w:hyperlink>
      <w:r>
        <w:rPr>
          <w:sz w:val="20"/>
        </w:rPr>
        <w:t xml:space="preserve"> формирования </w:t>
      </w:r>
      <w:hyperlink w:history="0" r:id="rId352" w:tooltip="Ссылка на КонсультантПлюс">
        <w:r>
          <w:rPr>
            <w:sz w:val="20"/>
            <w:color w:val="0000ff"/>
          </w:rPr>
          <w:t xml:space="preserve">перечня</w:t>
        </w:r>
      </w:hyperlink>
      <w:r>
        <w:rPr>
          <w:sz w:val="20"/>
        </w:rP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w:history="0" r:id="rId35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jc w:val="both"/>
      </w:pPr>
      <w:r>
        <w:rPr>
          <w:sz w:val="20"/>
        </w:rPr>
        <w:t xml:space="preserve">(часть 7.1 введена Федеральным </w:t>
      </w:r>
      <w:hyperlink w:history="0" r:id="rId35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7.2. </w:t>
      </w:r>
      <w:hyperlink w:history="0" r:id="rId355" w:tooltip="Ссылка на КонсультантПлюс">
        <w:r>
          <w:rPr>
            <w:sz w:val="20"/>
            <w:color w:val="0000ff"/>
          </w:rPr>
          <w:t xml:space="preserve">Перечень</w:t>
        </w:r>
      </w:hyperlink>
      <w:r>
        <w:rPr>
          <w:sz w:val="20"/>
        </w:rP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pPr>
        <w:pStyle w:val="0"/>
        <w:jc w:val="both"/>
      </w:pPr>
      <w:r>
        <w:rPr>
          <w:sz w:val="20"/>
        </w:rPr>
        <w:t xml:space="preserve">(часть 7.2 введена Федеральным </w:t>
      </w:r>
      <w:hyperlink w:history="0" r:id="rId35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02.12.2019 N 399-ФЗ)</w:t>
      </w:r>
    </w:p>
    <w:p>
      <w:pPr>
        <w:pStyle w:val="0"/>
        <w:spacing w:before="200" w:line-rule="auto"/>
        <w:ind w:firstLine="540"/>
        <w:jc w:val="both"/>
      </w:pPr>
      <w:r>
        <w:rPr>
          <w:sz w:val="20"/>
        </w:rP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w:history="0" r:id="rId357"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8 в ред. Федерального </w:t>
      </w:r>
      <w:hyperlink w:history="0" r:id="rId35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674" w:name="P674"/>
    <w:bookmarkEnd w:id="674"/>
    <w:p>
      <w:pPr>
        <w:pStyle w:val="2"/>
        <w:outlineLvl w:val="1"/>
        <w:ind w:firstLine="540"/>
        <w:jc w:val="both"/>
      </w:pPr>
      <w:r>
        <w:rPr>
          <w:sz w:val="20"/>
        </w:rPr>
        <w:t xml:space="preserve">Статья 35. Скорая, в том числе скорая специализированная, медицинская помощь</w:t>
      </w:r>
    </w:p>
    <w:p>
      <w:pPr>
        <w:pStyle w:val="0"/>
        <w:ind w:firstLine="540"/>
        <w:jc w:val="both"/>
      </w:pPr>
      <w:r>
        <w:rPr>
          <w:sz w:val="20"/>
        </w:rPr>
      </w:r>
    </w:p>
    <w:p>
      <w:pPr>
        <w:pStyle w:val="0"/>
        <w:ind w:firstLine="540"/>
        <w:jc w:val="both"/>
      </w:pPr>
      <w:r>
        <w:rPr>
          <w:sz w:val="20"/>
        </w:rPr>
        <w:t xml:space="preserve">1. </w:t>
      </w:r>
      <w:hyperlink w:history="0" r:id="rId359" w:tooltip="Ссылка на КонсультантПлюс">
        <w:r>
          <w:rPr>
            <w:sz w:val="20"/>
            <w:color w:val="0000ff"/>
          </w:rPr>
          <w:t xml:space="preserve">Скорая</w:t>
        </w:r>
      </w:hyperlink>
      <w:r>
        <w:rPr>
          <w:sz w:val="20"/>
        </w:rPr>
        <w:t xml:space="preserve">,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pPr>
        <w:pStyle w:val="0"/>
        <w:spacing w:before="200" w:line-rule="auto"/>
        <w:ind w:firstLine="540"/>
        <w:jc w:val="both"/>
      </w:pPr>
      <w:r>
        <w:rPr>
          <w:sz w:val="20"/>
        </w:rPr>
        <w:t xml:space="preserve">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pPr>
        <w:pStyle w:val="0"/>
        <w:spacing w:before="200" w:line-rule="auto"/>
        <w:ind w:firstLine="540"/>
        <w:jc w:val="both"/>
      </w:pPr>
      <w:r>
        <w:rPr>
          <w:sz w:val="20"/>
        </w:rP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w:history="0" r:id="rId360"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5. Медицинская эвакуация включает в себя:</w:t>
      </w:r>
    </w:p>
    <w:p>
      <w:pPr>
        <w:pStyle w:val="0"/>
        <w:spacing w:before="200" w:line-rule="auto"/>
        <w:ind w:firstLine="540"/>
        <w:jc w:val="both"/>
      </w:pPr>
      <w:r>
        <w:rPr>
          <w:sz w:val="20"/>
        </w:rPr>
        <w:t xml:space="preserve">1) санитарно-авиационную эвакуацию, осуществляемую воздушными судами;</w:t>
      </w:r>
    </w:p>
    <w:p>
      <w:pPr>
        <w:pStyle w:val="0"/>
        <w:jc w:val="both"/>
      </w:pPr>
      <w:r>
        <w:rPr>
          <w:sz w:val="20"/>
        </w:rPr>
        <w:t xml:space="preserve">(в ред. Федерального </w:t>
      </w:r>
      <w:hyperlink w:history="0" r:id="rId36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санитарную эвакуацию, осуществляемую наземным, водным и другими видами транспорта.</w:t>
      </w:r>
    </w:p>
    <w:p>
      <w:pPr>
        <w:pStyle w:val="0"/>
        <w:spacing w:before="200" w:line-rule="auto"/>
        <w:ind w:firstLine="540"/>
        <w:jc w:val="both"/>
      </w:pPr>
      <w:r>
        <w:rPr>
          <w:sz w:val="20"/>
        </w:rPr>
        <w:t xml:space="preserve">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w:history="0" r:id="rId362" w:tooltip="Ссылка на КонсультантПлюс">
        <w:r>
          <w:rPr>
            <w:sz w:val="20"/>
            <w:color w:val="0000ff"/>
          </w:rPr>
          <w:t xml:space="preserve">порядке</w:t>
        </w:r>
      </w:hyperlink>
      <w:r>
        <w:rPr>
          <w:sz w:val="20"/>
        </w:rPr>
        <w:t xml:space="preserve"> и на условиях, установленных уполномоченным федеральным органом исполнительной власти. </w:t>
      </w:r>
      <w:hyperlink w:history="0" r:id="rId363" w:tooltip="Ссылка на КонсультантПлюс">
        <w:r>
          <w:rPr>
            <w:sz w:val="20"/>
            <w:color w:val="0000ff"/>
          </w:rPr>
          <w:t xml:space="preserve">Перечень</w:t>
        </w:r>
      </w:hyperlink>
      <w:r>
        <w:rPr>
          <w:sz w:val="20"/>
        </w:rP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36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365"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pPr>
        <w:pStyle w:val="0"/>
        <w:ind w:firstLine="540"/>
        <w:jc w:val="both"/>
      </w:pPr>
      <w:r>
        <w:rPr>
          <w:sz w:val="20"/>
        </w:rPr>
      </w:r>
    </w:p>
    <w:bookmarkStart w:id="689" w:name="P689"/>
    <w:bookmarkEnd w:id="689"/>
    <w:p>
      <w:pPr>
        <w:pStyle w:val="2"/>
        <w:outlineLvl w:val="1"/>
        <w:ind w:firstLine="540"/>
        <w:jc w:val="both"/>
      </w:pPr>
      <w:r>
        <w:rPr>
          <w:sz w:val="20"/>
        </w:rPr>
        <w:t xml:space="preserve">Статья 36. Паллиативная медицинская помощь</w:t>
      </w:r>
    </w:p>
    <w:p>
      <w:pPr>
        <w:pStyle w:val="0"/>
        <w:ind w:firstLine="540"/>
        <w:jc w:val="both"/>
      </w:pPr>
      <w:r>
        <w:rPr>
          <w:sz w:val="20"/>
        </w:rPr>
        <w:t xml:space="preserve">(в ред. Федерального </w:t>
      </w:r>
      <w:hyperlink w:history="0" r:id="rId366"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закона</w:t>
        </w:r>
      </w:hyperlink>
      <w:r>
        <w:rPr>
          <w:sz w:val="20"/>
        </w:rPr>
        <w:t xml:space="preserve"> от 06.03.2019 N 18-ФЗ)</w:t>
      </w:r>
    </w:p>
    <w:p>
      <w:pPr>
        <w:pStyle w:val="0"/>
        <w:ind w:firstLine="540"/>
        <w:jc w:val="both"/>
      </w:pPr>
      <w:r>
        <w:rPr>
          <w:sz w:val="20"/>
        </w:rPr>
      </w:r>
    </w:p>
    <w:p>
      <w:pPr>
        <w:pStyle w:val="0"/>
        <w:ind w:firstLine="540"/>
        <w:jc w:val="both"/>
      </w:pPr>
      <w:r>
        <w:rPr>
          <w:sz w:val="20"/>
        </w:rPr>
        <w:t xml:space="preserve">1. </w:t>
      </w:r>
      <w:hyperlink w:history="0" r:id="rId367" w:tooltip="Ссылка на КонсультантПлюс">
        <w:r>
          <w:rPr>
            <w:sz w:val="20"/>
            <w:color w:val="0000ff"/>
          </w:rPr>
          <w:t xml:space="preserve">Паллиативная</w:t>
        </w:r>
      </w:hyperlink>
      <w:r>
        <w:rPr>
          <w:sz w:val="20"/>
        </w:rP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pPr>
        <w:pStyle w:val="0"/>
        <w:spacing w:before="200" w:line-rule="auto"/>
        <w:ind w:firstLine="540"/>
        <w:jc w:val="both"/>
      </w:pPr>
      <w:r>
        <w:rPr>
          <w:sz w:val="20"/>
        </w:rPr>
        <w:t xml:space="preserve">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pPr>
        <w:pStyle w:val="0"/>
        <w:spacing w:before="200" w:line-rule="auto"/>
        <w:ind w:firstLine="540"/>
        <w:jc w:val="both"/>
      </w:pPr>
      <w:r>
        <w:rPr>
          <w:sz w:val="20"/>
        </w:rP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history="0" w:anchor="P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4. При оказании паллиативной медицинской помощи пациенту </w:t>
      </w:r>
      <w:hyperlink w:history="0" r:id="rId368" w:tooltip="Ссылка на КонсультантПлюс">
        <w:r>
          <w:rPr>
            <w:sz w:val="20"/>
            <w:color w:val="0000ff"/>
          </w:rPr>
          <w:t xml:space="preserve">предоставляются</w:t>
        </w:r>
      </w:hyperlink>
      <w:r>
        <w:rPr>
          <w:sz w:val="20"/>
        </w:rPr>
        <w:t xml:space="preserve"> для использования на дому медицинские изделия, предназначенные для поддержания функций органов и систем организма человека. </w:t>
      </w:r>
      <w:hyperlink w:history="0" r:id="rId369" w:tooltip="Ссылка на КонсультантПлюс">
        <w:r>
          <w:rPr>
            <w:sz w:val="20"/>
            <w:color w:val="0000ff"/>
          </w:rPr>
          <w:t xml:space="preserve">Перечень</w:t>
        </w:r>
      </w:hyperlink>
      <w:r>
        <w:rPr>
          <w:sz w:val="20"/>
        </w:rPr>
        <w:t xml:space="preserve"> таких медицинских изделий утверждается уполномоченным федеральным органом исполнительной власти.</w:t>
      </w:r>
    </w:p>
    <w:p>
      <w:pPr>
        <w:pStyle w:val="0"/>
        <w:spacing w:before="200" w:line-rule="auto"/>
        <w:ind w:firstLine="540"/>
        <w:jc w:val="both"/>
      </w:pPr>
      <w:r>
        <w:rPr>
          <w:sz w:val="20"/>
        </w:rPr>
        <w:t xml:space="preserve">5. </w:t>
      </w:r>
      <w:hyperlink w:history="0" r:id="rId370" w:tooltip="Ссылка на КонсультантПлюс">
        <w:r>
          <w:rPr>
            <w:sz w:val="20"/>
            <w:color w:val="0000ff"/>
          </w:rPr>
          <w:t xml:space="preserve">Положение</w:t>
        </w:r>
      </w:hyperlink>
      <w:r>
        <w:rPr>
          <w:sz w:val="20"/>
        </w:rPr>
        <w:t xml:space="preserve"> об организации оказания паллиативной медицинской помощи, включая </w:t>
      </w:r>
      <w:hyperlink w:history="0" r:id="rId371" w:tooltip="Ссылка на КонсультантПлюс">
        <w:r>
          <w:rPr>
            <w:sz w:val="20"/>
            <w:color w:val="0000ff"/>
          </w:rPr>
          <w:t xml:space="preserve">порядок</w:t>
        </w:r>
      </w:hyperlink>
      <w:r>
        <w:rPr>
          <w:sz w:val="20"/>
        </w:rPr>
        <w:t xml:space="preserve"> взаимодействия медицинских организаций, организаций социального обслуживания и организаций, указанных в </w:t>
      </w:r>
      <w:hyperlink w:history="0" w:anchor="P153" w:tooltip="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
        <w:r>
          <w:rPr>
            <w:sz w:val="20"/>
            <w:color w:val="0000ff"/>
          </w:rPr>
          <w:t xml:space="preserve">части 2 статьи 6</w:t>
        </w:r>
      </w:hyperlink>
      <w:r>
        <w:rPr>
          <w:sz w:val="20"/>
        </w:rPr>
        <w:t xml:space="preserve"> настоящего Федерального закона, утверждается уполномоченным федеральным </w:t>
      </w:r>
      <w:hyperlink w:history="0" r:id="rId372" w:tooltip="Постановление Правительства РФ от 19.06.2012 N 610 (ред. от 16.02.2023) &quot;Об утверждении Положения о Министерстве труда и социальной защиты Российской Федерации&quot; {КонсультантПлюс}">
        <w:r>
          <w:rPr>
            <w:sz w:val="20"/>
            <w:color w:val="0000ff"/>
          </w:rPr>
          <w:t xml:space="preserve">органом</w:t>
        </w:r>
      </w:hyperlink>
      <w:r>
        <w:rPr>
          <w:sz w:val="20"/>
        </w:rP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ind w:firstLine="540"/>
        <w:jc w:val="both"/>
      </w:pPr>
      <w:r>
        <w:rPr>
          <w:sz w:val="20"/>
        </w:rPr>
      </w:r>
    </w:p>
    <w:p>
      <w:pPr>
        <w:pStyle w:val="2"/>
        <w:outlineLvl w:val="1"/>
        <w:ind w:firstLine="540"/>
        <w:jc w:val="both"/>
      </w:pPr>
      <w:r>
        <w:rPr>
          <w:sz w:val="20"/>
        </w:rPr>
        <w:t xml:space="preserve">Статья 36.1. Особенности медицинской помощи, оказываемой в рамках клинической апробации</w:t>
      </w:r>
    </w:p>
    <w:p>
      <w:pPr>
        <w:pStyle w:val="0"/>
        <w:ind w:firstLine="540"/>
        <w:jc w:val="both"/>
      </w:pPr>
      <w:r>
        <w:rPr>
          <w:sz w:val="20"/>
        </w:rPr>
        <w:t xml:space="preserve">(введена Федеральным </w:t>
      </w:r>
      <w:hyperlink w:history="0" r:id="rId37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jc w:val="both"/>
      </w:pPr>
      <w:r>
        <w:rPr>
          <w:sz w:val="20"/>
        </w:rPr>
      </w:r>
    </w:p>
    <w:p>
      <w:pPr>
        <w:pStyle w:val="0"/>
        <w:ind w:firstLine="540"/>
        <w:jc w:val="both"/>
      </w:pPr>
      <w:r>
        <w:rPr>
          <w:sz w:val="20"/>
        </w:rPr>
        <w:t xml:space="preserve">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bookmarkStart w:id="702" w:name="P702"/>
    <w:bookmarkEnd w:id="702"/>
    <w:p>
      <w:pPr>
        <w:pStyle w:val="0"/>
        <w:spacing w:before="200" w:line-rule="auto"/>
        <w:ind w:firstLine="540"/>
        <w:jc w:val="both"/>
      </w:pPr>
      <w:r>
        <w:rPr>
          <w:sz w:val="20"/>
        </w:rPr>
        <w:t xml:space="preserve">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w:t>
      </w:r>
      <w:r>
        <w:rPr>
          <w:sz w:val="20"/>
        </w:rPr>
        <w:t xml:space="preserve">Положения</w:t>
      </w:r>
      <w:r>
        <w:rPr>
          <w:sz w:val="20"/>
        </w:rPr>
        <w:t xml:space="preserve"> об этическом комитете и экспертном совете, их составы и </w:t>
      </w:r>
      <w:r>
        <w:rPr>
          <w:sz w:val="20"/>
        </w:rPr>
        <w:t xml:space="preserve">порядок</w:t>
      </w:r>
      <w:r>
        <w:rPr>
          <w:sz w:val="20"/>
        </w:rPr>
        <w:t xml:space="preserve"> вынесения ими соответствующих заключений утверждаются уполномоченным федеральным органом исполнительной власти.</w:t>
      </w:r>
    </w:p>
    <w:p>
      <w:pPr>
        <w:pStyle w:val="0"/>
        <w:spacing w:before="200" w:line-rule="auto"/>
        <w:ind w:firstLine="540"/>
        <w:jc w:val="both"/>
      </w:pPr>
      <w:r>
        <w:rPr>
          <w:sz w:val="20"/>
        </w:rPr>
        <w:t xml:space="preserve">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pPr>
        <w:pStyle w:val="0"/>
        <w:spacing w:before="200" w:line-rule="auto"/>
        <w:ind w:firstLine="540"/>
        <w:jc w:val="both"/>
      </w:pPr>
      <w:r>
        <w:rPr>
          <w:sz w:val="20"/>
        </w:rP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w:history="0" r:id="rId374" w:tooltip="Ссылка на КонсультантПлюс">
        <w:r>
          <w:rPr>
            <w:sz w:val="20"/>
            <w:color w:val="0000ff"/>
          </w:rPr>
          <w:t xml:space="preserve">критериев</w:t>
        </w:r>
      </w:hyperlink>
      <w:r>
        <w:rPr>
          <w:sz w:val="20"/>
        </w:rP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bookmarkStart w:id="705" w:name="P705"/>
    <w:bookmarkEnd w:id="705"/>
    <w:p>
      <w:pPr>
        <w:pStyle w:val="0"/>
        <w:spacing w:before="200" w:line-rule="auto"/>
        <w:ind w:firstLine="540"/>
        <w:jc w:val="both"/>
      </w:pPr>
      <w:r>
        <w:rPr>
          <w:sz w:val="20"/>
        </w:rPr>
        <w:t xml:space="preserve">5. </w:t>
      </w:r>
      <w:r>
        <w:rPr>
          <w:sz w:val="20"/>
        </w:rPr>
        <w:t xml:space="preserve">Положение</w:t>
      </w:r>
      <w:r>
        <w:rPr>
          <w:sz w:val="20"/>
        </w:rP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r>
        <w:rPr>
          <w:sz w:val="20"/>
        </w:rPr>
        <w:t xml:space="preserve">типовая форма</w:t>
      </w:r>
      <w:r>
        <w:rPr>
          <w:sz w:val="20"/>
        </w:rPr>
        <w:t xml:space="preserve"> протокола клинической апробации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w:history="0" r:id="rId375"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7. Оказание медицинской помощи в рамках клинической апробации запрещается с участием в качестве пациентов:</w:t>
      </w:r>
    </w:p>
    <w:p>
      <w:pPr>
        <w:pStyle w:val="0"/>
        <w:spacing w:before="200" w:line-rule="auto"/>
        <w:ind w:firstLine="540"/>
        <w:jc w:val="both"/>
      </w:pPr>
      <w:r>
        <w:rPr>
          <w:sz w:val="20"/>
        </w:rPr>
        <w:t xml:space="preserve">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pPr>
        <w:pStyle w:val="0"/>
        <w:spacing w:before="200" w:line-rule="auto"/>
        <w:ind w:firstLine="540"/>
        <w:jc w:val="both"/>
      </w:pPr>
      <w:r>
        <w:rPr>
          <w:sz w:val="20"/>
        </w:rPr>
        <w:t xml:space="preserve">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pPr>
        <w:pStyle w:val="0"/>
        <w:spacing w:before="200" w:line-rule="auto"/>
        <w:ind w:firstLine="540"/>
        <w:jc w:val="both"/>
      </w:pPr>
      <w:r>
        <w:rPr>
          <w:sz w:val="20"/>
        </w:rPr>
        <w:t xml:space="preserve">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pPr>
        <w:pStyle w:val="0"/>
        <w:spacing w:before="200" w:line-rule="auto"/>
        <w:ind w:firstLine="540"/>
        <w:jc w:val="both"/>
      </w:pPr>
      <w:r>
        <w:rPr>
          <w:sz w:val="20"/>
        </w:rPr>
        <w:t xml:space="preserve">8. Действие требований, установленных </w:t>
      </w:r>
      <w:hyperlink w:history="0" w:anchor="P702" w:tooltip="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
        <w:r>
          <w:rPr>
            <w:sz w:val="20"/>
            <w:color w:val="0000ff"/>
          </w:rPr>
          <w:t xml:space="preserve">частями 2</w:t>
        </w:r>
      </w:hyperlink>
      <w:r>
        <w:rPr>
          <w:sz w:val="20"/>
        </w:rPr>
        <w:t xml:space="preserve"> - </w:t>
      </w:r>
      <w:hyperlink w:history="0" w:anchor="P705" w:tooltip="5. Положение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типовая форма протокола клинической апробации утверждаются уполномоченным федеральным органом исполнительной власти.">
        <w:r>
          <w:rPr>
            <w:sz w:val="20"/>
            <w:color w:val="0000ff"/>
          </w:rPr>
          <w:t xml:space="preserve">5</w:t>
        </w:r>
      </w:hyperlink>
      <w:r>
        <w:rPr>
          <w:sz w:val="20"/>
        </w:rPr>
        <w:t xml:space="preserve"> настоящей статьи в отношении оказываемой в рамках клинической апробации медицинской помощи с применением медицинских изделий, созданных с использованием технологий искусственного интеллекта,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7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(часть 8 введена Федеральным </w:t>
      </w:r>
      <w:hyperlink w:history="0" r:id="rId37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ind w:firstLine="540"/>
        <w:jc w:val="both"/>
      </w:pPr>
      <w:r>
        <w:rPr>
          <w:sz w:val="20"/>
        </w:rPr>
      </w:r>
    </w:p>
    <w:p>
      <w:pPr>
        <w:pStyle w:val="2"/>
        <w:outlineLvl w:val="1"/>
        <w:ind w:firstLine="540"/>
        <w:jc w:val="both"/>
      </w:pPr>
      <w:r>
        <w:rPr>
          <w:sz w:val="20"/>
        </w:rPr>
        <w:t xml:space="preserve">Статья 36.2. Особенности медицинской помощи, оказываемой с применением телемедицинских технологий</w:t>
      </w:r>
    </w:p>
    <w:p>
      <w:pPr>
        <w:pStyle w:val="0"/>
        <w:ind w:firstLine="540"/>
        <w:jc w:val="both"/>
      </w:pPr>
      <w:r>
        <w:rPr>
          <w:sz w:val="20"/>
        </w:rPr>
        <w:t xml:space="preserve">(введена Федеральным </w:t>
      </w:r>
      <w:hyperlink w:history="0" r:id="rId3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Медицинская помощь с применением телемедицинских технологий организуется и оказывается в </w:t>
      </w:r>
      <w:hyperlink w:history="0" r:id="rId379"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w:history="0" r:id="rId3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38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719" w:name="P719"/>
    <w:bookmarkEnd w:id="719"/>
    <w:p>
      <w:pPr>
        <w:pStyle w:val="0"/>
        <w:spacing w:before="200" w:line-rule="auto"/>
        <w:ind w:firstLine="540"/>
        <w:jc w:val="both"/>
      </w:pPr>
      <w:r>
        <w:rPr>
          <w:sz w:val="20"/>
        </w:rPr>
        <w:t xml:space="preserve">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pPr>
        <w:pStyle w:val="0"/>
        <w:spacing w:before="200" w:line-rule="auto"/>
        <w:ind w:firstLine="540"/>
        <w:jc w:val="both"/>
      </w:pPr>
      <w:r>
        <w:rPr>
          <w:sz w:val="20"/>
        </w:rPr>
        <w:t xml:space="preserve">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pPr>
        <w:pStyle w:val="0"/>
        <w:spacing w:before="200" w:line-rule="auto"/>
        <w:ind w:firstLine="540"/>
        <w:jc w:val="both"/>
      </w:pPr>
      <w:r>
        <w:rPr>
          <w:sz w:val="20"/>
        </w:rPr>
        <w:t xml:space="preserve">2) принятия решения о необходимости проведения очного приема (осмотра, консультации).</w:t>
      </w:r>
    </w:p>
    <w:p>
      <w:pPr>
        <w:pStyle w:val="0"/>
        <w:spacing w:before="200" w:line-rule="auto"/>
        <w:ind w:firstLine="540"/>
        <w:jc w:val="both"/>
      </w:pPr>
      <w:r>
        <w:rPr>
          <w:sz w:val="20"/>
        </w:rPr>
        <w:t xml:space="preserve">2.1. Действие требований, установленных </w:t>
      </w:r>
      <w:hyperlink w:history="0" w:anchor="P719" w:tooltip="2. Консультации пациента или его законного представителя медицинским работником с применением телемедицинских технологий осуществляются в целях:">
        <w:r>
          <w:rPr>
            <w:sz w:val="20"/>
            <w:color w:val="0000ff"/>
          </w:rPr>
          <w:t xml:space="preserve">частью 2</w:t>
        </w:r>
      </w:hyperlink>
      <w:r>
        <w:rPr>
          <w:sz w:val="20"/>
        </w:rPr>
        <w:t xml:space="preserve"> настоящей статьи,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2"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 в том числе за счет средств обязательного медицинского страхования.</w:t>
      </w:r>
    </w:p>
    <w:p>
      <w:pPr>
        <w:pStyle w:val="0"/>
        <w:jc w:val="both"/>
      </w:pPr>
      <w:r>
        <w:rPr>
          <w:sz w:val="20"/>
        </w:rPr>
        <w:t xml:space="preserve">(часть 2.1 введена Федеральным </w:t>
      </w:r>
      <w:hyperlink w:history="0" r:id="rId383"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p>
      <w:pPr>
        <w:pStyle w:val="0"/>
        <w:spacing w:before="200" w:line-rule="auto"/>
        <w:ind w:firstLine="540"/>
        <w:jc w:val="both"/>
      </w:pPr>
      <w:r>
        <w:rPr>
          <w:sz w:val="20"/>
        </w:rPr>
        <w:t xml:space="preserve">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5"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history="0" w:anchor="P1898"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 Действие данных требований может быть изменено или исключено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8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pPr>
        <w:pStyle w:val="0"/>
        <w:spacing w:before="200" w:line-rule="auto"/>
        <w:ind w:firstLine="540"/>
        <w:jc w:val="both"/>
      </w:pPr>
      <w:r>
        <w:rPr>
          <w:sz w:val="20"/>
        </w:rP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w:history="0" r:id="rId388" w:tooltip="Ссылка на КонсультантПлюс">
        <w:r>
          <w:rPr>
            <w:sz w:val="20"/>
            <w:color w:val="0000ff"/>
          </w:rPr>
          <w:t xml:space="preserve">система</w:t>
        </w:r>
      </w:hyperlink>
      <w:r>
        <w:rPr>
          <w:sz w:val="20"/>
        </w:rPr>
        <w:t xml:space="preserve"> идентификации и аутентификации.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389"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390"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pPr>
        <w:pStyle w:val="0"/>
        <w:ind w:firstLine="540"/>
        <w:jc w:val="both"/>
      </w:pPr>
      <w:r>
        <w:rPr>
          <w:sz w:val="20"/>
        </w:rPr>
      </w:r>
    </w:p>
    <w:bookmarkStart w:id="733" w:name="P733"/>
    <w:bookmarkEnd w:id="733"/>
    <w:p>
      <w:pPr>
        <w:pStyle w:val="2"/>
        <w:outlineLvl w:val="1"/>
        <w:ind w:firstLine="540"/>
        <w:jc w:val="both"/>
      </w:pPr>
      <w:r>
        <w:rPr>
          <w:sz w:val="20"/>
        </w:rPr>
        <w:t xml:space="preserve">Статья 37. Организация оказания медицинской помощи</w:t>
      </w:r>
    </w:p>
    <w:p>
      <w:pPr>
        <w:pStyle w:val="0"/>
        <w:ind w:firstLine="540"/>
        <w:jc w:val="both"/>
      </w:pPr>
      <w:r>
        <w:rPr>
          <w:sz w:val="20"/>
        </w:rPr>
        <w:t xml:space="preserve">(в ред. Федерального </w:t>
      </w:r>
      <w:hyperlink w:history="0" r:id="rId39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Медицинская помощь, за исключением медицинской помощи, оказываемой в рамках клинической апробации, организуется и оказывается:</w:t>
      </w:r>
    </w:p>
    <w:p>
      <w:pPr>
        <w:pStyle w:val="0"/>
        <w:spacing w:before="200" w:line-rule="auto"/>
        <w:ind w:firstLine="540"/>
        <w:jc w:val="both"/>
      </w:pPr>
      <w:r>
        <w:rPr>
          <w:sz w:val="20"/>
        </w:rPr>
        <w:t xml:space="preserve">1) в соответствии с </w:t>
      </w:r>
      <w:hyperlink w:history="0" r:id="rId39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положением</w:t>
        </w:r>
      </w:hyperlink>
      <w:r>
        <w:rPr>
          <w:sz w:val="20"/>
        </w:rPr>
        <w:t xml:space="preserve">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pPr>
        <w:pStyle w:val="0"/>
        <w:spacing w:before="200" w:line-rule="auto"/>
        <w:ind w:firstLine="540"/>
        <w:jc w:val="both"/>
      </w:pPr>
      <w:r>
        <w:rPr>
          <w:sz w:val="20"/>
        </w:rPr>
        <w:t xml:space="preserve">2) в соответствии с </w:t>
      </w:r>
      <w:hyperlink w:history="0" r:id="rId39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pPr>
        <w:pStyle w:val="0"/>
        <w:spacing w:before="200" w:line-rule="auto"/>
        <w:ind w:firstLine="540"/>
        <w:jc w:val="both"/>
      </w:pPr>
      <w:r>
        <w:rPr>
          <w:sz w:val="20"/>
        </w:rPr>
        <w:t xml:space="preserve">3) на основе </w:t>
      </w:r>
      <w:hyperlink w:history="0" r:id="rId39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w:t>
      </w:r>
    </w:p>
    <w:p>
      <w:pPr>
        <w:pStyle w:val="0"/>
        <w:spacing w:before="200" w:line-rule="auto"/>
        <w:ind w:firstLine="540"/>
        <w:jc w:val="both"/>
      </w:pPr>
      <w:r>
        <w:rPr>
          <w:sz w:val="20"/>
        </w:rPr>
        <w:t xml:space="preserve">4) с учетом </w:t>
      </w:r>
      <w:hyperlink w:history="0" r:id="rId39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утверждаемых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организаций, расположенных на территориях Республики Крым и города федерального значения Севастополя,  в соответствии с ч. 1.1 ст. 37 осуществляется до 01.07.2025 (ФКЗ от 10.07.2023 </w:t>
            </w:r>
            <w:hyperlink w:history="0" r:id="rId396" w:tooltip="Федеральный конституционный закон от 10.07.2023 N 4-ФКЗ &quot;О внесении изменения в статью 12.2 Федерального конституционного закона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N 4-ФКЗ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Переход медицинских организаций к оказанию медицинской помощи на основе клинических рекомендаций, разработанных и утвержденных в соответствии с </w:t>
      </w:r>
      <w:hyperlink w:history="0" w:anchor="P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частями 3</w:t>
        </w:r>
      </w:hyperlink>
      <w:r>
        <w:rPr>
          <w:sz w:val="20"/>
        </w:rPr>
        <w:t xml:space="preserve">, </w:t>
      </w:r>
      <w:hyperlink w:history="0" w:anchor="P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4</w:t>
        </w:r>
      </w:hyperlink>
      <w:r>
        <w:rPr>
          <w:sz w:val="20"/>
        </w:rPr>
        <w:t xml:space="preserve">, </w:t>
      </w:r>
      <w:hyperlink w:history="0" w:anchor="P754" w:tooltip="6. Клинические рекомендации, одобренные научно-практическим советом, утверждаются медицинскими профессиональными некоммерческими организациями.">
        <w:r>
          <w:rPr>
            <w:sz w:val="20"/>
            <w:color w:val="0000ff"/>
          </w:rPr>
          <w:t xml:space="preserve">6</w:t>
        </w:r>
      </w:hyperlink>
      <w:r>
        <w:rPr>
          <w:sz w:val="20"/>
        </w:rPr>
        <w:t xml:space="preserve"> - </w:t>
      </w:r>
      <w:hyperlink w:history="0" w:anchor="P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w:t>
        </w:r>
      </w:hyperlink>
      <w:r>
        <w:rPr>
          <w:sz w:val="20"/>
        </w:rPr>
        <w:t xml:space="preserve"> настоящей статьи, осуществляется поэтапно в </w:t>
      </w:r>
      <w:hyperlink w:history="0" r:id="rId397"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но не позднее 1 января 2024 года.</w:t>
      </w:r>
    </w:p>
    <w:p>
      <w:pPr>
        <w:pStyle w:val="0"/>
        <w:jc w:val="both"/>
      </w:pPr>
      <w:r>
        <w:rPr>
          <w:sz w:val="20"/>
        </w:rPr>
        <w:t xml:space="preserve">(часть 1.1 введена Федеральным </w:t>
      </w:r>
      <w:hyperlink w:history="0" r:id="rId398" w:tooltip="Федеральный закон от 02.07.2021 N 31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315-ФЗ)</w:t>
      </w:r>
    </w:p>
    <w:p>
      <w:pPr>
        <w:pStyle w:val="0"/>
        <w:spacing w:before="200" w:line-rule="auto"/>
        <w:ind w:firstLine="540"/>
        <w:jc w:val="both"/>
      </w:pPr>
      <w:r>
        <w:rPr>
          <w:sz w:val="20"/>
        </w:rPr>
        <w:t xml:space="preserve">2. </w:t>
      </w:r>
      <w:hyperlink w:history="0" r:id="rId39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pPr>
        <w:pStyle w:val="0"/>
        <w:spacing w:before="200" w:line-rule="auto"/>
        <w:ind w:firstLine="540"/>
        <w:jc w:val="both"/>
      </w:pPr>
      <w:r>
        <w:rPr>
          <w:sz w:val="20"/>
        </w:rPr>
        <w:t xml:space="preserve">1) этапы оказания медицинской помощи;</w:t>
      </w:r>
    </w:p>
    <w:p>
      <w:pPr>
        <w:pStyle w:val="0"/>
        <w:spacing w:before="200" w:line-rule="auto"/>
        <w:ind w:firstLine="540"/>
        <w:jc w:val="both"/>
      </w:pPr>
      <w:r>
        <w:rPr>
          <w:sz w:val="20"/>
        </w:rPr>
        <w:t xml:space="preserve">2) правила организации деятельности медицинской организации (ее структурного подразделения, врача);</w:t>
      </w:r>
    </w:p>
    <w:p>
      <w:pPr>
        <w:pStyle w:val="0"/>
        <w:spacing w:before="200" w:line-rule="auto"/>
        <w:ind w:firstLine="540"/>
        <w:jc w:val="both"/>
      </w:pPr>
      <w:r>
        <w:rPr>
          <w:sz w:val="20"/>
        </w:rPr>
        <w:t xml:space="preserve">3) стандарт оснащения медицинской организации, ее структурных подразделений;</w:t>
      </w:r>
    </w:p>
    <w:p>
      <w:pPr>
        <w:pStyle w:val="0"/>
        <w:spacing w:before="200" w:line-rule="auto"/>
        <w:ind w:firstLine="540"/>
        <w:jc w:val="both"/>
      </w:pPr>
      <w:r>
        <w:rPr>
          <w:sz w:val="20"/>
        </w:rPr>
        <w:t xml:space="preserve">4) рекомендуемые штатные нормативы медицинской организации, ее структурных подразделений;</w:t>
      </w:r>
    </w:p>
    <w:p>
      <w:pPr>
        <w:pStyle w:val="0"/>
        <w:spacing w:before="200" w:line-rule="auto"/>
        <w:ind w:firstLine="540"/>
        <w:jc w:val="both"/>
      </w:pPr>
      <w:r>
        <w:rPr>
          <w:sz w:val="20"/>
        </w:rPr>
        <w:t xml:space="preserve">5) иные положения исходя из особенностей оказания медицинской помощи.</w:t>
      </w:r>
    </w:p>
    <w:bookmarkStart w:id="751" w:name="P751"/>
    <w:bookmarkEnd w:id="751"/>
    <w:p>
      <w:pPr>
        <w:pStyle w:val="0"/>
        <w:spacing w:before="200" w:line-rule="auto"/>
        <w:ind w:firstLine="540"/>
        <w:jc w:val="both"/>
      </w:pPr>
      <w:r>
        <w:rPr>
          <w:sz w:val="20"/>
        </w:rP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w:history="0" r:id="rId400" w:tooltip="Ссылка на КонсультантПлюс">
        <w:r>
          <w:rPr>
            <w:sz w:val="20"/>
            <w:color w:val="0000ff"/>
          </w:rPr>
          <w:t xml:space="preserve">критериев</w:t>
        </w:r>
      </w:hyperlink>
      <w:r>
        <w:rPr>
          <w:sz w:val="20"/>
        </w:rPr>
        <w:t xml:space="preserve">.</w:t>
      </w:r>
    </w:p>
    <w:bookmarkStart w:id="752" w:name="P752"/>
    <w:bookmarkEnd w:id="752"/>
    <w:p>
      <w:pPr>
        <w:pStyle w:val="0"/>
        <w:spacing w:before="200" w:line-rule="auto"/>
        <w:ind w:firstLine="540"/>
        <w:jc w:val="both"/>
      </w:pPr>
      <w:r>
        <w:rPr>
          <w:sz w:val="20"/>
        </w:rPr>
        <w:t xml:space="preserve">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pPr>
        <w:pStyle w:val="0"/>
        <w:spacing w:before="200" w:line-rule="auto"/>
        <w:ind w:firstLine="540"/>
        <w:jc w:val="both"/>
      </w:pPr>
      <w:r>
        <w:rPr>
          <w:sz w:val="20"/>
        </w:rP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w:history="0" r:id="rId401" w:tooltip="Ссылка на КонсультантПлюс">
        <w:r>
          <w:rPr>
            <w:sz w:val="20"/>
            <w:color w:val="0000ff"/>
          </w:rPr>
          <w:t xml:space="preserve">Положение</w:t>
        </w:r>
      </w:hyperlink>
      <w:r>
        <w:rPr>
          <w:sz w:val="20"/>
        </w:rPr>
        <w:t xml:space="preserve"> о научно-практическом совете и его состав утверждаются уполномоченным федеральным органом исполнительной власти.</w:t>
      </w:r>
    </w:p>
    <w:bookmarkStart w:id="754" w:name="P754"/>
    <w:bookmarkEnd w:id="754"/>
    <w:p>
      <w:pPr>
        <w:pStyle w:val="0"/>
        <w:spacing w:before="200" w:line-rule="auto"/>
        <w:ind w:firstLine="540"/>
        <w:jc w:val="both"/>
      </w:pPr>
      <w:r>
        <w:rPr>
          <w:sz w:val="20"/>
        </w:rPr>
        <w:t xml:space="preserve">6. </w:t>
      </w:r>
      <w:hyperlink w:history="0" r:id="rId40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утверждаются медицинскими профессиональными некоммерческими организациями.</w:t>
      </w:r>
    </w:p>
    <w:bookmarkStart w:id="755" w:name="P755"/>
    <w:bookmarkEnd w:id="755"/>
    <w:p>
      <w:pPr>
        <w:pStyle w:val="0"/>
        <w:spacing w:before="200" w:line-rule="auto"/>
        <w:ind w:firstLine="540"/>
        <w:jc w:val="both"/>
      </w:pPr>
      <w:r>
        <w:rPr>
          <w:sz w:val="20"/>
        </w:rPr>
        <w:t xml:space="preserve">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pPr>
        <w:pStyle w:val="0"/>
        <w:spacing w:before="200" w:line-rule="auto"/>
        <w:ind w:firstLine="540"/>
        <w:jc w:val="both"/>
      </w:pPr>
      <w:r>
        <w:rPr>
          <w:sz w:val="20"/>
        </w:rPr>
        <w:t xml:space="preserve">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bookmarkStart w:id="757" w:name="P757"/>
    <w:bookmarkEnd w:id="757"/>
    <w:p>
      <w:pPr>
        <w:pStyle w:val="0"/>
        <w:spacing w:before="200" w:line-rule="auto"/>
        <w:ind w:firstLine="540"/>
        <w:jc w:val="both"/>
      </w:pPr>
      <w:r>
        <w:rPr>
          <w:sz w:val="20"/>
        </w:rPr>
        <w:t xml:space="preserve">9. </w:t>
      </w:r>
      <w:hyperlink w:history="0" r:id="rId403" w:tooltip="Ссылка на КонсультантПлюс">
        <w:r>
          <w:rPr>
            <w:sz w:val="20"/>
            <w:color w:val="0000ff"/>
          </w:rPr>
          <w:t xml:space="preserve">Порядок и сроки</w:t>
        </w:r>
      </w:hyperlink>
      <w:r>
        <w:rPr>
          <w:sz w:val="20"/>
        </w:rPr>
        <w:t xml:space="preserve"> разработки клинических рекомендаций, их пересмотра, </w:t>
      </w:r>
      <w:hyperlink w:history="0" r:id="rId404" w:tooltip="Ссылка на КонсультантПлюс">
        <w:r>
          <w:rPr>
            <w:sz w:val="20"/>
            <w:color w:val="0000ff"/>
          </w:rPr>
          <w:t xml:space="preserve">типовая форма</w:t>
        </w:r>
      </w:hyperlink>
      <w:r>
        <w:rPr>
          <w:sz w:val="20"/>
        </w:rPr>
        <w:t xml:space="preserve"> клинических рекомендаций и </w:t>
      </w:r>
      <w:hyperlink w:history="0" r:id="rId405" w:tooltip="Ссылка на КонсультантПлюс">
        <w:r>
          <w:rPr>
            <w:sz w:val="20"/>
            <w:color w:val="0000ff"/>
          </w:rPr>
          <w:t xml:space="preserve">требования</w:t>
        </w:r>
      </w:hyperlink>
      <w:r>
        <w:rPr>
          <w:sz w:val="20"/>
        </w:rPr>
        <w:t xml:space="preserve"> к их структуре, требования к составу и научной обоснованности включаемой в клинические рекомендации информации, </w:t>
      </w:r>
      <w:hyperlink w:history="0" r:id="rId406" w:tooltip="Ссылка на КонсультантПлюс">
        <w:r>
          <w:rPr>
            <w:sz w:val="20"/>
            <w:color w:val="0000ff"/>
          </w:rPr>
          <w:t xml:space="preserve">порядок и сроки</w:t>
        </w:r>
      </w:hyperlink>
      <w:r>
        <w:rPr>
          <w:sz w:val="20"/>
        </w:rPr>
        <w:t xml:space="preserve"> одобрения и утверждения клинических рекомендаций, </w:t>
      </w:r>
      <w:hyperlink w:history="0" r:id="rId407" w:tooltip="Ссылка на КонсультантПлюс">
        <w:r>
          <w:rPr>
            <w:sz w:val="20"/>
            <w:color w:val="0000ff"/>
          </w:rPr>
          <w:t xml:space="preserve">критерии</w:t>
        </w:r>
      </w:hyperlink>
      <w:r>
        <w:rPr>
          <w:sz w:val="20"/>
        </w:rP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pPr>
        <w:pStyle w:val="0"/>
        <w:spacing w:before="200" w:line-rule="auto"/>
        <w:ind w:firstLine="540"/>
        <w:jc w:val="both"/>
      </w:pPr>
      <w:r>
        <w:rPr>
          <w:sz w:val="20"/>
        </w:rPr>
        <w:t xml:space="preserve">10. Клинические рекомендации пересматриваются не реже одного раза в три года.</w:t>
      </w:r>
    </w:p>
    <w:bookmarkStart w:id="759" w:name="P759"/>
    <w:bookmarkEnd w:id="759"/>
    <w:p>
      <w:pPr>
        <w:pStyle w:val="0"/>
        <w:spacing w:before="200" w:line-rule="auto"/>
        <w:ind w:firstLine="540"/>
        <w:jc w:val="both"/>
      </w:pPr>
      <w:r>
        <w:rPr>
          <w:sz w:val="20"/>
        </w:rPr>
        <w:t xml:space="preserve">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pPr>
        <w:pStyle w:val="0"/>
        <w:spacing w:before="200" w:line-rule="auto"/>
        <w:ind w:firstLine="540"/>
        <w:jc w:val="both"/>
      </w:pPr>
      <w:r>
        <w:rPr>
          <w:sz w:val="20"/>
        </w:rP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history="0" w:anchor="P751" w:tooltip="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критериев.">
        <w:r>
          <w:rPr>
            <w:sz w:val="20"/>
            <w:color w:val="0000ff"/>
          </w:rPr>
          <w:t xml:space="preserve">частью 3</w:t>
        </w:r>
      </w:hyperlink>
      <w:r>
        <w:rPr>
          <w:sz w:val="20"/>
        </w:rPr>
        <w:t xml:space="preserve"> настоящей статьи. Такие клинические рекомендации подлежат одобрению и утверждению в порядке, установленном настоящей статьей.</w:t>
      </w:r>
    </w:p>
    <w:p>
      <w:pPr>
        <w:pStyle w:val="0"/>
        <w:spacing w:before="200" w:line-rule="auto"/>
        <w:ind w:firstLine="540"/>
        <w:jc w:val="both"/>
      </w:pPr>
      <w:r>
        <w:rPr>
          <w:sz w:val="20"/>
        </w:rPr>
        <w:t xml:space="preserve">13. </w:t>
      </w:r>
      <w:hyperlink w:history="0" r:id="rId40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pPr>
        <w:pStyle w:val="0"/>
        <w:spacing w:before="200" w:line-rule="auto"/>
        <w:ind w:firstLine="540"/>
        <w:jc w:val="both"/>
      </w:pPr>
      <w:r>
        <w:rPr>
          <w:sz w:val="20"/>
        </w:rP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w:history="0" r:id="rId409"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pPr>
        <w:pStyle w:val="0"/>
        <w:spacing w:before="200" w:line-rule="auto"/>
        <w:ind w:firstLine="540"/>
        <w:jc w:val="both"/>
      </w:pPr>
      <w:r>
        <w:rPr>
          <w:sz w:val="20"/>
        </w:rPr>
        <w:t xml:space="preserve">1) медицинских услуг, включенных в </w:t>
      </w:r>
      <w:hyperlink w:history="0" r:id="rId410" w:tooltip="Ссылка на КонсультантПлюс">
        <w:r>
          <w:rPr>
            <w:sz w:val="20"/>
            <w:color w:val="0000ff"/>
          </w:rPr>
          <w:t xml:space="preserve">номенклатуру</w:t>
        </w:r>
      </w:hyperlink>
      <w:r>
        <w:rPr>
          <w:sz w:val="20"/>
        </w:rPr>
        <w:t xml:space="preserve"> медицинских услуг;</w:t>
      </w:r>
    </w:p>
    <w:p>
      <w:pPr>
        <w:pStyle w:val="0"/>
        <w:spacing w:before="200" w:line-rule="auto"/>
        <w:ind w:firstLine="540"/>
        <w:jc w:val="both"/>
      </w:pPr>
      <w:r>
        <w:rPr>
          <w:sz w:val="20"/>
        </w:rPr>
        <w:t xml:space="preserve">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pPr>
        <w:pStyle w:val="0"/>
        <w:spacing w:before="200" w:line-rule="auto"/>
        <w:ind w:firstLine="540"/>
        <w:jc w:val="both"/>
      </w:pPr>
      <w:r>
        <w:rPr>
          <w:sz w:val="20"/>
        </w:rPr>
        <w:t xml:space="preserve">3) медицинских изделий, имплантируемых в организм человека;</w:t>
      </w:r>
    </w:p>
    <w:p>
      <w:pPr>
        <w:pStyle w:val="0"/>
        <w:spacing w:before="200" w:line-rule="auto"/>
        <w:ind w:firstLine="540"/>
        <w:jc w:val="both"/>
      </w:pPr>
      <w:r>
        <w:rPr>
          <w:sz w:val="20"/>
        </w:rPr>
        <w:t xml:space="preserve">4) компонентов крови;</w:t>
      </w:r>
    </w:p>
    <w:p>
      <w:pPr>
        <w:pStyle w:val="0"/>
        <w:spacing w:before="200" w:line-rule="auto"/>
        <w:ind w:firstLine="540"/>
        <w:jc w:val="both"/>
      </w:pPr>
      <w:r>
        <w:rPr>
          <w:sz w:val="20"/>
        </w:rPr>
        <w:t xml:space="preserve">5) видов лечебного питания, включая специализированные продукты лечебного питания;</w:t>
      </w:r>
    </w:p>
    <w:p>
      <w:pPr>
        <w:pStyle w:val="0"/>
        <w:spacing w:before="200" w:line-rule="auto"/>
        <w:ind w:firstLine="540"/>
        <w:jc w:val="both"/>
      </w:pPr>
      <w:r>
        <w:rPr>
          <w:sz w:val="20"/>
        </w:rPr>
        <w:t xml:space="preserve">6) иного исходя из особенностей заболевания (состояния).</w:t>
      </w:r>
    </w:p>
    <w:bookmarkStart w:id="769" w:name="P769"/>
    <w:bookmarkEnd w:id="769"/>
    <w:p>
      <w:pPr>
        <w:pStyle w:val="0"/>
        <w:spacing w:before="200" w:line-rule="auto"/>
        <w:ind w:firstLine="540"/>
        <w:jc w:val="both"/>
      </w:pPr>
      <w:r>
        <w:rPr>
          <w:sz w:val="20"/>
        </w:rPr>
        <w:t xml:space="preserve">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w:t>
      </w:r>
      <w:hyperlink w:history="0" r:id="rId411" w:tooltip="Ссылка на КонсультантПлюс">
        <w:r>
          <w:rPr>
            <w:sz w:val="20"/>
            <w:color w:val="0000ff"/>
          </w:rPr>
          <w:t xml:space="preserve">Перечень</w:t>
        </w:r>
      </w:hyperlink>
      <w:r>
        <w:rPr>
          <w:sz w:val="20"/>
        </w:rPr>
        <w:t xml:space="preserve"> заболеваний или состояний (групп заболеваний или состояний), при которых допускается применение лекарственного препарата в соответствии с показателями (характеристиками) лекарственного препарата, не указанными в инструкции по его применению, устанавливается Правительством Российской Федерации.</w:t>
      </w:r>
    </w:p>
    <w:p>
      <w:pPr>
        <w:pStyle w:val="0"/>
        <w:jc w:val="both"/>
      </w:pPr>
      <w:r>
        <w:rPr>
          <w:sz w:val="20"/>
        </w:rPr>
        <w:t xml:space="preserve">(часть 14.1 введена Федеральным </w:t>
      </w:r>
      <w:hyperlink w:history="0" r:id="rId412"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 Действие данного требования может быть изменено в отношении медицинских организаций частной системы здравоохранения -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13"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0"/>
        </w:rPr>
        <w:t xml:space="preserve">(в ред. Федерального </w:t>
      </w:r>
      <w:hyperlink w:history="0" r:id="rId414"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pStyle w:val="0"/>
        <w:spacing w:before="200" w:line-rule="auto"/>
        <w:ind w:firstLine="540"/>
        <w:jc w:val="both"/>
      </w:pPr>
      <w:r>
        <w:rPr>
          <w:sz w:val="20"/>
        </w:rPr>
        <w:t xml:space="preserve">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pPr>
        <w:pStyle w:val="0"/>
        <w:ind w:firstLine="540"/>
        <w:jc w:val="both"/>
      </w:pPr>
      <w:r>
        <w:rPr>
          <w:sz w:val="20"/>
        </w:rPr>
      </w:r>
    </w:p>
    <w:bookmarkStart w:id="775" w:name="P775"/>
    <w:bookmarkEnd w:id="775"/>
    <w:p>
      <w:pPr>
        <w:pStyle w:val="2"/>
        <w:outlineLvl w:val="1"/>
        <w:ind w:firstLine="540"/>
        <w:jc w:val="both"/>
      </w:pPr>
      <w:r>
        <w:rPr>
          <w:sz w:val="20"/>
        </w:rPr>
        <w:t xml:space="preserve">Статья 38. Медицинские изделия</w:t>
      </w:r>
    </w:p>
    <w:p>
      <w:pPr>
        <w:pStyle w:val="0"/>
        <w:ind w:firstLine="540"/>
        <w:jc w:val="both"/>
      </w:pPr>
      <w:r>
        <w:rPr>
          <w:sz w:val="20"/>
        </w:rPr>
      </w:r>
    </w:p>
    <w:p>
      <w:pPr>
        <w:pStyle w:val="0"/>
        <w:ind w:firstLine="540"/>
        <w:jc w:val="both"/>
      </w:pPr>
      <w:r>
        <w:rPr>
          <w:sz w:val="20"/>
        </w:rPr>
        <w:t xml:space="preserve">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pPr>
        <w:pStyle w:val="0"/>
        <w:spacing w:before="200" w:line-rule="auto"/>
        <w:ind w:firstLine="540"/>
        <w:jc w:val="both"/>
      </w:pPr>
      <w:r>
        <w:rPr>
          <w:sz w:val="20"/>
        </w:rPr>
        <w:t xml:space="preserve">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w:t>
      </w:r>
      <w:r>
        <w:rPr>
          <w:sz w:val="20"/>
        </w:rPr>
        <w:t xml:space="preserve">Номенклатурная классификация</w:t>
      </w:r>
      <w:r>
        <w:rPr>
          <w:sz w:val="20"/>
        </w:rPr>
        <w:t xml:space="preserve"> медицинских изделий утверждается уполномоченным федеральным органом исполнительной власти.</w:t>
      </w:r>
    </w:p>
    <w:bookmarkStart w:id="779" w:name="P779"/>
    <w:bookmarkEnd w:id="779"/>
    <w:p>
      <w:pPr>
        <w:pStyle w:val="0"/>
        <w:spacing w:before="200" w:line-rule="auto"/>
        <w:ind w:firstLine="540"/>
        <w:jc w:val="both"/>
      </w:pPr>
      <w:r>
        <w:rPr>
          <w:sz w:val="20"/>
        </w:rPr>
        <w:t xml:space="preserve">3. Обращение медицинских изделий включает в себя технические испытания, токсикологические исследования, клинические испытания, </w:t>
      </w:r>
      <w:hyperlink w:history="0" r:id="rId415" w:tooltip="Ссылка на КонсультантПлюс">
        <w:r>
          <w:rPr>
            <w:sz w:val="20"/>
            <w:color w:val="0000ff"/>
          </w:rPr>
          <w:t xml:space="preserve">экспертизу</w:t>
        </w:r>
      </w:hyperlink>
      <w:r>
        <w:rPr>
          <w:sz w:val="20"/>
        </w:rP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w:history="0" r:id="rId416" w:tooltip="Ссылка на КонсультантПлюс">
        <w:r>
          <w:rPr>
            <w:sz w:val="20"/>
            <w:color w:val="0000ff"/>
          </w:rPr>
          <w:t xml:space="preserve">Требования</w:t>
        </w:r>
      </w:hyperlink>
      <w:r>
        <w:rPr>
          <w:sz w:val="20"/>
        </w:rP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41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11.06.2021 </w:t>
      </w:r>
      <w:hyperlink w:history="0" r:id="rId41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3.1. Допускаются предусмотренные нормативной, технической и (или) эксплуатационной документацией производителя (изготовителя) транспортировка, монтаж, наладка, настройка, калибровка медицинского изделия и иные действия, необходимые для ввода медицинского изделия в эксплуатацию, применение, эксплуатация, в том числе техническое обслуживание, и ремонт медицинского изделия по окончании срока действия регистрационного удостоверения на это медицинское изделие, если срок службы (срок годности) медицинского изделия не истек.</w:t>
      </w:r>
    </w:p>
    <w:p>
      <w:pPr>
        <w:pStyle w:val="0"/>
        <w:jc w:val="both"/>
      </w:pPr>
      <w:r>
        <w:rPr>
          <w:sz w:val="20"/>
        </w:rPr>
        <w:t xml:space="preserve">(часть 3.1 введена Федеральным </w:t>
      </w:r>
      <w:hyperlink w:history="0" r:id="rId41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3.2. До истечения срока службы (срока годности) медицинских изделий допускается обращение таких изделий, в том числе произведенных в течение ста восьмидесяти календарных дней после дня принятия уполномоченным федеральным органом исполнительной власти решения о внесении изменений в документы, содержащиеся в регистрационном досье на медицинское изделие, в соответствии с информацией, содержащейся в таких документах до дня принятия указанного решения.</w:t>
      </w:r>
    </w:p>
    <w:p>
      <w:pPr>
        <w:pStyle w:val="0"/>
        <w:jc w:val="both"/>
      </w:pPr>
      <w:r>
        <w:rPr>
          <w:sz w:val="20"/>
        </w:rPr>
        <w:t xml:space="preserve">(часть 3.2 введена Федеральным </w:t>
      </w:r>
      <w:hyperlink w:history="0" r:id="rId42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3.3. Действие требований, установленных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1"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(часть 3.3 введена Федеральным </w:t>
      </w:r>
      <w:hyperlink w:history="0" r:id="rId422"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02.07.2021 N 331-ФЗ)</w:t>
      </w:r>
    </w:p>
    <w:bookmarkStart w:id="787" w:name="P787"/>
    <w:bookmarkEnd w:id="787"/>
    <w:p>
      <w:pPr>
        <w:pStyle w:val="0"/>
        <w:spacing w:before="200" w:line-rule="auto"/>
        <w:ind w:firstLine="540"/>
        <w:jc w:val="both"/>
      </w:pPr>
      <w:r>
        <w:rPr>
          <w:sz w:val="20"/>
        </w:rPr>
        <w:t xml:space="preserve">4. На территории Российской Федерации разрешается обращение медицинских изделий, прошедших государственную регистрацию в </w:t>
      </w:r>
      <w:hyperlink w:history="0" r:id="rId423"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24"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Федеральных законов от 30.04.2021 </w:t>
      </w:r>
      <w:hyperlink w:history="0" r:id="rId42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N 128-ФЗ</w:t>
        </w:r>
      </w:hyperlink>
      <w:r>
        <w:rPr>
          <w:sz w:val="20"/>
        </w:rPr>
        <w:t xml:space="preserve">, от 02.07.2021 </w:t>
      </w:r>
      <w:hyperlink w:history="0" r:id="rId426"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N 331-ФЗ</w:t>
        </w:r>
      </w:hyperlink>
      <w:r>
        <w:rPr>
          <w:sz w:val="20"/>
        </w:rPr>
        <w:t xml:space="preserve">)</w:t>
      </w:r>
    </w:p>
    <w:bookmarkStart w:id="789" w:name="P789"/>
    <w:bookmarkEnd w:id="789"/>
    <w:p>
      <w:pPr>
        <w:pStyle w:val="0"/>
        <w:spacing w:before="200" w:line-rule="auto"/>
        <w:ind w:firstLine="540"/>
        <w:jc w:val="both"/>
      </w:pPr>
      <w:r>
        <w:rPr>
          <w:sz w:val="20"/>
        </w:rPr>
        <w:t xml:space="preserve">5. На территории Российской Федерации не регистрируются:</w:t>
      </w:r>
    </w:p>
    <w:bookmarkStart w:id="790" w:name="P790"/>
    <w:bookmarkEnd w:id="790"/>
    <w:p>
      <w:pPr>
        <w:pStyle w:val="0"/>
        <w:spacing w:before="200" w:line-rule="auto"/>
        <w:ind w:firstLine="540"/>
        <w:jc w:val="both"/>
      </w:pPr>
      <w:r>
        <w:rPr>
          <w:sz w:val="20"/>
        </w:rPr>
        <w:t xml:space="preserve">1) медицинские изделия, перечисленные в </w:t>
      </w:r>
      <w:hyperlink w:history="0" r:id="rId427" w:tooltip="Ссылка на КонсультантПлюс">
        <w:r>
          <w:rPr>
            <w:sz w:val="20"/>
            <w:color w:val="0000ff"/>
          </w:rPr>
          <w:t xml:space="preserve">пункте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2 ч. 5 ст. 38 утрачивает силу (</w:t>
            </w:r>
            <w:hyperlink w:history="0" r:id="rId42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793" w:name="P793"/>
    <w:bookmarkEnd w:id="793"/>
    <w:p>
      <w:pPr>
        <w:pStyle w:val="0"/>
        <w:spacing w:before="260" w:line-rule="auto"/>
        <w:ind w:firstLine="540"/>
        <w:jc w:val="both"/>
      </w:pPr>
      <w:r>
        <w:rPr>
          <w:sz w:val="20"/>
        </w:rPr>
        <w:t xml:space="preserve">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w:t>
      </w:r>
      <w:r>
        <w:rPr>
          <w:sz w:val="20"/>
        </w:rPr>
        <w:t xml:space="preserve">порядке</w:t>
      </w:r>
      <w:r>
        <w:rPr>
          <w:sz w:val="20"/>
        </w:rPr>
        <w:t xml:space="preserve">,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3 ч. 5 ст. 38 утрачивает силу (</w:t>
            </w:r>
            <w:hyperlink w:history="0" r:id="rId42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медицинские изделия, произведенные в Российской Федерации для экспорта за пределы территории Евразийского экономического союза и не предназначенные для применения на территории Евразийского экономического союза, а также произведенные в Российской Федерации для проведения опытно-конструкторских работ, исследований (испытаний);</w:t>
      </w:r>
    </w:p>
    <w:p>
      <w:pPr>
        <w:pStyle w:val="0"/>
        <w:spacing w:before="200" w:line-rule="auto"/>
        <w:ind w:firstLine="540"/>
        <w:jc w:val="both"/>
      </w:pPr>
      <w:r>
        <w:rPr>
          <w:sz w:val="20"/>
        </w:rPr>
        <w:t xml:space="preserve">4) медицинские изделия, которые предназначены для применения на территории международного медицинского кластера или на территориях инновационных научно-технологических центров;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Со 02.01.2027 п. 5 ч. 5 ст. 38 утрачивает силу (</w:t>
            </w:r>
            <w:hyperlink w:history="0" r:id="rId43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ФЗ</w:t>
              </w:r>
            </w:hyperlink>
            <w:r>
              <w:rPr>
                <w:sz w:val="20"/>
                <w:color w:val="392c69"/>
              </w:rPr>
              <w:t xml:space="preserve"> от 30.04.2021 N 128-ФЗ).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00" w:name="P800"/>
    <w:bookmarkEnd w:id="800"/>
    <w:p>
      <w:pPr>
        <w:pStyle w:val="0"/>
        <w:spacing w:before="260" w:line-rule="auto"/>
        <w:ind w:firstLine="540"/>
        <w:jc w:val="both"/>
      </w:pPr>
      <w:r>
        <w:rPr>
          <w:sz w:val="20"/>
        </w:rPr>
        <w:t xml:space="preserve">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(изготовителя) каждого из изделий и (или) лекарственных препаратов, входящих в указанные укладки, наборы, комплекты и аптечки, и при условии сохранения ее маркировки;</w:t>
      </w:r>
    </w:p>
    <w:p>
      <w:pPr>
        <w:pStyle w:val="0"/>
        <w:spacing w:before="200" w:line-rule="auto"/>
        <w:ind w:firstLine="540"/>
        <w:jc w:val="both"/>
      </w:pPr>
      <w:r>
        <w:rPr>
          <w:sz w:val="20"/>
        </w:rPr>
        <w:t xml:space="preserve">6) медицинские изделия, которые предназначены для диагностики заболеваний путем проведения исследований образцов биологического материала человека вне его организма, изготовлены в медицинской организации и применяются в медицинской организации, их изготовившей (далее - незарегистрированные медицинские изделия для диагностики in vitro).</w:t>
      </w:r>
    </w:p>
    <w:p>
      <w:pPr>
        <w:pStyle w:val="0"/>
        <w:jc w:val="both"/>
      </w:pPr>
      <w:r>
        <w:rPr>
          <w:sz w:val="20"/>
        </w:rPr>
        <w:t xml:space="preserve">(часть 5 в ред. Федерального </w:t>
      </w:r>
      <w:hyperlink w:history="0" r:id="rId43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5.1. </w:t>
      </w:r>
      <w:r>
        <w:rPr>
          <w:sz w:val="20"/>
        </w:rPr>
        <w:t xml:space="preserve">Особенности</w:t>
      </w:r>
      <w:r>
        <w:rPr>
          <w:sz w:val="20"/>
        </w:rPr>
        <w:t xml:space="preserve"> обращения, включая особенности государственной регистрации, медицинских </w:t>
      </w:r>
      <w:hyperlink w:history="0" r:id="rId432" w:tooltip="Постановление Правительства РФ от 03.04.2020 N 430 (ред. от 28.12.2021) &quot;Об особенностях обращения медицинских изделий, в том числе государственной регистрации серии (партии) медицинского изделия&quot; {КонсультантПлюс}">
        <w:r>
          <w:rPr>
            <w:sz w:val="20"/>
            <w:color w:val="0000ff"/>
          </w:rPr>
          <w:t xml:space="preserve">изделий</w:t>
        </w:r>
      </w:hyperlink>
      <w:r>
        <w:rPr>
          <w:sz w:val="20"/>
        </w:rPr>
        <w:t xml:space="preserve">,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а также медицинских </w:t>
      </w:r>
      <w:r>
        <w:rPr>
          <w:sz w:val="20"/>
        </w:rPr>
        <w:t xml:space="preserve">изделий</w:t>
      </w:r>
      <w:r>
        <w:rPr>
          <w:sz w:val="20"/>
        </w:rPr>
        <w:t xml:space="preserve"> в случае их дефектуры или риска возникновения дефектуры в связи с введением в отношении Российской Федерации ограничительных мер экономического характера устанавливаются Правительством Российской Федерации.</w:t>
      </w:r>
    </w:p>
    <w:p>
      <w:pPr>
        <w:pStyle w:val="0"/>
        <w:jc w:val="both"/>
      </w:pPr>
      <w:r>
        <w:rPr>
          <w:sz w:val="20"/>
        </w:rPr>
        <w:t xml:space="preserve">(в ред. Федеральных законов от 01.04.2020 </w:t>
      </w:r>
      <w:hyperlink w:history="0" r:id="rId433"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N 98-ФЗ</w:t>
        </w:r>
      </w:hyperlink>
      <w:r>
        <w:rPr>
          <w:sz w:val="20"/>
        </w:rPr>
        <w:t xml:space="preserve">, от 08.03.2022 </w:t>
      </w:r>
      <w:hyperlink w:history="0" r:id="rId434"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N 46-ФЗ</w:t>
        </w:r>
      </w:hyperlink>
      <w:r>
        <w:rPr>
          <w:sz w:val="20"/>
        </w:rPr>
        <w:t xml:space="preserve">)</w:t>
      </w:r>
    </w:p>
    <w:p>
      <w:pPr>
        <w:pStyle w:val="0"/>
        <w:spacing w:before="200" w:line-rule="auto"/>
        <w:ind w:firstLine="540"/>
        <w:jc w:val="both"/>
      </w:pPr>
      <w:r>
        <w:rPr>
          <w:sz w:val="20"/>
        </w:rPr>
        <w:t xml:space="preserve">5.2. На указанные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 медицинские изделия не распространяются требования к содержанию технической и эксплуатационной документации производителя (изготовителя), установленные уполномоченным федеральным органом исполнительной власти в соответствии с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w:t>
        </w:r>
      </w:hyperlink>
      <w:r>
        <w:rPr>
          <w:sz w:val="20"/>
        </w:rPr>
        <w:t xml:space="preserve"> настоящей статьи.</w:t>
      </w:r>
    </w:p>
    <w:p>
      <w:pPr>
        <w:pStyle w:val="0"/>
        <w:jc w:val="both"/>
      </w:pPr>
      <w:r>
        <w:rPr>
          <w:sz w:val="20"/>
        </w:rPr>
        <w:t xml:space="preserve">(часть 5.2 введена Федеральным </w:t>
      </w:r>
      <w:hyperlink w:history="0" r:id="rId43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6. </w:t>
      </w:r>
      <w:r>
        <w:rPr>
          <w:sz w:val="20"/>
        </w:rPr>
        <w:t xml:space="preserve">Порядок</w:t>
      </w:r>
      <w:r>
        <w:rPr>
          <w:sz w:val="20"/>
        </w:rP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 </w:t>
      </w:r>
      <w:hyperlink w:history="0" r:id="rId436" w:tooltip="Ссылка на КонсультантПлюс">
        <w:r>
          <w:rPr>
            <w:sz w:val="20"/>
            <w:color w:val="0000ff"/>
          </w:rPr>
          <w:t xml:space="preserve">Порядок</w:t>
        </w:r>
      </w:hyperlink>
      <w:r>
        <w:rPr>
          <w:sz w:val="20"/>
        </w:rPr>
        <w:t xml:space="preserve"> ввоза на территорию Российской Федерации медицинских изделий, указанных в </w:t>
      </w:r>
      <w:hyperlink w:history="0" w:anchor="P790" w:tooltip="1) медицинские изделия, перечисленные в пункте 11 статьи 4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w:r>
          <w:rPr>
            <w:sz w:val="20"/>
            <w:color w:val="0000ff"/>
          </w:rPr>
          <w:t xml:space="preserve">пунктах 1</w:t>
        </w:r>
      </w:hyperlink>
      <w:r>
        <w:rPr>
          <w:sz w:val="20"/>
        </w:rPr>
        <w:t xml:space="preserve">, </w:t>
      </w:r>
      <w:hyperlink w:history="0" w:anchor="P793" w:tooltip="2) медицинские изделия, ввезенные на территорию Российской Федерации для оказания медицинской помощи по жизненным показаниям конкретного пациента на основании разрешения, выданного в порядке, установленном Правительством Российской Федерации, уполномоченным федеральным органом исполнительной власти, осуществляющим функции по контролю и надзору в сфере охраны здоровья;">
        <w:r>
          <w:rPr>
            <w:sz w:val="20"/>
            <w:color w:val="0000ff"/>
          </w:rPr>
          <w:t xml:space="preserve">2</w:t>
        </w:r>
      </w:hyperlink>
      <w:r>
        <w:rPr>
          <w:sz w:val="20"/>
        </w:rPr>
        <w:t xml:space="preserve"> и </w:t>
      </w:r>
      <w:hyperlink w:history="0" w:anchor="P800" w:tooltip="5) медицинские изделия, представляющие собой укладки, наборы, комплекты и аптечки, состоящие из зарегистрированных медицинских изделий (за исключением медицинских изделий, связанных с источником энергии или оборудованных источником энергии) и (или) лекарственных препаратов, объединенных общей упаковкой, при условии сохранения вторичной (потребительской) упаковки или первичной упаковки лекарственного препарата в случае, если вторичная (потребительская) упаковка не предусмотрена, производителя (изготовител...">
        <w:r>
          <w:rPr>
            <w:sz w:val="20"/>
            <w:color w:val="0000ff"/>
          </w:rPr>
          <w:t xml:space="preserve">5 части 5</w:t>
        </w:r>
      </w:hyperlink>
      <w:r>
        <w:rPr>
          <w:sz w:val="20"/>
        </w:rPr>
        <w:t xml:space="preserve"> настоящей статьи (за исключением медицинских изделий, указанных в </w:t>
      </w:r>
      <w:hyperlink w:history="0" r:id="rId437" w:tooltip="Ссылка на КонсультантПлюс">
        <w:r>
          <w:rPr>
            <w:sz w:val="20"/>
            <w:color w:val="0000ff"/>
          </w:rPr>
          <w:t xml:space="preserve">подпунктах "а"</w:t>
        </w:r>
      </w:hyperlink>
      <w:r>
        <w:rPr>
          <w:sz w:val="20"/>
        </w:rPr>
        <w:t xml:space="preserve">, </w:t>
      </w:r>
      <w:hyperlink w:history="0" r:id="rId438" w:tooltip="Ссылка на КонсультантПлюс">
        <w:r>
          <w:rPr>
            <w:sz w:val="20"/>
            <w:color w:val="0000ff"/>
          </w:rPr>
          <w:t xml:space="preserve">"в"</w:t>
        </w:r>
      </w:hyperlink>
      <w:r>
        <w:rPr>
          <w:sz w:val="20"/>
        </w:rPr>
        <w:t xml:space="preserve"> и </w:t>
      </w:r>
      <w:hyperlink w:history="0" r:id="rId439" w:tooltip="Ссылка на КонсультантПлюс">
        <w:r>
          <w:rPr>
            <w:sz w:val="20"/>
            <w:color w:val="0000ff"/>
          </w:rPr>
          <w:t xml:space="preserve">"г" пункта 11 статьи 4</w:t>
        </w:r>
      </w:hyperlink>
      <w:r>
        <w:rPr>
          <w:sz w:val="20"/>
        </w:rPr>
        <w:t xml:space="preserve"> Соглашения о единых принципах и правилах обращения медицинских изделий (изделий медицинского назначения и медицинской техники) в рамках Евразийского экономического союза от 23 декабря 2014 года), устанавливается Правительством Российской Федерации.</w:t>
      </w:r>
    </w:p>
    <w:p>
      <w:pPr>
        <w:pStyle w:val="0"/>
        <w:jc w:val="both"/>
      </w:pPr>
      <w:r>
        <w:rPr>
          <w:sz w:val="20"/>
        </w:rPr>
        <w:t xml:space="preserve">(в ред. Федерального </w:t>
      </w:r>
      <w:hyperlink w:history="0" r:id="rId44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pPr>
        <w:pStyle w:val="0"/>
        <w:spacing w:before="200" w:line-rule="auto"/>
        <w:ind w:firstLine="540"/>
        <w:jc w:val="both"/>
      </w:pPr>
      <w:r>
        <w:rPr>
          <w:sz w:val="20"/>
        </w:rPr>
        <w:t xml:space="preserve">8. В целях государственной регистрации медицинских изделий в </w:t>
      </w:r>
      <w:hyperlink w:history="0" r:id="rId441"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проводятся </w:t>
      </w:r>
      <w:hyperlink w:history="0" r:id="rId442" w:tooltip="Ссылка на КонсультантПлюс">
        <w:r>
          <w:rPr>
            <w:sz w:val="20"/>
            <w:color w:val="0000ff"/>
          </w:rPr>
          <w:t xml:space="preserve">оценка</w:t>
        </w:r>
      </w:hyperlink>
      <w:r>
        <w:rPr>
          <w:sz w:val="20"/>
        </w:rPr>
        <w:t xml:space="preserve"> соответствия в форме технических испытаний, токсикологических исследований, клинических испытаний и </w:t>
      </w:r>
      <w:hyperlink w:history="0" r:id="rId443" w:tooltip="Ссылка на КонсультантПлюс">
        <w:r>
          <w:rPr>
            <w:sz w:val="20"/>
            <w:color w:val="0000ff"/>
          </w:rPr>
          <w:t xml:space="preserve">экспертиза</w:t>
        </w:r>
      </w:hyperlink>
      <w:r>
        <w:rPr>
          <w:sz w:val="20"/>
        </w:rPr>
        <w:t xml:space="preserve"> качества, эффективности и безопасности медицинских изделий, а также </w:t>
      </w:r>
      <w:hyperlink w:history="0" r:id="rId444" w:tooltip="Ссылка на КонсультантПлюс">
        <w:r>
          <w:rPr>
            <w:sz w:val="20"/>
            <w:color w:val="0000ff"/>
          </w:rPr>
          <w:t xml:space="preserve">испытания</w:t>
        </w:r>
      </w:hyperlink>
      <w:r>
        <w:rPr>
          <w:sz w:val="20"/>
        </w:rP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w:history="0" r:id="rId445" w:tooltip="Ссылка на КонсультантПлюс">
        <w:r>
          <w:rPr>
            <w:sz w:val="20"/>
            <w:color w:val="0000ff"/>
          </w:rPr>
          <w:t xml:space="preserve">перечень</w:t>
        </w:r>
      </w:hyperlink>
      <w:r>
        <w:rPr>
          <w:sz w:val="20"/>
        </w:rPr>
        <w:t xml:space="preserve"> которых утверждается уполномоченным федеральным органом исполнительной власти).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446" w:tooltip="Федеральный закон от 31.07.2020 N 258-ФЗ (ред. от 02.07.2021) &quot;Об экспериментальных правовых режимах в сфере цифровых инноваций в Российской Федерации&quot; {КонсультантПлюс}">
        <w:r>
          <w:rPr>
            <w:sz w:val="20"/>
            <w:color w:val="0000ff"/>
          </w:rPr>
          <w:t xml:space="preserve">законом</w:t>
        </w:r>
      </w:hyperlink>
      <w:r>
        <w:rPr>
          <w:sz w:val="20"/>
        </w:rPr>
        <w:t xml:space="preserve"> от 31 июля 2020 года N 258-ФЗ "Об экспериментальных правовых режимах в сфере цифровых инноваций в Российской Федерации", с учетом требований, установленных правом Евразийского экономического союза.</w:t>
      </w:r>
    </w:p>
    <w:p>
      <w:pPr>
        <w:pStyle w:val="0"/>
        <w:jc w:val="both"/>
      </w:pPr>
      <w:r>
        <w:rPr>
          <w:sz w:val="20"/>
        </w:rPr>
        <w:t xml:space="preserve">(в ред. Федерального </w:t>
      </w:r>
      <w:hyperlink w:history="0" r:id="rId447" w:tooltip="Федеральный закон от 02.07.2021 N 331-ФЗ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0"/>
            <w:color w:val="0000ff"/>
          </w:rPr>
          <w:t xml:space="preserve">закона</w:t>
        </w:r>
      </w:hyperlink>
      <w:r>
        <w:rPr>
          <w:sz w:val="20"/>
        </w:rPr>
        <w:t xml:space="preserve"> от 02.07.2021 N 331-ФЗ)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Производство медицинских изделий в ДНР, ЛНР, Запорожской и Херсонской областях до 01.01.2025, осуществляется без учета требований, установленных ч. 8.1 ст. 38 (ФЗ от 17.02.2023 </w:t>
            </w:r>
            <w:hyperlink w:history="0" r:id="rId448"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8.1. Производство медицинских изделий, подлежащих государственной регистрации, а также медицинских изделий, которые изготовлены по индивидуальным заказам пациентов, к которым предъявляются специальные требования по назначению медицинских работников, должно соответствовать </w:t>
      </w:r>
      <w:hyperlink w:history="0" r:id="rId449" w:tooltip="Ссылка на КонсультантПлюс">
        <w:r>
          <w:rPr>
            <w:sz w:val="20"/>
            <w:color w:val="0000ff"/>
          </w:rPr>
          <w:t xml:space="preserve">требованиям</w:t>
        </w:r>
      </w:hyperlink>
      <w:r>
        <w:rPr>
          <w:sz w:val="20"/>
        </w:rPr>
        <w:t xml:space="preserve"> к внедрению, поддержанию и оценке системы управления качеством медицинских изделий в зависимости от потенциального риска их применения, утвержденным Правительством Российской Федерации. </w:t>
      </w:r>
      <w:hyperlink w:history="0" r:id="rId450" w:tooltip="Ссылка на КонсультантПлюс">
        <w:r>
          <w:rPr>
            <w:sz w:val="20"/>
            <w:color w:val="0000ff"/>
          </w:rPr>
          <w:t xml:space="preserve">Порядок</w:t>
        </w:r>
      </w:hyperlink>
      <w:r>
        <w:rPr>
          <w:sz w:val="20"/>
        </w:rPr>
        <w:t xml:space="preserve"> организации и проведения инспектирования производства медицинских изделий на соответствие указанным требованиям устанавливается Правительством Российской Федерации. Методика определения размера платы за проведение такого инспектирования утверждается уполномоченным федеральным органом исполнительной власти.</w:t>
      </w:r>
    </w:p>
    <w:p>
      <w:pPr>
        <w:pStyle w:val="0"/>
        <w:jc w:val="both"/>
      </w:pPr>
      <w:r>
        <w:rPr>
          <w:sz w:val="20"/>
        </w:rPr>
        <w:t xml:space="preserve">(часть 8.1 введена Федеральным </w:t>
      </w:r>
      <w:hyperlink w:history="0" r:id="rId45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9. За совершение уполномоченным федеральным органом исполнительной власти действий, связанных с осуществлением государственной регистрации медицинских изделий и регистрации медицинских изделий в соответствии с международными договорами и актами, составляющими право Евразийского экономического союза, взимается государственная пошлина в соответствии с </w:t>
      </w:r>
      <w:hyperlink w:history="0" r:id="rId452" w:tooltip="&quot;Налоговый кодекс Российской Федерации (часть вторая)&quot; от 05.08.2000 N 117-ФЗ (ред. от 10.07.2023) (с изм. и доп., вступ. в силу с 15.07.2023) ------------ Недействующая редакция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9 в ред. Федерального </w:t>
      </w:r>
      <w:hyperlink w:history="0" r:id="rId45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10. В </w:t>
      </w:r>
      <w:hyperlink w:history="0" r:id="rId454" w:tooltip="Постановление Правительства РФ от 30.09.2021 N 1650 &quot;Об утверждении Правил ведения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о внесении изменения в перечень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 {КонсультантПлюс}">
        <w:r>
          <w:rPr>
            <w:sz w:val="20"/>
            <w:color w:val="0000ff"/>
          </w:rPr>
          <w:t xml:space="preserve">порядке</w:t>
        </w:r>
      </w:hyperlink>
      <w:r>
        <w:rPr>
          <w:sz w:val="20"/>
        </w:rPr>
        <w:t xml:space="preserve">,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pPr>
        <w:pStyle w:val="0"/>
        <w:jc w:val="both"/>
      </w:pPr>
      <w:r>
        <w:rPr>
          <w:sz w:val="20"/>
        </w:rPr>
        <w:t xml:space="preserve">(в ред. Федерального </w:t>
      </w:r>
      <w:hyperlink w:history="0" r:id="rId45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pPr>
        <w:pStyle w:val="0"/>
        <w:jc w:val="both"/>
      </w:pPr>
      <w:r>
        <w:rPr>
          <w:sz w:val="20"/>
        </w:rPr>
        <w:t xml:space="preserve">(в ред. Федерального </w:t>
      </w:r>
      <w:hyperlink w:history="0" r:id="rId45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наименование медицинского изделия;</w:t>
      </w:r>
    </w:p>
    <w:p>
      <w:pPr>
        <w:pStyle w:val="0"/>
        <w:spacing w:before="200" w:line-rule="auto"/>
        <w:ind w:firstLine="540"/>
        <w:jc w:val="both"/>
      </w:pPr>
      <w:r>
        <w:rPr>
          <w:sz w:val="20"/>
        </w:rPr>
        <w:t xml:space="preserve">2) дата государственной регистрации медицинского изделия и его регистрационный номер, срок действия регистрационного удостоверения;</w:t>
      </w:r>
    </w:p>
    <w:p>
      <w:pPr>
        <w:pStyle w:val="0"/>
        <w:spacing w:before="200" w:line-rule="auto"/>
        <w:ind w:firstLine="540"/>
        <w:jc w:val="both"/>
      </w:pPr>
      <w:r>
        <w:rPr>
          <w:sz w:val="20"/>
        </w:rPr>
        <w:t xml:space="preserve">3) назначение медицинского изделия, установленное производителем;</w:t>
      </w:r>
    </w:p>
    <w:p>
      <w:pPr>
        <w:pStyle w:val="0"/>
        <w:spacing w:before="200" w:line-rule="auto"/>
        <w:ind w:firstLine="540"/>
        <w:jc w:val="both"/>
      </w:pPr>
      <w:r>
        <w:rPr>
          <w:sz w:val="20"/>
        </w:rPr>
        <w:t xml:space="preserve">4) вид медицинского изделия;</w:t>
      </w:r>
    </w:p>
    <w:p>
      <w:pPr>
        <w:pStyle w:val="0"/>
        <w:spacing w:before="200" w:line-rule="auto"/>
        <w:ind w:firstLine="540"/>
        <w:jc w:val="both"/>
      </w:pPr>
      <w:r>
        <w:rPr>
          <w:sz w:val="20"/>
        </w:rPr>
        <w:t xml:space="preserve">5) класс потенциального риска применения медицинского изделия;</w:t>
      </w:r>
    </w:p>
    <w:p>
      <w:pPr>
        <w:pStyle w:val="0"/>
        <w:spacing w:before="200" w:line-rule="auto"/>
        <w:ind w:firstLine="540"/>
        <w:jc w:val="both"/>
      </w:pPr>
      <w:r>
        <w:rPr>
          <w:sz w:val="20"/>
        </w:rPr>
        <w:t xml:space="preserve">6) код Общероссийского </w:t>
      </w:r>
      <w:hyperlink w:history="0" r:id="rId457" w:tooltip="&quot;ОК 034-2014 (КПЕС 2008). Общероссийский классификатор продукции по видам экономической деятельности&quot; (утв. Приказом Росстандарта от 31.01.2014 N 14-ст) (ред. от 17.05.2023) {КонсультантПлюс}">
        <w:r>
          <w:rPr>
            <w:sz w:val="20"/>
            <w:color w:val="0000ff"/>
          </w:rPr>
          <w:t xml:space="preserve">классификатора</w:t>
        </w:r>
      </w:hyperlink>
      <w:r>
        <w:rPr>
          <w:sz w:val="20"/>
        </w:rPr>
        <w:t xml:space="preserve"> продукции по видам экономической деятельности;</w:t>
      </w:r>
    </w:p>
    <w:p>
      <w:pPr>
        <w:pStyle w:val="0"/>
        <w:jc w:val="both"/>
      </w:pPr>
      <w:r>
        <w:rPr>
          <w:sz w:val="20"/>
        </w:rPr>
        <w:t xml:space="preserve">(п. 6 в ред. Федерального </w:t>
      </w:r>
      <w:hyperlink w:history="0" r:id="rId458"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наименование и место нахождения юридического лица - уполномоченного представителя производителя (изготовителя) медицинского изделия или фамилия, имя и (если имеется) отчество, место жительства индивидуального предпринимателя - уполномоченного представителя производителя (изготовителя) медицинского изделия;</w:t>
      </w:r>
    </w:p>
    <w:p>
      <w:pPr>
        <w:pStyle w:val="0"/>
        <w:jc w:val="both"/>
      </w:pPr>
      <w:r>
        <w:rPr>
          <w:sz w:val="20"/>
        </w:rPr>
        <w:t xml:space="preserve">(п. 7 в ред. Федерального </w:t>
      </w:r>
      <w:hyperlink w:history="0" r:id="rId45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pPr>
        <w:pStyle w:val="0"/>
        <w:jc w:val="both"/>
      </w:pPr>
      <w:r>
        <w:rPr>
          <w:sz w:val="20"/>
        </w:rPr>
        <w:t xml:space="preserve">(п. 8 в ред. Федерального </w:t>
      </w:r>
      <w:hyperlink w:history="0" r:id="rId4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9) адрес места производства или изготовления медицинского изделия;</w:t>
      </w:r>
    </w:p>
    <w:p>
      <w:pPr>
        <w:pStyle w:val="0"/>
        <w:spacing w:before="200" w:line-rule="auto"/>
        <w:ind w:firstLine="540"/>
        <w:jc w:val="both"/>
      </w:pPr>
      <w:r>
        <w:rPr>
          <w:sz w:val="20"/>
        </w:rPr>
        <w:t xml:space="preserve">10) сведения о взаимозаменяемых медицинских изделиях;</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(п. 11 введен Федеральным </w:t>
      </w:r>
      <w:hyperlink w:history="0" r:id="rId46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11.1. На территории Российской Федерации допускается изготовление, хранение, применение, утилизация или уничтожение в </w:t>
      </w:r>
      <w:hyperlink w:history="0" r:id="rId462"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незарегистрированных медицинских изделий для диагностики in vitro при наличии у медицинской организации разрешения на применение такого медицинского изделия, предоставленного уполномоченным федеральным органом исполнительной власти, осуществляющим функции по контролю и надзору в сфере охраны здоровья. </w:t>
      </w:r>
      <w:hyperlink w:history="0" r:id="rId463" w:tooltip="Ссылка на КонсультантПлюс">
        <w:r>
          <w:rPr>
            <w:sz w:val="20"/>
            <w:color w:val="0000ff"/>
          </w:rPr>
          <w:t xml:space="preserve">Порядок</w:t>
        </w:r>
      </w:hyperlink>
      <w:r>
        <w:rPr>
          <w:sz w:val="20"/>
        </w:rPr>
        <w:t xml:space="preserve"> предоставления, переоформления, подтверждения и отмены разрешения на применение незарегистрированного медицинского изделия для диагностики in vitro, а также </w:t>
      </w:r>
      <w:hyperlink w:history="0" r:id="rId464" w:tooltip="Ссылка на КонсультантПлюс">
        <w:r>
          <w:rPr>
            <w:sz w:val="20"/>
            <w:color w:val="0000ff"/>
          </w:rPr>
          <w:t xml:space="preserve">требования</w:t>
        </w:r>
      </w:hyperlink>
      <w:r>
        <w:rPr>
          <w:sz w:val="20"/>
        </w:rPr>
        <w:t xml:space="preserve"> к медицинским организациям, в которых изготавливаются и применяются незарегистрированные медицинские изделия для диагностики in vitro, и </w:t>
      </w:r>
      <w:hyperlink w:history="0" r:id="rId465" w:tooltip="Ссылка на КонсультантПлюс">
        <w:r>
          <w:rPr>
            <w:sz w:val="20"/>
            <w:color w:val="0000ff"/>
          </w:rPr>
          <w:t xml:space="preserve">требования</w:t>
        </w:r>
      </w:hyperlink>
      <w:r>
        <w:rPr>
          <w:sz w:val="20"/>
        </w:rPr>
        <w:t xml:space="preserve"> к таким медицинским изделиям утверждаются Правительством Российской Федерации. За предоставление, переоформление и подтверждение разрешения на применение незарегистрированного медицинского изделия для диагностики in vitro, а также за проведение экспертизы качества, безопасности и эффективности незарегистрированного медицинского изделия для диагностики in vitro в целях предоставления разрешения на применение незарегистрированного медицинского изделия для диагностики in vitro или подтверждения указанного разрешения взимается государственная пошлина в соответствии с </w:t>
      </w:r>
      <w:hyperlink w:history="0" r:id="rId466" w:tooltip="&quot;Налоговый кодекс Российской Федерации (часть вторая)&quot; от 05.08.2000 N 117-ФЗ (ред. от 10.07.2023) (с изм. и доп., вступ. в силу с 15.07.2023) ------------ Недействующая редакция {КонсультантПлюс}">
        <w:r>
          <w:rPr>
            <w:sz w:val="20"/>
            <w:color w:val="0000ff"/>
          </w:rPr>
          <w:t xml:space="preserve">законодательством</w:t>
        </w:r>
      </w:hyperlink>
      <w:r>
        <w:rPr>
          <w:sz w:val="20"/>
        </w:rPr>
        <w:t xml:space="preserve"> Российской Федерации о налогах и сборах.</w:t>
      </w:r>
    </w:p>
    <w:p>
      <w:pPr>
        <w:pStyle w:val="0"/>
        <w:jc w:val="both"/>
      </w:pPr>
      <w:r>
        <w:rPr>
          <w:sz w:val="20"/>
        </w:rPr>
        <w:t xml:space="preserve">(часть 11.1 введена Федеральным </w:t>
      </w:r>
      <w:hyperlink w:history="0" r:id="rId467"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pPr>
        <w:pStyle w:val="0"/>
        <w:jc w:val="both"/>
      </w:pPr>
      <w:r>
        <w:rPr>
          <w:sz w:val="20"/>
        </w:rPr>
        <w:t xml:space="preserve">(часть 12 введена Федеральным </w:t>
      </w:r>
      <w:hyperlink w:history="0" r:id="rId46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13. Недоброкачественное медицинское изделие - медицинское изделие, которое не соответствует требованиям безопасности и эффективности медицинских изделий, </w:t>
      </w:r>
      <w:hyperlink w:history="0" r:id="rId469" w:tooltip="Ссылка на КонсультантПлюс">
        <w:r>
          <w:rPr>
            <w:sz w:val="20"/>
            <w:color w:val="0000ff"/>
          </w:rPr>
          <w:t xml:space="preserve">требованиям</w:t>
        </w:r>
      </w:hyperlink>
      <w:r>
        <w:rPr>
          <w:sz w:val="20"/>
        </w:rPr>
        <w:t xml:space="preserve"> к их маркировке, нормативной, технической и эксплуатационной документации и которое не может быть безопасно использовано по назначению, установленному производителем (изготовителем).</w:t>
      </w:r>
    </w:p>
    <w:p>
      <w:pPr>
        <w:pStyle w:val="0"/>
        <w:jc w:val="both"/>
      </w:pPr>
      <w:r>
        <w:rPr>
          <w:sz w:val="20"/>
        </w:rPr>
        <w:t xml:space="preserve">(часть 13 в ред. Федерального </w:t>
      </w:r>
      <w:hyperlink w:history="0" r:id="rId470"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14. Контрафактное медицинское изделие - медицинское изделие, находящееся в обороте с нарушением гражданского законодательства.</w:t>
      </w:r>
    </w:p>
    <w:p>
      <w:pPr>
        <w:pStyle w:val="0"/>
        <w:jc w:val="both"/>
      </w:pPr>
      <w:r>
        <w:rPr>
          <w:sz w:val="20"/>
        </w:rPr>
        <w:t xml:space="preserve">(часть 14 введена Федеральным </w:t>
      </w:r>
      <w:hyperlink w:history="0" r:id="rId471"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 </w:t>
      </w:r>
      <w:r>
        <w:rPr>
          <w:sz w:val="20"/>
        </w:rPr>
        <w:t xml:space="preserve">Запрещается</w:t>
      </w:r>
      <w:r>
        <w:rPr>
          <w:sz w:val="20"/>
        </w:rPr>
        <w:t xml:space="preserve"> производство:</w:t>
      </w:r>
    </w:p>
    <w:p>
      <w:pPr>
        <w:pStyle w:val="0"/>
        <w:spacing w:before="200" w:line-rule="auto"/>
        <w:ind w:firstLine="540"/>
        <w:jc w:val="both"/>
      </w:pPr>
      <w:r>
        <w:rPr>
          <w:sz w:val="20"/>
        </w:rPr>
        <w:t xml:space="preserve">1)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(п. 1 в ред. Федерального </w:t>
      </w:r>
      <w:hyperlink w:history="0" r:id="rId47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фальсифицированных медицинских изделий;</w:t>
      </w:r>
    </w:p>
    <w:p>
      <w:pPr>
        <w:pStyle w:val="0"/>
        <w:spacing w:before="200" w:line-rule="auto"/>
        <w:ind w:firstLine="540"/>
        <w:jc w:val="both"/>
      </w:pPr>
      <w:r>
        <w:rPr>
          <w:sz w:val="20"/>
        </w:rPr>
        <w:t xml:space="preserve">3) медицинских изделий, содержащих этиловый спирт, по месту осуществления производства фармацевтической субстанции спирта этилового (этанола) и (или) по месту осуществления производства этилового спирта;</w:t>
      </w:r>
    </w:p>
    <w:p>
      <w:pPr>
        <w:pStyle w:val="0"/>
        <w:jc w:val="both"/>
      </w:pPr>
      <w:r>
        <w:rPr>
          <w:sz w:val="20"/>
        </w:rPr>
        <w:t xml:space="preserve">(п. 3 введен Федеральным </w:t>
      </w:r>
      <w:hyperlink w:history="0" r:id="rId473"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Федеральным </w:t>
            </w:r>
            <w:hyperlink w:history="0" r:id="rId474" w:tooltip="Федеральный закон от 22.12.2020 N 436-ФЗ (ред. от 02.07.2021) &quot;О внесении изменений в Федеральный закон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и отдельные законодательные акты Российской Федерации&quot; {КонсультантПлюс}">
              <w:r>
                <w:rPr>
                  <w:sz w:val="20"/>
                  <w:color w:val="0000ff"/>
                </w:rPr>
                <w:t xml:space="preserve">законом</w:t>
              </w:r>
            </w:hyperlink>
            <w:r>
              <w:rPr>
                <w:sz w:val="20"/>
                <w:color w:val="392c69"/>
              </w:rPr>
              <w:t xml:space="preserve"> от 22.12.2020 N 436-ФЗ ст. 14.1 ФЗ от 22.11.1995 N 171-ФЗ изложена в новой редакции, норма </w:t>
            </w:r>
            <w:hyperlink w:history="0" r:id="rId475" w:tooltip="Федеральный закон от 22.11.1995 N 171-ФЗ (ред. от 08.06.2020)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с изм. и доп., вступ. в силу с 29.12.2020) ------------ Недействующая редакция {КонсультантПлюс}">
              <w:r>
                <w:rPr>
                  <w:sz w:val="20"/>
                  <w:color w:val="0000ff"/>
                </w:rPr>
                <w:t xml:space="preserve">п. 1.1 ст. 14.1</w:t>
              </w:r>
            </w:hyperlink>
            <w:r>
              <w:rPr>
                <w:sz w:val="20"/>
                <w:color w:val="392c69"/>
              </w:rPr>
              <w:t xml:space="preserve"> старой редакции ФЗ соответствует норме п. 2 ст. 14.1 новой редакции.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медицинских изделий, содержащих этиловый спирт, на основном технологическом оборудовании для производства этилового спирта, указанном в </w:t>
      </w:r>
      <w:hyperlink w:history="0" r:id="rId476" w:tooltip="Федеральный закон от 22.11.1995 N 171-ФЗ (ред. от 28.04.2023)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 {КонсультантПлюс}">
        <w:r>
          <w:rPr>
            <w:sz w:val="20"/>
            <w:color w:val="0000ff"/>
          </w:rPr>
          <w:t xml:space="preserve">пункте 1.1 статьи 14.1</w:t>
        </w:r>
      </w:hyperlink>
      <w:r>
        <w:rPr>
          <w:sz w:val="20"/>
        </w:rP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pPr>
        <w:pStyle w:val="0"/>
        <w:jc w:val="both"/>
      </w:pPr>
      <w:r>
        <w:rPr>
          <w:sz w:val="20"/>
        </w:rPr>
        <w:t xml:space="preserve">(п. 4 введен Федеральным </w:t>
      </w:r>
      <w:hyperlink w:history="0" r:id="rId477"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jc w:val="both"/>
      </w:pPr>
      <w:r>
        <w:rPr>
          <w:sz w:val="20"/>
        </w:rPr>
        <w:t xml:space="preserve">(часть 15 введена Федеральным </w:t>
      </w:r>
      <w:hyperlink w:history="0" r:id="rId478"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15.1. В случае необходимости использования этилового спирта, в том числе фармацевтической субстанции спирта этилового (этанола), при производстве медицинских изделий, содержащих этиловый спирт, в качестве действующего и (или) вспомогательного вещества, а также в иных технологических целях должна быть использована только фармацевтическая субстанция спирта этилового (этанол).</w:t>
      </w:r>
    </w:p>
    <w:p>
      <w:pPr>
        <w:pStyle w:val="0"/>
        <w:jc w:val="both"/>
      </w:pPr>
      <w:r>
        <w:rPr>
          <w:sz w:val="20"/>
        </w:rPr>
        <w:t xml:space="preserve">(часть 15.1 введена Федеральным </w:t>
      </w:r>
      <w:hyperlink w:history="0" r:id="rId479" w:tooltip="Федеральный закон от 27.12.2019 N 48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481-ФЗ)</w:t>
      </w:r>
    </w:p>
    <w:p>
      <w:pPr>
        <w:pStyle w:val="0"/>
        <w:spacing w:before="200" w:line-rule="auto"/>
        <w:ind w:firstLine="540"/>
        <w:jc w:val="both"/>
      </w:pPr>
      <w:r>
        <w:rPr>
          <w:sz w:val="20"/>
        </w:rPr>
        <w:t xml:space="preserve">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16 введена Федеральным </w:t>
      </w:r>
      <w:hyperlink w:history="0" r:id="rId480"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1"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17. Запрещается реализация фальсифицированных медицинских изделий, недоброкачественных медицинских изделий и контрафактных медицинских изделий, а также незарегистрированных медицинских изделий, за исключением медицинских изделий, указанных в </w:t>
      </w:r>
      <w:hyperlink w:history="0" w:anchor="P789" w:tooltip="5. На территории Российской Федерации не регистрируются:">
        <w:r>
          <w:rPr>
            <w:sz w:val="20"/>
            <w:color w:val="0000ff"/>
          </w:rPr>
          <w:t xml:space="preserve">части 5</w:t>
        </w:r>
      </w:hyperlink>
      <w:r>
        <w:rPr>
          <w:sz w:val="20"/>
        </w:rPr>
        <w:t xml:space="preserve"> настоящей статьи.</w:t>
      </w:r>
    </w:p>
    <w:p>
      <w:pPr>
        <w:pStyle w:val="0"/>
        <w:jc w:val="both"/>
      </w:pPr>
      <w:r>
        <w:rPr>
          <w:sz w:val="20"/>
        </w:rPr>
        <w:t xml:space="preserve">(часть 17 введена Федеральным </w:t>
      </w:r>
      <w:hyperlink w:history="0" r:id="rId482"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3"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pPr>
        <w:pStyle w:val="0"/>
        <w:jc w:val="both"/>
      </w:pPr>
      <w:r>
        <w:rPr>
          <w:sz w:val="20"/>
        </w:rPr>
        <w:t xml:space="preserve">(часть 18 введена Федеральным </w:t>
      </w:r>
      <w:hyperlink w:history="0" r:id="rId484"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w:t>
      </w:r>
    </w:p>
    <w:p>
      <w:pPr>
        <w:pStyle w:val="0"/>
        <w:spacing w:before="200" w:line-rule="auto"/>
        <w:ind w:firstLine="540"/>
        <w:jc w:val="both"/>
      </w:pPr>
      <w:r>
        <w:rPr>
          <w:sz w:val="20"/>
        </w:rPr>
        <w:t xml:space="preserve">19. Фальсифицированные медицинские изделия и недоброкачественные медицинские изделия подлежат изъятию из обращения и уничтожению на основании решения владельца медицинских изделий, решения уполномоченного федерального органа исполнительной власти, осуществляющего функции по контролю и надзору в сфере охраны здоровья, или решения суда. Контрафактные медицинские изделия подлежат изъятию из обращения и уничтожению по решению суда. </w:t>
      </w:r>
      <w:hyperlink w:history="0" r:id="rId485" w:tooltip="Ссылка на КонсультантПлюс">
        <w:r>
          <w:rPr>
            <w:sz w:val="20"/>
            <w:color w:val="0000ff"/>
          </w:rPr>
          <w:t xml:space="preserve">Порядок</w:t>
        </w:r>
      </w:hyperlink>
      <w:r>
        <w:rPr>
          <w:sz w:val="20"/>
        </w:rPr>
        <w:t xml:space="preserve"> изъятия из обращения и уничтожения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pPr>
        <w:pStyle w:val="0"/>
        <w:jc w:val="both"/>
      </w:pPr>
      <w:r>
        <w:rPr>
          <w:sz w:val="20"/>
        </w:rPr>
        <w:t xml:space="preserve">(часть 19 в ред. Федерального </w:t>
      </w:r>
      <w:hyperlink w:history="0" r:id="rId486"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p>
      <w:pPr>
        <w:pStyle w:val="0"/>
        <w:spacing w:before="200" w:line-rule="auto"/>
        <w:ind w:firstLine="540"/>
        <w:jc w:val="both"/>
      </w:pPr>
      <w:r>
        <w:rPr>
          <w:sz w:val="20"/>
        </w:rPr>
        <w:t xml:space="preserve">20. Расходы, связанные с изъятием из обращения и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pPr>
        <w:pStyle w:val="0"/>
        <w:jc w:val="both"/>
      </w:pPr>
      <w:r>
        <w:rPr>
          <w:sz w:val="20"/>
        </w:rPr>
        <w:t xml:space="preserve">(часть 20 введена Федеральным </w:t>
      </w:r>
      <w:hyperlink w:history="0" r:id="rId487" w:tooltip="Федеральный закон от 31.12.2014 N 532-ФЗ &quot;О внесении изменений в отдельные законодательные акты Российской Федерации в части противодействия обороту фальсифицированных, контрафактных, недоброкачественных и незарегистрированных лекарственных средств, медицинских изделий и фальсифицированных биологически активных добавок&quot; {КонсультантПлюс}">
        <w:r>
          <w:rPr>
            <w:sz w:val="20"/>
            <w:color w:val="0000ff"/>
          </w:rPr>
          <w:t xml:space="preserve">законом</w:t>
        </w:r>
      </w:hyperlink>
      <w:r>
        <w:rPr>
          <w:sz w:val="20"/>
        </w:rPr>
        <w:t xml:space="preserve"> от 31.12.2014 N 532-ФЗ; в ред. Федерального </w:t>
      </w:r>
      <w:hyperlink w:history="0" r:id="rId488" w:tooltip="Федеральный закон от 02.07.2021 N 314-ФЗ &quot;О внесении изменений в статью 38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314-ФЗ)</w:t>
      </w:r>
    </w:p>
    <w:bookmarkStart w:id="868" w:name="P868"/>
    <w:bookmarkEnd w:id="868"/>
    <w:p>
      <w:pPr>
        <w:pStyle w:val="0"/>
        <w:spacing w:before="200" w:line-rule="auto"/>
        <w:ind w:firstLine="540"/>
        <w:jc w:val="both"/>
      </w:pPr>
      <w:r>
        <w:rPr>
          <w:sz w:val="20"/>
        </w:rPr>
        <w:t xml:space="preserve">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w:t>
      </w:r>
      <w:hyperlink w:history="0" r:id="rId489" w:tooltip="Постановление Правительства РФ от 29.08.2020 N 1309 &quot;Об утверждении Правил формирования перечня медицинских изделий, в отношении которых устанавливаются предельные отпускные цены производителей, предельные размеры оптовых надбавок и предельные размеры розничных надбавок к фактическим отпускным ценам производителей&quot; {КонсультантПлюс}">
        <w:r>
          <w:rPr>
            <w:sz w:val="20"/>
            <w:color w:val="0000ff"/>
          </w:rPr>
          <w:t xml:space="preserve">порядок</w:t>
        </w:r>
      </w:hyperlink>
      <w:r>
        <w:rPr>
          <w:sz w:val="20"/>
        </w:rPr>
        <w:t xml:space="preserve"> его формирования определяются Правительством Российской Федерации.</w:t>
      </w:r>
    </w:p>
    <w:p>
      <w:pPr>
        <w:pStyle w:val="0"/>
        <w:jc w:val="both"/>
      </w:pPr>
      <w:r>
        <w:rPr>
          <w:sz w:val="20"/>
        </w:rPr>
        <w:t xml:space="preserve">(часть 21 введена Федеральным </w:t>
      </w:r>
      <w:hyperlink w:history="0" r:id="rId490"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history="0" w:anchor="P868" w:tooltip="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
        <w:r>
          <w:rPr>
            <w:sz w:val="20"/>
            <w:color w:val="0000ff"/>
          </w:rPr>
          <w:t xml:space="preserve">части 21</w:t>
        </w:r>
      </w:hyperlink>
      <w:r>
        <w:rPr>
          <w:sz w:val="20"/>
        </w:rP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pPr>
        <w:pStyle w:val="0"/>
        <w:jc w:val="both"/>
      </w:pPr>
      <w:r>
        <w:rPr>
          <w:sz w:val="20"/>
        </w:rPr>
        <w:t xml:space="preserve">(часть 22 введена Федеральным </w:t>
      </w:r>
      <w:hyperlink w:history="0" r:id="rId491" w:tooltip="Федеральный закон от 26.03.2020 N 67-ФЗ &quot;О внесении изменений в статью 60 Федерального закона &quot;Об обращении лекарственных средств&quot; и статью 3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26.03.2020 N 67-ФЗ)</w:t>
      </w:r>
    </w:p>
    <w:p>
      <w:pPr>
        <w:pStyle w:val="0"/>
        <w:spacing w:before="200" w:line-rule="auto"/>
        <w:ind w:firstLine="540"/>
        <w:jc w:val="both"/>
      </w:pPr>
      <w:r>
        <w:rPr>
          <w:sz w:val="20"/>
        </w:rPr>
        <w:t xml:space="preserve">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pPr>
        <w:pStyle w:val="0"/>
        <w:jc w:val="both"/>
      </w:pPr>
      <w:r>
        <w:rPr>
          <w:sz w:val="20"/>
        </w:rPr>
        <w:t xml:space="preserve">(часть 23 введена Федеральным </w:t>
      </w:r>
      <w:hyperlink w:history="0" r:id="rId492" w:tooltip="Федеральный закон от 01.04.2020 N 98-ФЗ (ред. от 30.12.2021)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0"/>
            <w:color w:val="0000ff"/>
          </w:rPr>
          <w:t xml:space="preserve">законом</w:t>
        </w:r>
      </w:hyperlink>
      <w:r>
        <w:rPr>
          <w:sz w:val="20"/>
        </w:rPr>
        <w:t xml:space="preserve"> от 01.04.2020 N 98-ФЗ)</w:t>
      </w:r>
    </w:p>
    <w:p>
      <w:pPr>
        <w:pStyle w:val="0"/>
        <w:spacing w:before="200" w:line-rule="auto"/>
        <w:ind w:firstLine="540"/>
        <w:jc w:val="both"/>
      </w:pPr>
      <w:r>
        <w:rPr>
          <w:sz w:val="20"/>
        </w:rPr>
        <w:t xml:space="preserve">24. В условиях введения в отношении Российской Федерации ограничительных мер экономического характера Правительство Российской Федерации вправе принять решение об установлении ограничений на вывоз из Российской Федерации медицинских изделий, ранее ввезенных в Российскую Федерацию с территорий иностранных государств, принявших решение о введении в отношении Российской Федерации ограничительных мер экономического характера.</w:t>
      </w:r>
    </w:p>
    <w:p>
      <w:pPr>
        <w:pStyle w:val="0"/>
        <w:jc w:val="both"/>
      </w:pPr>
      <w:r>
        <w:rPr>
          <w:sz w:val="20"/>
        </w:rPr>
        <w:t xml:space="preserve">(часть 24 введена Федеральным </w:t>
      </w:r>
      <w:hyperlink w:history="0" r:id="rId493" w:tooltip="Федеральный закон от 08.03.2022 N 46-ФЗ (ред. от 03.04.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08.03.2022 N 46-ФЗ)</w:t>
      </w:r>
    </w:p>
    <w:p>
      <w:pPr>
        <w:pStyle w:val="0"/>
        <w:spacing w:before="200" w:line-rule="auto"/>
        <w:ind w:firstLine="540"/>
        <w:jc w:val="both"/>
      </w:pPr>
      <w:r>
        <w:rPr>
          <w:sz w:val="20"/>
        </w:rPr>
        <w:t xml:space="preserve">25. Производители медицинских изделий или организации, осуществляющие ввоз на территорию Российской Федерации медицинских изделий, не менее чем за шесть месяцев до планируемых приостановления или прекращения производства медицинских изделий или их ввоза на территорию Российской Федерации уведомляют об этом федеральный орган исполнительной власти, осуществляющий функции по контролю и надзору в сфере здравоохранения.</w:t>
      </w:r>
    </w:p>
    <w:p>
      <w:pPr>
        <w:pStyle w:val="0"/>
        <w:jc w:val="both"/>
      </w:pPr>
      <w:r>
        <w:rPr>
          <w:sz w:val="20"/>
        </w:rPr>
        <w:t xml:space="preserve">(часть 25 введена Федеральным </w:t>
      </w:r>
      <w:hyperlink w:history="0" r:id="rId494" w:tooltip="Федеральный закон от 26.03.2022 N 64-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64-ФЗ)</w:t>
      </w:r>
    </w:p>
    <w:p>
      <w:pPr>
        <w:pStyle w:val="0"/>
        <w:ind w:firstLine="540"/>
        <w:jc w:val="both"/>
      </w:pPr>
      <w:r>
        <w:rPr>
          <w:sz w:val="20"/>
        </w:rPr>
      </w:r>
    </w:p>
    <w:p>
      <w:pPr>
        <w:pStyle w:val="2"/>
        <w:outlineLvl w:val="1"/>
        <w:ind w:firstLine="540"/>
        <w:jc w:val="both"/>
      </w:pPr>
      <w:r>
        <w:rPr>
          <w:sz w:val="20"/>
        </w:rPr>
        <w:t xml:space="preserve">Статья 39. Лечебное питание</w:t>
      </w:r>
    </w:p>
    <w:p>
      <w:pPr>
        <w:pStyle w:val="0"/>
        <w:ind w:firstLine="540"/>
        <w:jc w:val="both"/>
      </w:pPr>
      <w:r>
        <w:rPr>
          <w:sz w:val="20"/>
        </w:rPr>
      </w:r>
    </w:p>
    <w:p>
      <w:pPr>
        <w:pStyle w:val="0"/>
        <w:ind w:firstLine="540"/>
        <w:jc w:val="both"/>
      </w:pPr>
      <w:r>
        <w:rPr>
          <w:sz w:val="20"/>
        </w:rPr>
        <w:t xml:space="preserve">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pPr>
        <w:pStyle w:val="0"/>
        <w:spacing w:before="200" w:line-rule="auto"/>
        <w:ind w:firstLine="540"/>
        <w:jc w:val="both"/>
      </w:pPr>
      <w:r>
        <w:rPr>
          <w:sz w:val="20"/>
        </w:rPr>
        <w:t xml:space="preserve">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pPr>
        <w:pStyle w:val="0"/>
        <w:spacing w:before="200" w:line-rule="auto"/>
        <w:ind w:firstLine="540"/>
        <w:jc w:val="both"/>
      </w:pPr>
      <w:r>
        <w:rPr>
          <w:sz w:val="20"/>
        </w:rPr>
        <w:t xml:space="preserve">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pPr>
        <w:pStyle w:val="0"/>
        <w:spacing w:before="200" w:line-rule="auto"/>
        <w:ind w:firstLine="540"/>
        <w:jc w:val="both"/>
      </w:pPr>
      <w:r>
        <w:rPr>
          <w:sz w:val="20"/>
        </w:rPr>
        <w:t xml:space="preserve">4. </w:t>
      </w:r>
      <w:hyperlink w:history="0" r:id="rId495" w:tooltip="Ссылка на КонсультантПлюс">
        <w:r>
          <w:rPr>
            <w:sz w:val="20"/>
            <w:color w:val="0000ff"/>
          </w:rPr>
          <w:t xml:space="preserve">Нормы</w:t>
        </w:r>
      </w:hyperlink>
      <w:r>
        <w:rPr>
          <w:sz w:val="20"/>
        </w:rPr>
        <w:t xml:space="preserve"> лечебного питания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40. Медицинская реабилитация и санаторно-курортное лечение</w:t>
      </w:r>
    </w:p>
    <w:p>
      <w:pPr>
        <w:pStyle w:val="0"/>
        <w:ind w:firstLine="540"/>
        <w:jc w:val="both"/>
      </w:pPr>
      <w:r>
        <w:rPr>
          <w:sz w:val="20"/>
        </w:rPr>
      </w:r>
    </w:p>
    <w:p>
      <w:pPr>
        <w:pStyle w:val="0"/>
        <w:ind w:firstLine="540"/>
        <w:jc w:val="both"/>
      </w:pPr>
      <w:r>
        <w:rPr>
          <w:sz w:val="20"/>
        </w:rPr>
        <w:t xml:space="preserve">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pPr>
        <w:pStyle w:val="0"/>
        <w:spacing w:before="200" w:line-rule="auto"/>
        <w:ind w:firstLine="540"/>
        <w:jc w:val="both"/>
      </w:pPr>
      <w:r>
        <w:rPr>
          <w:sz w:val="20"/>
        </w:rPr>
        <w:t xml:space="preserve">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w:t>
      </w:r>
      <w:hyperlink w:history="0" r:id="rId496" w:tooltip="Ссылка на КонсультантПлюс">
        <w:r>
          <w:rPr>
            <w:sz w:val="20"/>
            <w:color w:val="0000ff"/>
          </w:rPr>
          <w:t xml:space="preserve">лечебных ресурсов</w:t>
        </w:r>
      </w:hyperlink>
      <w:r>
        <w:rPr>
          <w:sz w:val="20"/>
        </w:rPr>
        <w:t xml:space="preserve">, в том числе в условиях пребывания в лечебно-оздоровительных местностях и на курортах.</w:t>
      </w:r>
    </w:p>
    <w:p>
      <w:pPr>
        <w:pStyle w:val="0"/>
        <w:jc w:val="both"/>
      </w:pPr>
      <w:r>
        <w:rPr>
          <w:sz w:val="20"/>
        </w:rPr>
        <w:t xml:space="preserve">(в ред. Федерального </w:t>
      </w:r>
      <w:hyperlink w:history="0" r:id="rId49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Санаторно-курортное лечение направлено на:</w:t>
      </w:r>
    </w:p>
    <w:p>
      <w:pPr>
        <w:pStyle w:val="0"/>
        <w:spacing w:before="200" w:line-rule="auto"/>
        <w:ind w:firstLine="540"/>
        <w:jc w:val="both"/>
      </w:pPr>
      <w:r>
        <w:rPr>
          <w:sz w:val="20"/>
        </w:rPr>
        <w:t xml:space="preserve">1) активацию защитно-приспособительных реакций организма в целях профилактики заболеваний, оздоровления;</w:t>
      </w:r>
    </w:p>
    <w:p>
      <w:pPr>
        <w:pStyle w:val="0"/>
        <w:spacing w:before="200" w:line-rule="auto"/>
        <w:ind w:firstLine="540"/>
        <w:jc w:val="both"/>
      </w:pPr>
      <w:r>
        <w:rPr>
          <w:sz w:val="20"/>
        </w:rPr>
        <w:t xml:space="preserve">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pPr>
        <w:pStyle w:val="0"/>
        <w:spacing w:before="200" w:line-rule="auto"/>
        <w:ind w:firstLine="540"/>
        <w:jc w:val="both"/>
      </w:pPr>
      <w:r>
        <w:rPr>
          <w:sz w:val="20"/>
        </w:rPr>
        <w:t xml:space="preserve">5. </w:t>
      </w:r>
      <w:r>
        <w:rPr>
          <w:sz w:val="20"/>
        </w:rPr>
        <w:t xml:space="preserve">Порядок</w:t>
      </w:r>
      <w:r>
        <w:rPr>
          <w:sz w:val="20"/>
        </w:rPr>
        <w:t xml:space="preserve"> организации медицинской реабилитации и санаторно-курортного лечения, </w:t>
      </w:r>
      <w:hyperlink w:history="0" r:id="rId498" w:tooltip="Ссылка на КонсультантПлюс">
        <w:r>
          <w:rPr>
            <w:sz w:val="20"/>
            <w:color w:val="0000ff"/>
          </w:rPr>
          <w:t xml:space="preserve">перечень</w:t>
        </w:r>
      </w:hyperlink>
      <w:r>
        <w:rPr>
          <w:sz w:val="20"/>
        </w:rP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41. Организация и оказание медицинской помощи при чрезвычайных ситуациях</w:t>
      </w:r>
    </w:p>
    <w:p>
      <w:pPr>
        <w:pStyle w:val="0"/>
        <w:ind w:firstLine="540"/>
        <w:jc w:val="both"/>
      </w:pPr>
      <w:r>
        <w:rPr>
          <w:sz w:val="20"/>
        </w:rPr>
      </w:r>
    </w:p>
    <w:p>
      <w:pPr>
        <w:pStyle w:val="0"/>
        <w:ind w:firstLine="540"/>
        <w:jc w:val="both"/>
      </w:pPr>
      <w:r>
        <w:rPr>
          <w:sz w:val="20"/>
        </w:rPr>
        <w:t xml:space="preserve">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w:t>
      </w:r>
      <w:hyperlink w:history="0" r:id="rId499"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Всероссийская служба медицины катастроф является функциональной подсистемой </w:t>
      </w:r>
      <w:hyperlink w:history="0" r:id="rId500" w:tooltip="Постановление Правительства РФ от 30.12.2003 N 794 (ред. от 16.02.2023) &quot;О единой государственной системе предупреждения и ликвидации чрезвычайных ситуаций&quot; {КонсультантПлюс}">
        <w:r>
          <w:rPr>
            <w:sz w:val="20"/>
            <w:color w:val="0000ff"/>
          </w:rPr>
          <w:t xml:space="preserve">Единой государственной системы</w:t>
        </w:r>
      </w:hyperlink>
      <w:r>
        <w:rPr>
          <w:sz w:val="20"/>
        </w:rP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pPr>
        <w:pStyle w:val="0"/>
        <w:spacing w:before="200" w:line-rule="auto"/>
        <w:ind w:firstLine="540"/>
        <w:jc w:val="both"/>
      </w:pPr>
      <w:r>
        <w:rPr>
          <w:sz w:val="20"/>
        </w:rPr>
        <w:t xml:space="preserve">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pPr>
        <w:pStyle w:val="0"/>
        <w:spacing w:before="200" w:line-rule="auto"/>
        <w:ind w:firstLine="540"/>
        <w:jc w:val="both"/>
      </w:pPr>
      <w:r>
        <w:rPr>
          <w:sz w:val="20"/>
        </w:rPr>
        <w:t xml:space="preserve">4. Руководство Всероссийской службой медицины катастроф осуществляет руководитель уполномоченного федерального органа исполнительной власти.</w:t>
      </w:r>
    </w:p>
    <w:p>
      <w:pPr>
        <w:pStyle w:val="0"/>
        <w:spacing w:before="200" w:line-rule="auto"/>
        <w:ind w:firstLine="540"/>
        <w:jc w:val="both"/>
      </w:pPr>
      <w:r>
        <w:rPr>
          <w:sz w:val="20"/>
        </w:rPr>
        <w:t xml:space="preserve">5. </w:t>
      </w:r>
      <w:hyperlink w:history="0" r:id="rId501" w:tooltip="Ссылка на КонсультантПлюс">
        <w:r>
          <w:rPr>
            <w:sz w:val="20"/>
            <w:color w:val="0000ff"/>
          </w:rPr>
          <w:t xml:space="preserve">Положение</w:t>
        </w:r>
      </w:hyperlink>
      <w:r>
        <w:rPr>
          <w:sz w:val="20"/>
        </w:rPr>
        <w:t xml:space="preserve"> о Всероссийской службе медицины катастроф утверждается Правительством Российской Федерации.</w:t>
      </w:r>
    </w:p>
    <w:p>
      <w:pPr>
        <w:pStyle w:val="0"/>
        <w:spacing w:before="200" w:line-rule="auto"/>
        <w:ind w:firstLine="540"/>
        <w:jc w:val="both"/>
      </w:pPr>
      <w:r>
        <w:rPr>
          <w:sz w:val="20"/>
        </w:rPr>
        <w:t xml:space="preserve">6. Руководитель Всероссийской службы медицины катастроф вправе принимать решение о медицинской эвакуации при чрезвычайных ситуациях.</w:t>
      </w:r>
    </w:p>
    <w:p>
      <w:pPr>
        <w:pStyle w:val="0"/>
        <w:ind w:firstLine="540"/>
        <w:jc w:val="both"/>
      </w:pPr>
      <w:r>
        <w:rPr>
          <w:sz w:val="20"/>
        </w:rPr>
      </w:r>
    </w:p>
    <w:bookmarkStart w:id="906" w:name="P906"/>
    <w:bookmarkEnd w:id="906"/>
    <w:p>
      <w:pPr>
        <w:pStyle w:val="2"/>
        <w:outlineLvl w:val="1"/>
        <w:ind w:firstLine="540"/>
        <w:jc w:val="both"/>
      </w:pPr>
      <w:r>
        <w:rPr>
          <w:sz w:val="20"/>
        </w:rPr>
        <w:t xml:space="preserve">Статья 42. Особенности организации оказания медицинской помощи отдельным категориям граждан</w:t>
      </w:r>
    </w:p>
    <w:p>
      <w:pPr>
        <w:pStyle w:val="0"/>
        <w:jc w:val="both"/>
      </w:pPr>
      <w:r>
        <w:rPr>
          <w:sz w:val="20"/>
        </w:rPr>
        <w:t xml:space="preserve">(в ред. Федерального </w:t>
      </w:r>
      <w:hyperlink w:history="0" r:id="rId502"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ind w:firstLine="540"/>
        <w:jc w:val="both"/>
      </w:pPr>
      <w:r>
        <w:rPr>
          <w:sz w:val="20"/>
        </w:rPr>
      </w:r>
    </w:p>
    <w:bookmarkStart w:id="909" w:name="P909"/>
    <w:bookmarkEnd w:id="909"/>
    <w:p>
      <w:pPr>
        <w:pStyle w:val="0"/>
        <w:ind w:firstLine="540"/>
        <w:jc w:val="both"/>
      </w:pPr>
      <w:r>
        <w:rPr>
          <w:sz w:val="20"/>
        </w:rPr>
        <w:t xml:space="preserve">1. </w:t>
      </w:r>
      <w:hyperlink w:history="0" r:id="rId503" w:tooltip="Ссылка на КонсультантПлюс">
        <w:r>
          <w:rPr>
            <w:sz w:val="20"/>
            <w:color w:val="0000ff"/>
          </w:rPr>
          <w:t xml:space="preserve">Особенности</w:t>
        </w:r>
      </w:hyperlink>
      <w:r>
        <w:rPr>
          <w:sz w:val="20"/>
        </w:rP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а также особенности финансового обеспечения оказания им медицинской помощи устанавливаются Правительством Российской Федерации.</w:t>
      </w:r>
    </w:p>
    <w:p>
      <w:pPr>
        <w:pStyle w:val="0"/>
        <w:jc w:val="both"/>
      </w:pPr>
      <w:r>
        <w:rPr>
          <w:sz w:val="20"/>
        </w:rPr>
        <w:t xml:space="preserve">(в ред. Федерального </w:t>
      </w:r>
      <w:hyperlink w:history="0" r:id="rId50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w:t>
      </w:r>
      <w:hyperlink w:history="0" r:id="rId505" w:tooltip="Ссылка на КонсультантПлюс">
        <w:r>
          <w:rPr>
            <w:sz w:val="20"/>
            <w:color w:val="0000ff"/>
          </w:rPr>
          <w:t xml:space="preserve">Перечень</w:t>
        </w:r>
      </w:hyperlink>
      <w:r>
        <w:rPr>
          <w:sz w:val="20"/>
        </w:rP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w:history="0" r:id="rId506" w:tooltip="Ссылка на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утверждаются Правительством Российской Федерации.</w:t>
      </w:r>
    </w:p>
    <w:bookmarkStart w:id="912" w:name="P912"/>
    <w:bookmarkEnd w:id="912"/>
    <w:p>
      <w:pPr>
        <w:pStyle w:val="0"/>
        <w:spacing w:before="200" w:line-rule="auto"/>
        <w:ind w:firstLine="540"/>
        <w:jc w:val="both"/>
      </w:pPr>
      <w:r>
        <w:rPr>
          <w:sz w:val="20"/>
        </w:rPr>
        <w:t xml:space="preserve">3. </w:t>
      </w:r>
      <w:hyperlink w:history="0" r:id="rId507" w:tooltip="Ссылка на КонсультантПлюс">
        <w:r>
          <w:rPr>
            <w:sz w:val="20"/>
            <w:color w:val="0000ff"/>
          </w:rPr>
          <w:t xml:space="preserve">Особенности</w:t>
        </w:r>
      </w:hyperlink>
      <w:r>
        <w:rPr>
          <w:sz w:val="20"/>
        </w:rP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pPr>
        <w:pStyle w:val="0"/>
        <w:jc w:val="both"/>
      </w:pPr>
      <w:r>
        <w:rPr>
          <w:sz w:val="20"/>
        </w:rPr>
        <w:t xml:space="preserve">(часть 3 введена Федеральным </w:t>
      </w:r>
      <w:hyperlink w:history="0" r:id="rId508"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ind w:firstLine="540"/>
        <w:jc w:val="both"/>
      </w:pPr>
      <w:r>
        <w:rPr>
          <w:sz w:val="20"/>
        </w:rPr>
      </w:r>
    </w:p>
    <w:p>
      <w:pPr>
        <w:pStyle w:val="2"/>
        <w:outlineLvl w:val="1"/>
        <w:ind w:firstLine="540"/>
        <w:jc w:val="both"/>
      </w:pPr>
      <w:r>
        <w:rPr>
          <w:sz w:val="20"/>
        </w:rPr>
        <w:t xml:space="preserve">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pPr>
        <w:pStyle w:val="0"/>
        <w:ind w:firstLine="540"/>
        <w:jc w:val="both"/>
      </w:pPr>
      <w:r>
        <w:rPr>
          <w:sz w:val="20"/>
        </w:rPr>
        <w:t xml:space="preserve">(введена Федеральным </w:t>
      </w:r>
      <w:hyperlink w:history="0" r:id="rId509"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jc w:val="both"/>
      </w:pPr>
      <w:r>
        <w:rPr>
          <w:sz w:val="20"/>
        </w:rPr>
      </w:r>
    </w:p>
    <w:bookmarkStart w:id="918" w:name="P918"/>
    <w:bookmarkEnd w:id="918"/>
    <w:p>
      <w:pPr>
        <w:pStyle w:val="0"/>
        <w:ind w:firstLine="540"/>
        <w:jc w:val="both"/>
      </w:pPr>
      <w:r>
        <w:rPr>
          <w:sz w:val="20"/>
        </w:rP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 предотвращении допинга в спорте и борьбе с ним, Всемирным антидопинговым кодексом, антидопинговыми правилами, утвержденными международными антидопинговыми организациями, и разработанными с учетом указанных кодекса и правил общероссийскими антидопинговыми </w:t>
      </w:r>
      <w:hyperlink w:history="0" r:id="rId510" w:tooltip="Ссылка на КонсультантПлюс">
        <w:r>
          <w:rPr>
            <w:sz w:val="20"/>
            <w:color w:val="0000ff"/>
          </w:rPr>
          <w:t xml:space="preserve">правилами</w:t>
        </w:r>
      </w:hyperlink>
      <w:r>
        <w:rPr>
          <w:sz w:val="20"/>
        </w:rPr>
        <w:t xml:space="preserve">, утверждаемыми общероссийской антидопинговой организацией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по согласованию с ним.</w:t>
      </w:r>
    </w:p>
    <w:p>
      <w:pPr>
        <w:pStyle w:val="0"/>
        <w:jc w:val="both"/>
      </w:pPr>
      <w:r>
        <w:rPr>
          <w:sz w:val="20"/>
        </w:rPr>
        <w:t xml:space="preserve">(в ред. Федерального </w:t>
      </w:r>
      <w:hyperlink w:history="0" r:id="rId511"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2. </w:t>
      </w:r>
      <w:hyperlink w:history="0" r:id="rId512" w:tooltip="Ссылка на КонсультантПлюс">
        <w:r>
          <w:rPr>
            <w:sz w:val="20"/>
            <w:color w:val="0000ff"/>
          </w:rPr>
          <w:t xml:space="preserve">Порядок</w:t>
        </w:r>
      </w:hyperlink>
      <w:r>
        <w:rPr>
          <w:sz w:val="20"/>
        </w:rPr>
        <w:t xml:space="preserve"> организации медико-биологического обеспечения спортсменов спортивных сборных команд Российской Федерации утверждается федеральным органом исполнительной власти, осуществляющим полномочия по организации медико-биологического обеспечения спортсменов спортивных сборных команд Российской Федерации, по согласованию с федеральным органом исполнительной власти в области физической культуры и спорта.</w:t>
      </w:r>
    </w:p>
    <w:p>
      <w:pPr>
        <w:pStyle w:val="0"/>
        <w:jc w:val="both"/>
      </w:pPr>
      <w:r>
        <w:rPr>
          <w:sz w:val="20"/>
        </w:rPr>
        <w:t xml:space="preserve">(в ред. Федерального </w:t>
      </w:r>
      <w:hyperlink w:history="0" r:id="rId513" w:tooltip="Федеральный закон от 28.04.2023 N 174-ФЗ &quot;О внесении изменений в статьи 26 и 26.1 Федерального закона &quot;О физической культуре и спорте в Российской Федерации&quot; и статью 42.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28.04.2023 N 174-ФЗ)</w:t>
      </w:r>
    </w:p>
    <w:p>
      <w:pPr>
        <w:pStyle w:val="0"/>
        <w:spacing w:before="200" w:line-rule="auto"/>
        <w:ind w:firstLine="540"/>
        <w:jc w:val="both"/>
      </w:pPr>
      <w:r>
        <w:rPr>
          <w:sz w:val="20"/>
        </w:rPr>
        <w:t xml:space="preserve">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pPr>
        <w:pStyle w:val="0"/>
        <w:ind w:firstLine="540"/>
        <w:jc w:val="both"/>
      </w:pPr>
      <w:r>
        <w:rPr>
          <w:sz w:val="20"/>
        </w:rPr>
      </w:r>
    </w:p>
    <w:p>
      <w:pPr>
        <w:pStyle w:val="2"/>
        <w:outlineLvl w:val="1"/>
        <w:ind w:firstLine="540"/>
        <w:jc w:val="both"/>
      </w:pPr>
      <w:r>
        <w:rPr>
          <w:sz w:val="20"/>
        </w:rPr>
        <w:t xml:space="preserve">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pPr>
        <w:pStyle w:val="0"/>
        <w:ind w:firstLine="540"/>
        <w:jc w:val="both"/>
      </w:pPr>
      <w:r>
        <w:rPr>
          <w:sz w:val="20"/>
        </w:rPr>
      </w:r>
    </w:p>
    <w:bookmarkStart w:id="926" w:name="P926"/>
    <w:bookmarkEnd w:id="926"/>
    <w:p>
      <w:pPr>
        <w:pStyle w:val="0"/>
        <w:ind w:firstLine="540"/>
        <w:jc w:val="both"/>
      </w:pPr>
      <w:r>
        <w:rPr>
          <w:sz w:val="20"/>
        </w:rPr>
        <w:t xml:space="preserve">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pPr>
        <w:pStyle w:val="0"/>
        <w:spacing w:before="200" w:line-rule="auto"/>
        <w:ind w:firstLine="540"/>
        <w:jc w:val="both"/>
      </w:pPr>
      <w:r>
        <w:rPr>
          <w:sz w:val="20"/>
        </w:rPr>
        <w:t xml:space="preserve">2. </w:t>
      </w:r>
      <w:hyperlink w:history="0" r:id="rId514" w:tooltip="Ссылка на КонсультантПлюс">
        <w:r>
          <w:rPr>
            <w:sz w:val="20"/>
            <w:color w:val="0000ff"/>
          </w:rPr>
          <w:t xml:space="preserve">Перечень</w:t>
        </w:r>
      </w:hyperlink>
      <w:r>
        <w:rPr>
          <w:sz w:val="20"/>
        </w:rPr>
        <w:t xml:space="preserve"> социально значимых заболеваний и </w:t>
      </w:r>
      <w:hyperlink w:history="0" r:id="rId515" w:tooltip="Ссылка на КонсультантПлюс">
        <w:r>
          <w:rPr>
            <w:sz w:val="20"/>
            <w:color w:val="0000ff"/>
          </w:rPr>
          <w:t xml:space="preserve">перечень</w:t>
        </w:r>
      </w:hyperlink>
      <w:r>
        <w:rPr>
          <w:sz w:val="20"/>
        </w:rPr>
        <w:t xml:space="preserve"> заболеваний, представляющих 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bookmarkStart w:id="928" w:name="P928"/>
    <w:bookmarkEnd w:id="928"/>
    <w:p>
      <w:pPr>
        <w:pStyle w:val="0"/>
        <w:spacing w:before="200" w:line-rule="auto"/>
        <w:ind w:firstLine="540"/>
        <w:jc w:val="both"/>
      </w:pPr>
      <w:r>
        <w:rPr>
          <w:sz w:val="20"/>
        </w:rP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history="0" w:anchor="P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уполномоченным федеральным органом исполнительной власти в </w:t>
      </w:r>
      <w:hyperlink w:history="0" r:id="rId516"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дата включения в соответствующий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2.1 введена Федеральным </w:t>
      </w:r>
      <w:hyperlink w:history="0" r:id="rId517"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части 2.1</w:t>
        </w:r>
      </w:hyperlink>
      <w:r>
        <w:rPr>
          <w:sz w:val="20"/>
        </w:rP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w:history="0" r:id="rId518"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(часть 2.2 введена Федеральным </w:t>
      </w:r>
      <w:hyperlink w:history="0" r:id="rId51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 Особенности организации оказания медицинской помощи при отдельных заболеваниях, указанных в </w:t>
      </w:r>
      <w:hyperlink w:history="0" w:anchor="P926" w:tooltip="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
        <w:r>
          <w:rPr>
            <w:sz w:val="20"/>
            <w:color w:val="0000ff"/>
          </w:rPr>
          <w:t xml:space="preserve">части 1</w:t>
        </w:r>
      </w:hyperlink>
      <w:r>
        <w:rPr>
          <w:sz w:val="20"/>
        </w:rPr>
        <w:t xml:space="preserve"> настоящей статьи, могут устанавливаться отдельными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4. </w:t>
      </w:r>
      <w:hyperlink w:history="0" r:id="rId520" w:tooltip="Ссылка на КонсультантПлюс">
        <w:r>
          <w:rPr>
            <w:sz w:val="20"/>
            <w:color w:val="0000ff"/>
          </w:rPr>
          <w:t xml:space="preserve">Особенности</w:t>
        </w:r>
      </w:hyperlink>
      <w:r>
        <w:rPr>
          <w:sz w:val="20"/>
        </w:rPr>
        <w:t xml:space="preserve"> организации оказания медицинской помощи при угрозе распространения заболеваний, представляющих опасность для окружающих, а также </w:t>
      </w:r>
      <w:hyperlink w:history="0" r:id="rId521" w:tooltip="Постановление Правительства РФ от 31.03.2020 N 373 (ред. от 24.03.2023) &quot;Об утверждении Временных правил учета информации в целях предотвращения распространения новой коронавирусной инфекции (COVID-19)&quot; {КонсультантПлюс}">
        <w:r>
          <w:rPr>
            <w:sz w:val="20"/>
            <w:color w:val="0000ff"/>
          </w:rPr>
          <w:t xml:space="preserve">порядок</w:t>
        </w:r>
      </w:hyperlink>
      <w:r>
        <w:rPr>
          <w:sz w:val="20"/>
        </w:rPr>
        <w:t xml:space="preserve"> сбора и учета информации о распространении заболеваний, представляющих опасность для окружающих, и состав такой информации (в том числе о лицах, которым оказывается медицинская помощь, и иных лицах) устанавливаются Правительством Российской Федерации.</w:t>
      </w:r>
    </w:p>
    <w:p>
      <w:pPr>
        <w:pStyle w:val="0"/>
        <w:jc w:val="both"/>
      </w:pPr>
      <w:r>
        <w:rPr>
          <w:sz w:val="20"/>
        </w:rPr>
        <w:t xml:space="preserve">(часть 4 введена Федеральным </w:t>
      </w:r>
      <w:hyperlink w:history="0" r:id="rId522" w:tooltip="Федеральный закон от 08.06.2020 N 166-ФЗ &quot;О внесении изменений в отдельные законодательные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quot; {КонсультантПлюс}">
        <w:r>
          <w:rPr>
            <w:sz w:val="20"/>
            <w:color w:val="0000ff"/>
          </w:rPr>
          <w:t xml:space="preserve">законом</w:t>
        </w:r>
      </w:hyperlink>
      <w:r>
        <w:rPr>
          <w:sz w:val="20"/>
        </w:rPr>
        <w:t xml:space="preserve"> от 08.06.2020 N 166-ФЗ)</w:t>
      </w:r>
    </w:p>
    <w:p>
      <w:pPr>
        <w:pStyle w:val="0"/>
        <w:ind w:firstLine="540"/>
        <w:jc w:val="both"/>
      </w:pPr>
      <w:r>
        <w:rPr>
          <w:sz w:val="20"/>
        </w:rPr>
      </w:r>
    </w:p>
    <w:bookmarkStart w:id="945" w:name="P945"/>
    <w:bookmarkEnd w:id="945"/>
    <w:p>
      <w:pPr>
        <w:pStyle w:val="2"/>
        <w:outlineLvl w:val="1"/>
        <w:ind w:firstLine="540"/>
        <w:jc w:val="both"/>
      </w:pPr>
      <w:r>
        <w:rPr>
          <w:sz w:val="20"/>
        </w:rPr>
        <w:t xml:space="preserve">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pPr>
        <w:pStyle w:val="0"/>
        <w:jc w:val="both"/>
      </w:pPr>
      <w:r>
        <w:rPr>
          <w:sz w:val="20"/>
        </w:rPr>
        <w:t xml:space="preserve">(в ред. Федерального </w:t>
      </w:r>
      <w:hyperlink w:history="0" r:id="rId52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ind w:firstLine="540"/>
        <w:jc w:val="both"/>
      </w:pPr>
      <w:r>
        <w:rPr>
          <w:sz w:val="20"/>
        </w:rPr>
      </w:r>
    </w:p>
    <w:p>
      <w:pPr>
        <w:pStyle w:val="0"/>
        <w:ind w:firstLine="540"/>
        <w:jc w:val="both"/>
      </w:pPr>
      <w:r>
        <w:rPr>
          <w:sz w:val="20"/>
        </w:rPr>
        <w:t xml:space="preserve">1. Редкими (орфанными) заболеваниями являются заболевания, которые имеют распространенность не более 10 случаев заболевания на 100 тысяч населения.</w:t>
      </w:r>
    </w:p>
    <w:bookmarkStart w:id="949" w:name="P949"/>
    <w:bookmarkEnd w:id="949"/>
    <w:p>
      <w:pPr>
        <w:pStyle w:val="0"/>
        <w:spacing w:before="200" w:line-rule="auto"/>
        <w:ind w:firstLine="540"/>
        <w:jc w:val="both"/>
      </w:pPr>
      <w:r>
        <w:rPr>
          <w:sz w:val="20"/>
        </w:rPr>
        <w:t xml:space="preserve">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bookmarkStart w:id="950" w:name="P950"/>
    <w:bookmarkEnd w:id="950"/>
    <w:p>
      <w:pPr>
        <w:pStyle w:val="0"/>
        <w:spacing w:before="200" w:line-rule="auto"/>
        <w:ind w:firstLine="540"/>
        <w:jc w:val="both"/>
      </w:pPr>
      <w:r>
        <w:rPr>
          <w:sz w:val="20"/>
        </w:rPr>
        <w:t xml:space="preserve">3. </w:t>
      </w:r>
      <w:hyperlink w:history="0" r:id="rId524" w:tooltip="Ссылка на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w:t>
      </w:r>
      <w:hyperlink w:history="0" w:anchor="P949" w:tooltip="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quot;Интернет&quot;.">
        <w:r>
          <w:rPr>
            <w:sz w:val="20"/>
            <w:color w:val="0000ff"/>
          </w:rPr>
          <w:t xml:space="preserve">части 2</w:t>
        </w:r>
      </w:hyperlink>
      <w:r>
        <w:rPr>
          <w:sz w:val="20"/>
        </w:rPr>
        <w:t xml:space="preserve"> настоящей статьи, утверждается Правительством Российской Федерации.</w:t>
      </w:r>
    </w:p>
    <w:bookmarkStart w:id="951" w:name="P951"/>
    <w:bookmarkEnd w:id="951"/>
    <w:p>
      <w:pPr>
        <w:pStyle w:val="0"/>
        <w:spacing w:before="200" w:line-rule="auto"/>
        <w:ind w:firstLine="540"/>
        <w:jc w:val="both"/>
      </w:pPr>
      <w:r>
        <w:rPr>
          <w:sz w:val="20"/>
        </w:rPr>
        <w:t xml:space="preserve">4. В целях обеспечения граждан, страдающих заболеваниями, включенными в перечень, утвержденный в соответствии с </w:t>
      </w:r>
      <w:hyperlink w:history="0" w:anchor="P950" w:tooltip="3.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из числа заболеваний, указанных в части 2 настоящей статьи, утверждается Правительством Российской Федерации.">
        <w:r>
          <w:rPr>
            <w:sz w:val="20"/>
            <w:color w:val="0000ff"/>
          </w:rPr>
          <w:t xml:space="preserve">частью 3</w:t>
        </w:r>
      </w:hyperlink>
      <w:r>
        <w:rPr>
          <w:sz w:val="20"/>
        </w:rP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pPr>
        <w:pStyle w:val="0"/>
        <w:jc w:val="both"/>
      </w:pPr>
      <w:r>
        <w:rPr>
          <w:sz w:val="20"/>
        </w:rPr>
        <w:t xml:space="preserve">(в ред. Федерального </w:t>
      </w:r>
      <w:hyperlink w:history="0" r:id="rId52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Федеральный регистр;</w:t>
      </w:r>
    </w:p>
    <w:p>
      <w:pPr>
        <w:pStyle w:val="0"/>
        <w:spacing w:before="200" w:line-rule="auto"/>
        <w:ind w:firstLine="540"/>
        <w:jc w:val="both"/>
      </w:pPr>
      <w:r>
        <w:rPr>
          <w:sz w:val="20"/>
        </w:rPr>
        <w:t xml:space="preserve">8) диагноз заболевания (состояние);</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spacing w:before="200" w:line-rule="auto"/>
        <w:ind w:firstLine="540"/>
        <w:jc w:val="both"/>
      </w:pPr>
      <w:r>
        <w:rPr>
          <w:sz w:val="20"/>
        </w:rPr>
        <w:t xml:space="preserve">5. Ведение Федерального регистра осуществляется уполномоченным федеральным органом исполнительной власти в </w:t>
      </w:r>
      <w:hyperlink w:history="0" r:id="rId526"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bookmarkStart w:id="964" w:name="P964"/>
    <w:bookmarkEnd w:id="964"/>
    <w:p>
      <w:pPr>
        <w:pStyle w:val="0"/>
        <w:spacing w:before="200" w:line-rule="auto"/>
        <w:ind w:firstLine="540"/>
        <w:jc w:val="both"/>
      </w:pPr>
      <w:r>
        <w:rPr>
          <w:sz w:val="20"/>
        </w:rP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w:history="0" r:id="rId527"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Обеспечение лекарственными препаратами указанных лиц осуществляется по </w:t>
      </w:r>
      <w:hyperlink w:history="0" r:id="rId528"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утверждаемому Правительством Российской Федерации и формируемому в установленном им </w:t>
      </w:r>
      <w:hyperlink w:history="0" r:id="rId529"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w:t>
      </w:r>
    </w:p>
    <w:p>
      <w:pPr>
        <w:pStyle w:val="0"/>
        <w:jc w:val="both"/>
      </w:pPr>
      <w:r>
        <w:rPr>
          <w:sz w:val="20"/>
        </w:rPr>
        <w:t xml:space="preserve">(в ред. Федеральных законов от 03.08.2018 </w:t>
      </w:r>
      <w:hyperlink w:history="0" r:id="rId530"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1"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bookmarkStart w:id="966" w:name="P966"/>
    <w:bookmarkEnd w:id="966"/>
    <w:p>
      <w:pPr>
        <w:pStyle w:val="0"/>
        <w:spacing w:before="200" w:line-rule="auto"/>
        <w:ind w:firstLine="540"/>
        <w:jc w:val="both"/>
      </w:pPr>
      <w:r>
        <w:rPr>
          <w:sz w:val="20"/>
        </w:rPr>
        <w:t xml:space="preserve">8. В целях обеспечения лиц, указанных в </w:t>
      </w:r>
      <w:hyperlink w:history="0" w:anchor="P964" w:tooltip="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
        <w:r>
          <w:rPr>
            <w:sz w:val="20"/>
            <w:color w:val="0000ff"/>
          </w:rPr>
          <w:t xml:space="preserve">части 7</w:t>
        </w:r>
      </w:hyperlink>
      <w:r>
        <w:rPr>
          <w:sz w:val="20"/>
        </w:rPr>
        <w:t xml:space="preserve"> настоящей статьи, лекарственными препаратами уполномоченный федеральный орган исполнительной власти в </w:t>
      </w:r>
      <w:hyperlink w:history="0" r:id="rId532" w:tooltip="Ссылка на КонсультантПлюс">
        <w:r>
          <w:rPr>
            <w:sz w:val="20"/>
            <w:color w:val="0000ff"/>
          </w:rPr>
          <w:t xml:space="preserve">порядке</w:t>
        </w:r>
      </w:hyperlink>
      <w:r>
        <w:rPr>
          <w:sz w:val="20"/>
        </w:rP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pPr>
        <w:pStyle w:val="0"/>
        <w:jc w:val="both"/>
      </w:pPr>
      <w:r>
        <w:rPr>
          <w:sz w:val="20"/>
        </w:rPr>
        <w:t xml:space="preserve">(в ред. Федеральных законов от 03.08.2018 </w:t>
      </w:r>
      <w:hyperlink w:history="0" r:id="rId533" w:tooltip="Федеральный закон от 03.08.2018 N 299-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299-ФЗ</w:t>
        </w:r>
      </w:hyperlink>
      <w:r>
        <w:rPr>
          <w:sz w:val="20"/>
        </w:rPr>
        <w:t xml:space="preserve">, от 27.12.2019 </w:t>
      </w:r>
      <w:hyperlink w:history="0" r:id="rId534" w:tooltip="Федеральный закон от 27.12.2019 N 45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452-ФЗ</w:t>
        </w:r>
      </w:hyperlink>
      <w:r>
        <w:rPr>
          <w:sz w:val="20"/>
        </w:rPr>
        <w:t xml:space="preserve">)</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а также фамилия, которая была у гражданина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дата включения в указанный федеральный регистр;</w:t>
      </w:r>
    </w:p>
    <w:p>
      <w:pPr>
        <w:pStyle w:val="0"/>
        <w:spacing w:before="200" w:line-rule="auto"/>
        <w:ind w:firstLine="540"/>
        <w:jc w:val="both"/>
      </w:pPr>
      <w:r>
        <w:rPr>
          <w:sz w:val="20"/>
        </w:rPr>
        <w:t xml:space="preserve">8) диагноз заболевания (состояния);</w:t>
      </w:r>
    </w:p>
    <w:p>
      <w:pPr>
        <w:pStyle w:val="0"/>
        <w:spacing w:before="200" w:line-rule="auto"/>
        <w:ind w:firstLine="540"/>
        <w:jc w:val="both"/>
      </w:pPr>
      <w:r>
        <w:rPr>
          <w:sz w:val="20"/>
        </w:rPr>
        <w:t xml:space="preserve">9) иные сведения, определяемые Правительством Российской Федерации.</w:t>
      </w:r>
    </w:p>
    <w:p>
      <w:pPr>
        <w:pStyle w:val="0"/>
        <w:jc w:val="both"/>
      </w:pPr>
      <w:r>
        <w:rPr>
          <w:sz w:val="20"/>
        </w:rPr>
        <w:t xml:space="preserve">(часть 8 введена Федеральным </w:t>
      </w:r>
      <w:hyperlink w:history="0" r:id="rId535"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части 8</w:t>
        </w:r>
      </w:hyperlink>
      <w:r>
        <w:rPr>
          <w:sz w:val="20"/>
        </w:rP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pPr>
        <w:pStyle w:val="0"/>
        <w:jc w:val="both"/>
      </w:pPr>
      <w:r>
        <w:rPr>
          <w:sz w:val="20"/>
        </w:rPr>
        <w:t xml:space="preserve">(часть 9 введена Федеральным </w:t>
      </w:r>
      <w:hyperlink w:history="0" r:id="rId536"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spacing w:before="200" w:line-rule="auto"/>
        <w:ind w:firstLine="540"/>
        <w:jc w:val="both"/>
      </w:pPr>
      <w:r>
        <w:rPr>
          <w:sz w:val="20"/>
        </w:rPr>
        <w:t xml:space="preserve">10. Правительство Российской Федерации вправе принимать решение о включении в перечень заболеваний, указанных в </w:t>
      </w:r>
      <w:hyperlink w:history="0" w:anchor="P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pPr>
        <w:pStyle w:val="0"/>
        <w:jc w:val="both"/>
      </w:pPr>
      <w:r>
        <w:rPr>
          <w:sz w:val="20"/>
        </w:rPr>
        <w:t xml:space="preserve">(часть 10 введена Федеральным </w:t>
      </w:r>
      <w:hyperlink w:history="0" r:id="rId537"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26.04.2016 N 112-ФЗ)</w:t>
      </w:r>
    </w:p>
    <w:p>
      <w:pPr>
        <w:pStyle w:val="0"/>
        <w:ind w:firstLine="540"/>
        <w:jc w:val="both"/>
      </w:pPr>
      <w:r>
        <w:rPr>
          <w:sz w:val="20"/>
        </w:rPr>
      </w:r>
    </w:p>
    <w:p>
      <w:pPr>
        <w:pStyle w:val="2"/>
        <w:outlineLvl w:val="1"/>
        <w:ind w:firstLine="540"/>
        <w:jc w:val="both"/>
      </w:pPr>
      <w:r>
        <w:rPr>
          <w:sz w:val="20"/>
        </w:rPr>
        <w:t xml:space="preserve">Статья 44.1. Федеральный регистр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w:t>
      </w:r>
    </w:p>
    <w:p>
      <w:pPr>
        <w:pStyle w:val="0"/>
        <w:ind w:firstLine="540"/>
        <w:jc w:val="both"/>
      </w:pPr>
      <w:r>
        <w:rPr>
          <w:sz w:val="20"/>
        </w:rPr>
        <w:t xml:space="preserve">(введена Федеральным </w:t>
      </w:r>
      <w:hyperlink w:history="0" r:id="rId538"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законом</w:t>
        </w:r>
      </w:hyperlink>
      <w:r>
        <w:rPr>
          <w:sz w:val="20"/>
        </w:rPr>
        <w:t xml:space="preserve"> от 13.07.2020 N 206-ФЗ)</w:t>
      </w:r>
    </w:p>
    <w:p>
      <w:pPr>
        <w:pStyle w:val="0"/>
        <w:ind w:firstLine="540"/>
        <w:jc w:val="both"/>
      </w:pPr>
      <w:r>
        <w:rPr>
          <w:sz w:val="20"/>
        </w:rPr>
      </w:r>
    </w:p>
    <w:bookmarkStart w:id="986" w:name="P986"/>
    <w:bookmarkEnd w:id="986"/>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федеральным органом исполнительной власти осуществляется ведение Федерального регистра граждан, имеющих право на обеспечение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(далее в настоящей статье - Федеральный регистр граждан), содержащего следующие сведения:</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а также фамилия, которая была у него при рождении;</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 места пребывания или места фактического проживания;</w:t>
      </w:r>
    </w:p>
    <w:p>
      <w:pPr>
        <w:pStyle w:val="0"/>
        <w:spacing w:before="200" w:line-rule="auto"/>
        <w:ind w:firstLine="540"/>
        <w:jc w:val="both"/>
      </w:pPr>
      <w:r>
        <w:rPr>
          <w:sz w:val="20"/>
        </w:rPr>
        <w:t xml:space="preserve">6) серия и номер паспорта (свидетельства о рождении) или удостоверения личности, дата выдачи указанных документов;</w:t>
      </w:r>
    </w:p>
    <w:p>
      <w:pPr>
        <w:pStyle w:val="0"/>
        <w:spacing w:before="200" w:line-rule="auto"/>
        <w:ind w:firstLine="540"/>
        <w:jc w:val="both"/>
      </w:pPr>
      <w:r>
        <w:rPr>
          <w:sz w:val="20"/>
        </w:rPr>
        <w:t xml:space="preserve">7) номер полиса обязательного медицинского страхования застрахованного лица;</w:t>
      </w:r>
    </w:p>
    <w:p>
      <w:pPr>
        <w:pStyle w:val="0"/>
        <w:spacing w:before="200" w:line-rule="auto"/>
        <w:ind w:firstLine="540"/>
        <w:jc w:val="both"/>
      </w:pPr>
      <w:r>
        <w:rPr>
          <w:sz w:val="20"/>
        </w:rPr>
        <w:t xml:space="preserve">8) сведения о гражданстве;</w:t>
      </w:r>
    </w:p>
    <w:p>
      <w:pPr>
        <w:pStyle w:val="0"/>
        <w:spacing w:before="200" w:line-rule="auto"/>
        <w:ind w:firstLine="540"/>
        <w:jc w:val="both"/>
      </w:pPr>
      <w:r>
        <w:rPr>
          <w:sz w:val="20"/>
        </w:rPr>
        <w:t xml:space="preserve">9) сведения об основаниях пребывания или проживания в Российской Федерации (для иностранного гражданина, лица без гражданства, в том числе беженца);</w:t>
      </w:r>
    </w:p>
    <w:p>
      <w:pPr>
        <w:pStyle w:val="0"/>
        <w:spacing w:before="200" w:line-rule="auto"/>
        <w:ind w:firstLine="540"/>
        <w:jc w:val="both"/>
      </w:pPr>
      <w:r>
        <w:rPr>
          <w:sz w:val="20"/>
        </w:rPr>
        <w:t xml:space="preserve">10) дата включения в Федеральный регистр граждан;</w:t>
      </w:r>
    </w:p>
    <w:p>
      <w:pPr>
        <w:pStyle w:val="0"/>
        <w:spacing w:before="200" w:line-rule="auto"/>
        <w:ind w:firstLine="540"/>
        <w:jc w:val="both"/>
      </w:pPr>
      <w:r>
        <w:rPr>
          <w:sz w:val="20"/>
        </w:rPr>
        <w:t xml:space="preserve">11) диагноз заболевания (состояние), включая его код по Международной статистической </w:t>
      </w:r>
      <w:hyperlink w:history="0" r:id="rId539" w:tooltip="Ссылка на КонсультантПлюс">
        <w:r>
          <w:rPr>
            <w:sz w:val="20"/>
            <w:color w:val="0000ff"/>
          </w:rPr>
          <w:t xml:space="preserve">классификации</w:t>
        </w:r>
      </w:hyperlink>
      <w:r>
        <w:rPr>
          <w:sz w:val="20"/>
        </w:rPr>
        <w:t xml:space="preserve"> болезней и проблем, связанных со здоровьем;</w:t>
      </w:r>
    </w:p>
    <w:bookmarkStart w:id="998" w:name="P998"/>
    <w:bookmarkEnd w:id="998"/>
    <w:p>
      <w:pPr>
        <w:pStyle w:val="0"/>
        <w:spacing w:before="200" w:line-rule="auto"/>
        <w:ind w:firstLine="540"/>
        <w:jc w:val="both"/>
      </w:pPr>
      <w:r>
        <w:rPr>
          <w:sz w:val="20"/>
        </w:rPr>
        <w:t xml:space="preserve">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w:t>
      </w:r>
      <w:hyperlink w:history="0" r:id="rId540"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и </w:t>
      </w:r>
      <w:hyperlink w:history="0" r:id="rId541"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Перечня</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pPr>
        <w:pStyle w:val="0"/>
        <w:spacing w:before="200" w:line-rule="auto"/>
        <w:ind w:firstLine="540"/>
        <w:jc w:val="both"/>
      </w:pPr>
      <w:r>
        <w:rPr>
          <w:sz w:val="20"/>
        </w:rPr>
        <w:t xml:space="preserve">13) сведения о назначении и отпуске лекарственных препаратов, медицинских изделий и специализированных продуктов лечебного питания, указанных в </w:t>
      </w:r>
      <w:hyperlink w:history="0" w:anchor="P998" w:tooltip="12) категория граждан (группа населения), имеющих право на обеспечение лекарственными препаратами, медицинскими изделиями и специализированными продуктами лечебного питания, категория заболевания, которая является основанием для обеспечения лекарственными препаратами, медицинскими изделиями и специализированными продуктами лечебного питания, в том числе с учетом Перечня групп населения и категорий заболеваний, при амбулаторном лечении которых лекарственные средства и изделия медицинского назначения отпус...">
        <w:r>
          <w:rPr>
            <w:sz w:val="20"/>
            <w:color w:val="0000ff"/>
          </w:rPr>
          <w:t xml:space="preserve">пункте 12</w:t>
        </w:r>
      </w:hyperlink>
      <w:r>
        <w:rPr>
          <w:sz w:val="20"/>
        </w:rPr>
        <w:t xml:space="preserve"> настоящей части;</w:t>
      </w:r>
    </w:p>
    <w:p>
      <w:pPr>
        <w:pStyle w:val="0"/>
        <w:spacing w:before="200" w:line-rule="auto"/>
        <w:ind w:firstLine="540"/>
        <w:jc w:val="both"/>
      </w:pPr>
      <w:r>
        <w:rPr>
          <w:sz w:val="20"/>
        </w:rPr>
        <w:t xml:space="preserve">14) иные сведения, которые вправе определить Правительство Российской Федерации.</w:t>
      </w:r>
    </w:p>
    <w:p>
      <w:pPr>
        <w:pStyle w:val="0"/>
        <w:spacing w:before="200" w:line-rule="auto"/>
        <w:ind w:firstLine="540"/>
        <w:jc w:val="both"/>
      </w:pPr>
      <w:r>
        <w:rPr>
          <w:sz w:val="20"/>
        </w:rPr>
        <w:t xml:space="preserve">2. </w:t>
      </w:r>
      <w:hyperlink w:history="0" r:id="rId542" w:tooltip="Ссылка на КонсультантПлюс">
        <w:r>
          <w:rPr>
            <w:sz w:val="20"/>
            <w:color w:val="0000ff"/>
          </w:rPr>
          <w:t xml:space="preserve">Порядок</w:t>
        </w:r>
      </w:hyperlink>
      <w:r>
        <w:rPr>
          <w:sz w:val="20"/>
        </w:rPr>
        <w:t xml:space="preserve"> ведения Федерального регистра граждан, в том числе порядок доступа к сведениям, содержащимся в нем, порядок и сроки представления сведений в указанный регистр устанавливаются Правительством Российской Федерации.</w:t>
      </w:r>
    </w:p>
    <w:p>
      <w:pPr>
        <w:pStyle w:val="0"/>
        <w:spacing w:before="200" w:line-rule="auto"/>
        <w:ind w:firstLine="540"/>
        <w:jc w:val="both"/>
      </w:pPr>
      <w:r>
        <w:rPr>
          <w:sz w:val="20"/>
        </w:rPr>
        <w:t xml:space="preserve">3. Сведения, предусмотренные </w:t>
      </w:r>
      <w:hyperlink w:history="0" w:anchor="P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w:t>
        </w:r>
      </w:hyperlink>
      <w:r>
        <w:rPr>
          <w:sz w:val="20"/>
        </w:rPr>
        <w:t xml:space="preserve"> настоящей статьи и включаемые в Федеральный регистр граждан, представляются из:</w:t>
      </w:r>
    </w:p>
    <w:p>
      <w:pPr>
        <w:pStyle w:val="0"/>
        <w:spacing w:before="200" w:line-rule="auto"/>
        <w:ind w:firstLine="540"/>
        <w:jc w:val="both"/>
      </w:pPr>
      <w:r>
        <w:rPr>
          <w:sz w:val="20"/>
        </w:rPr>
        <w:t xml:space="preserve">1) федеральных регистров, предусмотренных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настоящего Федерального закона, </w:t>
      </w:r>
      <w:hyperlink w:history="0" r:id="rId543" w:tooltip="Федеральный закон от 17.07.1999 N 178-ФЗ (ред. от 24.07.2023) &quot;О государственной социальной помощи&quot; {КонсультантПлюс}">
        <w:r>
          <w:rPr>
            <w:sz w:val="20"/>
            <w:color w:val="0000ff"/>
          </w:rPr>
          <w:t xml:space="preserve">частью 2 статьи 6.4</w:t>
        </w:r>
      </w:hyperlink>
      <w:r>
        <w:rPr>
          <w:sz w:val="20"/>
        </w:rPr>
        <w:t xml:space="preserve"> Федерального закона от 17 июля 1999 года N 178-ФЗ "О государственной социальной помощи";</w:t>
      </w:r>
    </w:p>
    <w:p>
      <w:pPr>
        <w:pStyle w:val="0"/>
        <w:spacing w:before="200" w:line-rule="auto"/>
        <w:ind w:firstLine="540"/>
        <w:jc w:val="both"/>
      </w:pPr>
      <w:r>
        <w:rPr>
          <w:sz w:val="20"/>
        </w:rPr>
        <w:t xml:space="preserve">2) единой государственной информационной системы социального обеспечения.</w:t>
      </w:r>
    </w:p>
    <w:p>
      <w:pPr>
        <w:pStyle w:val="0"/>
        <w:spacing w:before="200" w:line-rule="auto"/>
        <w:ind w:firstLine="540"/>
        <w:jc w:val="both"/>
      </w:pPr>
      <w:r>
        <w:rPr>
          <w:sz w:val="20"/>
        </w:rPr>
        <w:t xml:space="preserve">4. Органы государственной власти субъектов Российской Федерации осуществляют ведение региональных сегментов Федерального регистра граждан и своевременное представление сведений, содержащихся в них, в уполномоченный федеральный орган исполнительной власти в порядке, установленном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45. Запрет эвтаназии</w:t>
      </w:r>
    </w:p>
    <w:p>
      <w:pPr>
        <w:pStyle w:val="0"/>
        <w:ind w:firstLine="540"/>
        <w:jc w:val="both"/>
      </w:pPr>
      <w:r>
        <w:rPr>
          <w:sz w:val="20"/>
        </w:rPr>
      </w:r>
    </w:p>
    <w:p>
      <w:pPr>
        <w:pStyle w:val="0"/>
        <w:ind w:firstLine="540"/>
        <w:jc w:val="both"/>
      </w:pPr>
      <w:r>
        <w:rPr>
          <w:sz w:val="20"/>
        </w:rPr>
        <w:t xml:space="preserve">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45.1 не распространяется на лиц, в отношении которых до 24.07.2023 осуществлены хирургические вмешательства, направленные на изменение половых признаков человека и подтвержденные медицинским заключением, указанным в </w:t>
            </w:r>
            <w:hyperlink w:history="0" w:anchor="P1017" w:tooltip="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
              <w:r>
                <w:rPr>
                  <w:sz w:val="20"/>
                  <w:color w:val="0000ff"/>
                </w:rPr>
                <w:t xml:space="preserve">ч. 2 ст. 45.1</w:t>
              </w:r>
            </w:hyperlink>
            <w:r>
              <w:rPr>
                <w:sz w:val="20"/>
                <w:color w:val="392c69"/>
              </w:rPr>
              <w:t xml:space="preserve"> (</w:t>
            </w:r>
            <w:hyperlink w:history="0" r:id="rId544"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24.07.2023 N 386-ФЗ).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45.1. Запрет смены пола человека</w:t>
      </w:r>
    </w:p>
    <w:p>
      <w:pPr>
        <w:pStyle w:val="0"/>
        <w:ind w:firstLine="540"/>
        <w:jc w:val="both"/>
      </w:pPr>
      <w:r>
        <w:rPr>
          <w:sz w:val="20"/>
        </w:rPr>
        <w:t xml:space="preserve">(введена Федеральным </w:t>
      </w:r>
      <w:hyperlink w:history="0" r:id="rId545" w:tooltip="Федеральный закон от 24.07.2023 N 386-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24.07.2023 N 386-ФЗ)</w:t>
      </w:r>
    </w:p>
    <w:p>
      <w:pPr>
        <w:pStyle w:val="0"/>
        <w:ind w:firstLine="540"/>
        <w:jc w:val="both"/>
      </w:pPr>
      <w:r>
        <w:rPr>
          <w:sz w:val="20"/>
        </w:rPr>
      </w:r>
    </w:p>
    <w:p>
      <w:pPr>
        <w:pStyle w:val="0"/>
        <w:ind w:firstLine="540"/>
        <w:jc w:val="both"/>
      </w:pPr>
      <w:r>
        <w:rPr>
          <w:sz w:val="20"/>
        </w:rPr>
        <w:t xml:space="preserve">1. Запрещается осуществление медицинских вмешательств, включая применение лекарственных препаратов, направленных на смену пола, в том числе формирование у человека первичных и (или) вторичных половых признаков другого пола.</w:t>
      </w:r>
    </w:p>
    <w:bookmarkStart w:id="1017" w:name="P1017"/>
    <w:bookmarkEnd w:id="1017"/>
    <w:p>
      <w:pPr>
        <w:pStyle w:val="0"/>
        <w:spacing w:before="200" w:line-rule="auto"/>
        <w:ind w:firstLine="540"/>
        <w:jc w:val="both"/>
      </w:pPr>
      <w:r>
        <w:rPr>
          <w:sz w:val="20"/>
        </w:rPr>
        <w:t xml:space="preserve">2. К смене пола не относятся медицинские вмешательства, связанные с лечением врожденных аномалий (пороков развития), генетических и эндокринных заболеваний, связанных с нарушением формирования половых органов у детей, в случае, если такие медицинские вмешательства допускаются по решению врачебной комиссии медицинской организации, подведомственной уполномоченному федеральному органу исполнительной власти. По результатам таких медицинских вмешательств указанная врачебная комиссия выдает медицинское заключение о соответствии половых признаков признакам определенного пола, необходимое для внесения изменения в запись актов гражданского состояния. Перечень медицинских организаций, подведомственных уполномоченному федеральному органу исполнительной власти, форма и порядок выдачи таких решений и медицинских заключений утверждаются Правительством Российской Федерации.</w:t>
      </w:r>
    </w:p>
    <w:p>
      <w:pPr>
        <w:pStyle w:val="0"/>
        <w:ind w:firstLine="540"/>
        <w:jc w:val="both"/>
      </w:pPr>
      <w:r>
        <w:rPr>
          <w:sz w:val="20"/>
        </w:rPr>
      </w:r>
    </w:p>
    <w:bookmarkStart w:id="1019" w:name="P1019"/>
    <w:bookmarkEnd w:id="1019"/>
    <w:p>
      <w:pPr>
        <w:pStyle w:val="2"/>
        <w:outlineLvl w:val="1"/>
        <w:ind w:firstLine="540"/>
        <w:jc w:val="both"/>
      </w:pPr>
      <w:r>
        <w:rPr>
          <w:sz w:val="20"/>
        </w:rPr>
        <w:t xml:space="preserve">Статья 46. Медицинские осмотры, диспансеризация</w:t>
      </w:r>
    </w:p>
    <w:p>
      <w:pPr>
        <w:pStyle w:val="0"/>
        <w:ind w:firstLine="540"/>
        <w:jc w:val="both"/>
      </w:pPr>
      <w:r>
        <w:rPr>
          <w:sz w:val="20"/>
        </w:rPr>
      </w:r>
    </w:p>
    <w:p>
      <w:pPr>
        <w:pStyle w:val="0"/>
        <w:ind w:firstLine="540"/>
        <w:jc w:val="both"/>
      </w:pPr>
      <w:r>
        <w:rPr>
          <w:sz w:val="20"/>
        </w:rPr>
        <w:t xml:space="preserve">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pPr>
        <w:pStyle w:val="0"/>
        <w:spacing w:before="200" w:line-rule="auto"/>
        <w:ind w:firstLine="540"/>
        <w:jc w:val="both"/>
      </w:pPr>
      <w:r>
        <w:rPr>
          <w:sz w:val="20"/>
        </w:rPr>
        <w:t xml:space="preserve">2. Видами медицинских осмотров являются:</w:t>
      </w:r>
    </w:p>
    <w:p>
      <w:pPr>
        <w:pStyle w:val="0"/>
        <w:spacing w:before="200" w:line-rule="auto"/>
        <w:ind w:firstLine="540"/>
        <w:jc w:val="both"/>
      </w:pPr>
      <w:r>
        <w:rPr>
          <w:sz w:val="20"/>
        </w:rP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pPr>
        <w:pStyle w:val="0"/>
        <w:jc w:val="both"/>
      </w:pPr>
      <w:r>
        <w:rPr>
          <w:sz w:val="20"/>
        </w:rPr>
        <w:t xml:space="preserve">(в ред. Федерального </w:t>
      </w:r>
      <w:hyperlink w:history="0" r:id="rId546"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w:history="0" r:id="rId547" w:tooltip="Федеральный закон от 29.12.2012 N 273-ФЗ (ред. от 24.07.2023) &quot;Об образовании в Российской Федерации&quot; {КонсультантПлюс}">
        <w:r>
          <w:rPr>
            <w:sz w:val="20"/>
            <w:color w:val="0000ff"/>
          </w:rPr>
          <w:t xml:space="preserve">частью 7 статьи 55</w:t>
        </w:r>
      </w:hyperlink>
      <w:r>
        <w:rPr>
          <w:sz w:val="20"/>
        </w:rPr>
        <w:t xml:space="preserve"> Федерального закона от 29 декабря 2012 года N 273-ФЗ "Об образовании в Российской Федерации";</w:t>
      </w:r>
    </w:p>
    <w:p>
      <w:pPr>
        <w:pStyle w:val="0"/>
        <w:jc w:val="both"/>
      </w:pPr>
      <w:r>
        <w:rPr>
          <w:sz w:val="20"/>
        </w:rPr>
        <w:t xml:space="preserve">(п. 2 в ред. Федерального </w:t>
      </w:r>
      <w:hyperlink w:history="0" r:id="rId54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pPr>
        <w:pStyle w:val="0"/>
        <w:jc w:val="both"/>
      </w:pPr>
      <w:r>
        <w:rPr>
          <w:sz w:val="20"/>
        </w:rPr>
        <w:t xml:space="preserve">(п. 3 в ред. Федерального </w:t>
      </w:r>
      <w:hyperlink w:history="0" r:id="rId54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ч. 2 ст. 46 дополняется п. 4.1 (</w:t>
            </w:r>
            <w:hyperlink w:history="0" r:id="rId550"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51" w:tooltip="Федеральный закон от 21.11.2011 N 323-ФЗ (ред. от 24.07.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pPr>
        <w:pStyle w:val="0"/>
        <w:spacing w:before="200" w:line-rule="auto"/>
        <w:ind w:firstLine="540"/>
        <w:jc w:val="both"/>
      </w:pPr>
      <w:r>
        <w:rPr>
          <w:sz w:val="20"/>
        </w:rPr>
        <w:t xml:space="preserve">6) иные установленные законодательством Российской Федерации виды медицинских осмотров.</w:t>
      </w:r>
    </w:p>
    <w:p>
      <w:pPr>
        <w:pStyle w:val="0"/>
        <w:jc w:val="both"/>
      </w:pPr>
      <w:r>
        <w:rPr>
          <w:sz w:val="20"/>
        </w:rPr>
        <w:t xml:space="preserve">(п. 6 введен Федеральным </w:t>
      </w:r>
      <w:hyperlink w:history="0" r:id="rId55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Утратил силу. - Федеральный </w:t>
      </w:r>
      <w:hyperlink w:history="0" r:id="rId55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286-ФЗ.</w:t>
      </w:r>
    </w:p>
    <w:p>
      <w:pPr>
        <w:pStyle w:val="0"/>
        <w:spacing w:before="200" w:line-rule="auto"/>
        <w:ind w:firstLine="540"/>
        <w:jc w:val="both"/>
      </w:pPr>
      <w:r>
        <w:rPr>
          <w:sz w:val="20"/>
        </w:rPr>
        <w:t xml:space="preserve">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w:t>
      </w:r>
      <w:r>
        <w:rPr>
          <w:sz w:val="20"/>
        </w:rPr>
        <w:t xml:space="preserve">законодательством</w:t>
      </w:r>
      <w:r>
        <w:rPr>
          <w:sz w:val="20"/>
        </w:rPr>
        <w:t xml:space="preserve"> Российской Федерации.</w:t>
      </w:r>
    </w:p>
    <w:p>
      <w:pPr>
        <w:pStyle w:val="0"/>
        <w:jc w:val="both"/>
      </w:pPr>
      <w:r>
        <w:rPr>
          <w:sz w:val="20"/>
        </w:rPr>
        <w:t xml:space="preserve">(часть 4 в ред. Федерального </w:t>
      </w:r>
      <w:hyperlink w:history="0" r:id="rId554"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(в ред. Федерального </w:t>
      </w:r>
      <w:hyperlink w:history="0" r:id="rId55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pPr>
        <w:pStyle w:val="0"/>
        <w:spacing w:before="200" w:line-rule="auto"/>
        <w:ind w:firstLine="540"/>
        <w:jc w:val="both"/>
      </w:pPr>
      <w:r>
        <w:rPr>
          <w:sz w:val="20"/>
        </w:rPr>
        <w:t xml:space="preserve">7. </w:t>
      </w:r>
      <w:hyperlink w:history="0" r:id="rId5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Порядок</w:t>
        </w:r>
      </w:hyperlink>
      <w:r>
        <w:rPr>
          <w:sz w:val="20"/>
        </w:rPr>
        <w:t xml:space="preserve"> и периодичность проведения медицинских осмотров, диспансеризации, 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w:t>
      </w:r>
      <w:r>
        <w:rPr>
          <w:sz w:val="20"/>
        </w:rPr>
        <w:t xml:space="preserve">законодательством</w:t>
      </w:r>
      <w:r>
        <w:rPr>
          <w:sz w:val="20"/>
        </w:rPr>
        <w:t xml:space="preserve">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pPr>
        <w:pStyle w:val="0"/>
        <w:jc w:val="both"/>
      </w:pPr>
      <w:r>
        <w:rPr>
          <w:sz w:val="20"/>
        </w:rPr>
        <w:t xml:space="preserve">(в ред. Федеральных законов от 25.11.2013 </w:t>
      </w:r>
      <w:hyperlink w:history="0" r:id="rId55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03.07.2016 </w:t>
      </w:r>
      <w:hyperlink w:history="0" r:id="rId55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46 дополняется ч. 8-12 (</w:t>
            </w:r>
            <w:hyperlink w:history="0" r:id="rId559" w:tooltip="Федеральный закон от 29.12.2022 N 629-ФЗ &quot;О внесении изменений в статью 46 Федерального закона &quot;Об основах охраны здоровья граждан в Российской Федерации&quot; и статью 23 Федерального закона &quot;О безопасности дорожного движения&quot; ------------ Не вступил в силу {КонсультантПлюс}">
              <w:r>
                <w:rPr>
                  <w:sz w:val="20"/>
                  <w:color w:val="0000ff"/>
                </w:rPr>
                <w:t xml:space="preserve">ФЗ</w:t>
              </w:r>
            </w:hyperlink>
            <w:r>
              <w:rPr>
                <w:sz w:val="20"/>
                <w:color w:val="392c69"/>
              </w:rPr>
              <w:t xml:space="preserve"> от 29.12.2022 N 629-ФЗ). См. будущую </w:t>
            </w:r>
            <w:hyperlink w:history="0" r:id="rId560" w:tooltip="Федеральный закон от 21.11.2011 N 323-ФЗ (ред. от 24.07.2023) &quot;Об основах охраны здоровья граждан в Российской Федерации&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bookmarkStart w:id="1046" w:name="P1046"/>
    <w:bookmarkEnd w:id="1046"/>
    <w:p>
      <w:pPr>
        <w:pStyle w:val="2"/>
        <w:outlineLvl w:val="1"/>
        <w:ind w:firstLine="540"/>
        <w:jc w:val="both"/>
      </w:pPr>
      <w:r>
        <w:rPr>
          <w:sz w:val="20"/>
        </w:rPr>
        <w:t xml:space="preserve">Статья 47. Донорство органов и тканей человека и их трансплантация (пересадка)</w:t>
      </w:r>
    </w:p>
    <w:p>
      <w:pPr>
        <w:pStyle w:val="0"/>
        <w:ind w:firstLine="540"/>
        <w:jc w:val="both"/>
      </w:pPr>
      <w:r>
        <w:rPr>
          <w:sz w:val="20"/>
        </w:rPr>
      </w:r>
    </w:p>
    <w:p>
      <w:pPr>
        <w:pStyle w:val="0"/>
        <w:ind w:firstLine="540"/>
        <w:jc w:val="both"/>
      </w:pPr>
      <w:r>
        <w:rPr>
          <w:sz w:val="20"/>
        </w:rPr>
        <w:t xml:space="preserve">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pPr>
        <w:pStyle w:val="0"/>
        <w:spacing w:before="200" w:line-rule="auto"/>
        <w:ind w:firstLine="540"/>
        <w:jc w:val="both"/>
      </w:pPr>
      <w:r>
        <w:rPr>
          <w:sz w:val="20"/>
        </w:rPr>
        <w:t xml:space="preserve">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pPr>
        <w:pStyle w:val="0"/>
        <w:spacing w:before="200" w:line-rule="auto"/>
        <w:ind w:firstLine="540"/>
        <w:jc w:val="both"/>
      </w:pPr>
      <w:r>
        <w:rPr>
          <w:sz w:val="20"/>
        </w:rPr>
        <w:t xml:space="preserve">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 гемопоэтических стволовых клеток) или признанного в установленном законом </w:t>
      </w:r>
      <w:r>
        <w:rPr>
          <w:sz w:val="20"/>
        </w:rPr>
        <w:t xml:space="preserve">порядке</w:t>
      </w:r>
      <w:r>
        <w:rPr>
          <w:sz w:val="20"/>
        </w:rPr>
        <w:t xml:space="preserve"> недееспособным.</w:t>
      </w:r>
    </w:p>
    <w:p>
      <w:pPr>
        <w:pStyle w:val="0"/>
        <w:jc w:val="both"/>
      </w:pPr>
      <w:r>
        <w:rPr>
          <w:sz w:val="20"/>
        </w:rPr>
        <w:t xml:space="preserve">(в ред. Федерального </w:t>
      </w:r>
      <w:hyperlink w:history="0" r:id="rId56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bookmarkStart w:id="1052" w:name="P1052"/>
    <w:bookmarkEnd w:id="1052"/>
    <w:p>
      <w:pPr>
        <w:pStyle w:val="0"/>
        <w:spacing w:before="200" w:line-rule="auto"/>
        <w:ind w:firstLine="540"/>
        <w:jc w:val="both"/>
      </w:pPr>
      <w:r>
        <w:rPr>
          <w:sz w:val="20"/>
        </w:rPr>
        <w:t xml:space="preserve">4. Изъятие органов и тканей для трансплантации (пересадки) допускается у живого донора при наличии его информированного добровольного согласия.</w:t>
      </w:r>
    </w:p>
    <w:bookmarkStart w:id="1053" w:name="P1053"/>
    <w:bookmarkEnd w:id="1053"/>
    <w:p>
      <w:pPr>
        <w:pStyle w:val="0"/>
        <w:spacing w:before="200" w:line-rule="auto"/>
        <w:ind w:firstLine="540"/>
        <w:jc w:val="both"/>
      </w:pPr>
      <w:r>
        <w:rPr>
          <w:sz w:val="20"/>
        </w:rP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w:history="0" r:id="rId562"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данного в </w:t>
      </w:r>
      <w:hyperlink w:history="0" r:id="rId563"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bookmarkStart w:id="1054" w:name="P1054"/>
    <w:bookmarkEnd w:id="1054"/>
    <w:p>
      <w:pPr>
        <w:pStyle w:val="0"/>
        <w:spacing w:before="200" w:line-rule="auto"/>
        <w:ind w:firstLine="540"/>
        <w:jc w:val="both"/>
      </w:pPr>
      <w:r>
        <w:rPr>
          <w:sz w:val="20"/>
        </w:rP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w:history="0" r:id="rId564" w:tooltip="Ссылка на КонсультантПлюс">
        <w:r>
          <w:rPr>
            <w:sz w:val="20"/>
            <w:color w:val="0000ff"/>
          </w:rPr>
          <w:t xml:space="preserve">законодательством</w:t>
        </w:r>
      </w:hyperlink>
      <w:r>
        <w:rPr>
          <w:sz w:val="20"/>
        </w:rPr>
        <w:t xml:space="preserve"> Российской Федерации.</w:t>
      </w:r>
    </w:p>
    <w:bookmarkStart w:id="1055" w:name="P1055"/>
    <w:bookmarkEnd w:id="1055"/>
    <w:p>
      <w:pPr>
        <w:pStyle w:val="0"/>
        <w:spacing w:before="200" w:line-rule="auto"/>
        <w:ind w:firstLine="540"/>
        <w:jc w:val="both"/>
      </w:pPr>
      <w:r>
        <w:rPr>
          <w:sz w:val="20"/>
        </w:rPr>
        <w:t xml:space="preserve">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bookmarkStart w:id="1056" w:name="P1056"/>
    <w:bookmarkEnd w:id="1056"/>
    <w:p>
      <w:pPr>
        <w:pStyle w:val="0"/>
        <w:spacing w:before="200" w:line-rule="auto"/>
        <w:ind w:firstLine="540"/>
        <w:jc w:val="both"/>
      </w:pPr>
      <w:r>
        <w:rPr>
          <w:sz w:val="20"/>
        </w:rPr>
        <w:t xml:space="preserve">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pPr>
        <w:pStyle w:val="0"/>
        <w:spacing w:before="200" w:line-rule="auto"/>
        <w:ind w:firstLine="540"/>
        <w:jc w:val="both"/>
      </w:pPr>
      <w:r>
        <w:rPr>
          <w:sz w:val="20"/>
        </w:rPr>
        <w:t xml:space="preserve">9. Информация о наличии волеизъявления гражданина, указанного в </w:t>
      </w:r>
      <w:hyperlink w:history="0" w:anchor="P1054"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части 6</w:t>
        </w:r>
      </w:hyperlink>
      <w:r>
        <w:rPr>
          <w:sz w:val="20"/>
        </w:rPr>
        <w:t xml:space="preserve"> настоящей статьи, иных лиц в случаях, предусмотренных </w:t>
      </w:r>
      <w:hyperlink w:history="0" w:anchor="P1055"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частями 7</w:t>
        </w:r>
      </w:hyperlink>
      <w:r>
        <w:rPr>
          <w:sz w:val="20"/>
        </w:rPr>
        <w:t xml:space="preserve"> и </w:t>
      </w:r>
      <w:hyperlink w:history="0" w:anchor="P1056"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выраженного в устной или письменной форме, заверенной в порядке, предусмотренном </w:t>
      </w:r>
      <w:hyperlink w:history="0" w:anchor="P1054" w:tooltip="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законодательством Российской Федерации.">
        <w:r>
          <w:rPr>
            <w:sz w:val="20"/>
            <w:color w:val="0000ff"/>
          </w:rPr>
          <w:t xml:space="preserve">частью 6</w:t>
        </w:r>
      </w:hyperlink>
      <w:r>
        <w:rPr>
          <w:sz w:val="20"/>
        </w:rPr>
        <w:t xml:space="preserve"> настоящей статьи, вносится в медицинскую документацию гражданина.</w:t>
      </w:r>
    </w:p>
    <w:p>
      <w:pPr>
        <w:pStyle w:val="0"/>
        <w:spacing w:before="200" w:line-rule="auto"/>
        <w:ind w:firstLine="540"/>
        <w:jc w:val="both"/>
      </w:pPr>
      <w:r>
        <w:rPr>
          <w:sz w:val="20"/>
        </w:rPr>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w:history="0" r:id="rId565" w:tooltip="Ссылка на КонсультантПлюс">
        <w:r>
          <w:rPr>
            <w:sz w:val="20"/>
            <w:color w:val="0000ff"/>
          </w:rPr>
          <w:t xml:space="preserve">законодательством</w:t>
        </w:r>
      </w:hyperlink>
      <w:r>
        <w:rPr>
          <w:sz w:val="20"/>
        </w:rPr>
        <w:t xml:space="preserve"> Российской Федерации порядке поставлена в известность о том, что данное лицо при жизни либо иные лица в случаях, указанных в </w:t>
      </w:r>
      <w:hyperlink w:history="0" w:anchor="P1055" w:tooltip="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
        <w:r>
          <w:rPr>
            <w:sz w:val="20"/>
            <w:color w:val="0000ff"/>
          </w:rPr>
          <w:t xml:space="preserve">частях 7</w:t>
        </w:r>
      </w:hyperlink>
      <w:r>
        <w:rPr>
          <w:sz w:val="20"/>
        </w:rPr>
        <w:t xml:space="preserve"> и </w:t>
      </w:r>
      <w:hyperlink w:history="0" w:anchor="P1056" w:tooltip="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
        <w:r>
          <w:rPr>
            <w:sz w:val="20"/>
            <w:color w:val="0000ff"/>
          </w:rPr>
          <w:t xml:space="preserve">8</w:t>
        </w:r>
      </w:hyperlink>
      <w:r>
        <w:rPr>
          <w:sz w:val="20"/>
        </w:rPr>
        <w:t xml:space="preserve"> настоящей статьи, заявили о своем несогласии на изъятие его органов и тканей после смерти для трансплантации (пересадки).</w:t>
      </w:r>
    </w:p>
    <w:p>
      <w:pPr>
        <w:pStyle w:val="0"/>
        <w:spacing w:before="200" w:line-rule="auto"/>
        <w:ind w:firstLine="540"/>
        <w:jc w:val="both"/>
      </w:pPr>
      <w:r>
        <w:rPr>
          <w:sz w:val="20"/>
        </w:rPr>
        <w:t xml:space="preserve">11. Органы и ткани для трансплантации (пересадки) могут быть изъяты у трупа после констатации смерти в соответствии со </w:t>
      </w:r>
      <w:hyperlink w:history="0" w:anchor="P1312" w:tooltip="Статья 66. Определение момента смерти человека и прекращения реанимационных мероприятий">
        <w:r>
          <w:rPr>
            <w:sz w:val="20"/>
            <w:color w:val="0000ff"/>
          </w:rPr>
          <w:t xml:space="preserve">статьей 66</w:t>
        </w:r>
      </w:hyperlink>
      <w:r>
        <w:rPr>
          <w:sz w:val="20"/>
        </w:rPr>
        <w:t xml:space="preserve"> настоящего Федерального закона.</w:t>
      </w:r>
    </w:p>
    <w:p>
      <w:pPr>
        <w:pStyle w:val="0"/>
        <w:spacing w:before="200" w:line-rule="auto"/>
        <w:ind w:firstLine="540"/>
        <w:jc w:val="both"/>
      </w:pPr>
      <w:r>
        <w:rPr>
          <w:sz w:val="20"/>
        </w:rPr>
        <w:t xml:space="preserve">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pPr>
        <w:pStyle w:val="0"/>
        <w:spacing w:before="200" w:line-rule="auto"/>
        <w:ind w:firstLine="540"/>
        <w:jc w:val="both"/>
      </w:pPr>
      <w:r>
        <w:rPr>
          <w:sz w:val="20"/>
        </w:rPr>
        <w:t xml:space="preserve">13. Не допускается принуждение к изъятию органов и тканей человека для трансплантации (пересадки).</w:t>
      </w:r>
    </w:p>
    <w:p>
      <w:pPr>
        <w:pStyle w:val="0"/>
        <w:spacing w:before="200" w:line-rule="auto"/>
        <w:ind w:firstLine="540"/>
        <w:jc w:val="both"/>
      </w:pPr>
      <w:r>
        <w:rPr>
          <w:sz w:val="20"/>
        </w:rP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w:history="0" r:id="rId566" w:tooltip="Ссылка на КонсультантПлюс">
        <w:r>
          <w:rPr>
            <w:sz w:val="20"/>
            <w:color w:val="0000ff"/>
          </w:rPr>
          <w:t xml:space="preserve">порядке</w:t>
        </w:r>
      </w:hyperlink>
      <w:r>
        <w:rPr>
          <w:sz w:val="20"/>
        </w:rPr>
        <w:t xml:space="preserve">,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pPr>
        <w:pStyle w:val="0"/>
        <w:jc w:val="both"/>
      </w:pPr>
      <w:r>
        <w:rPr>
          <w:sz w:val="20"/>
        </w:rPr>
        <w:t xml:space="preserve">(часть 14 в ред. Федерального </w:t>
      </w:r>
      <w:hyperlink w:history="0" r:id="rId567"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13.07.2015 N 271-ФЗ)</w:t>
      </w:r>
    </w:p>
    <w:p>
      <w:pPr>
        <w:pStyle w:val="0"/>
        <w:spacing w:before="200" w:line-rule="auto"/>
        <w:ind w:firstLine="540"/>
        <w:jc w:val="both"/>
      </w:pPr>
      <w:r>
        <w:rPr>
          <w:sz w:val="20"/>
        </w:rPr>
        <w:t xml:space="preserve">15. Донорство органов и тканей человека и их трансплантация (пересадка) осуществляются в соответствии с федеральным </w:t>
      </w:r>
      <w:hyperlink w:history="0" r:id="rId568" w:tooltip="Ссылка на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16. </w:t>
      </w:r>
      <w:r>
        <w:rPr>
          <w:sz w:val="20"/>
        </w:rPr>
        <w:t xml:space="preserve">Порядок</w:t>
      </w:r>
      <w:r>
        <w:rPr>
          <w:sz w:val="20"/>
        </w:rPr>
        <w:t xml:space="preserve"> финансового обеспечения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pPr>
        <w:pStyle w:val="0"/>
        <w:jc w:val="both"/>
      </w:pPr>
      <w:r>
        <w:rPr>
          <w:sz w:val="20"/>
        </w:rPr>
        <w:t xml:space="preserve">(часть 16 введена Федеральным </w:t>
      </w:r>
      <w:hyperlink w:history="0" r:id="rId569"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570"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17. В целях организации медицинской деятельности, связанной с трансплантацией (пересадкой) костного мозга и гемопоэтических стволовых клеток, а также с донорством костного мозга и гемопоэтических стволовых клеток, осуществляется ведение Федерального регистра доноров костного мозга и гемопоэтических стволовых клеток, донорского костного мозга и гемопоэтических стволовых клеток, реципиентов костного мозга и гемопоэтических стволовых клеток (далее в настоящей статье - Федеральный регистр), содержащего следующие сведения о донорах, реципиентах и лицах, изъявивших намерение стать донорами костного мозга и (или) гемопоэтических стволовых клеток:</w:t>
      </w:r>
    </w:p>
    <w:p>
      <w:pPr>
        <w:pStyle w:val="0"/>
        <w:spacing w:before="200" w:line-rule="auto"/>
        <w:ind w:firstLine="540"/>
        <w:jc w:val="both"/>
      </w:pPr>
      <w:r>
        <w:rPr>
          <w:sz w:val="20"/>
        </w:rPr>
        <w:t xml:space="preserve">1) страховой номер индивидуального лицевого счета гражданина в системе обязательного пенсионного страхования (при наличии);</w:t>
      </w:r>
    </w:p>
    <w:p>
      <w:pPr>
        <w:pStyle w:val="0"/>
        <w:spacing w:before="200" w:line-rule="auto"/>
        <w:ind w:firstLine="540"/>
        <w:jc w:val="both"/>
      </w:pPr>
      <w:r>
        <w:rPr>
          <w:sz w:val="20"/>
        </w:rPr>
        <w:t xml:space="preserve">2) фамилия, имя, отчество (при наличии) гражданина, фамилия, которая была у него при рождении, а также информация обо всех случаях изменения фамилии и (или) имени на протяжении жизни гражданина;</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пол;</w:t>
      </w:r>
    </w:p>
    <w:p>
      <w:pPr>
        <w:pStyle w:val="0"/>
        <w:spacing w:before="200" w:line-rule="auto"/>
        <w:ind w:firstLine="540"/>
        <w:jc w:val="both"/>
      </w:pPr>
      <w:r>
        <w:rPr>
          <w:sz w:val="20"/>
        </w:rPr>
        <w:t xml:space="preserve">5) адрес места жительства;</w:t>
      </w:r>
    </w:p>
    <w:p>
      <w:pPr>
        <w:pStyle w:val="0"/>
        <w:spacing w:before="200" w:line-rule="auto"/>
        <w:ind w:firstLine="540"/>
        <w:jc w:val="both"/>
      </w:pPr>
      <w:r>
        <w:rPr>
          <w:sz w:val="20"/>
        </w:rPr>
        <w:t xml:space="preserve">6) серия и номер паспорта (свидетельства о рождении) или иного документа, удостоверяющего личность, дата выдачи указанных документов;</w:t>
      </w:r>
    </w:p>
    <w:p>
      <w:pPr>
        <w:pStyle w:val="0"/>
        <w:spacing w:before="200" w:line-rule="auto"/>
        <w:ind w:firstLine="540"/>
        <w:jc w:val="both"/>
      </w:pPr>
      <w:r>
        <w:rPr>
          <w:sz w:val="20"/>
        </w:rPr>
        <w:t xml:space="preserve">7) уникальный идентификационный номер;</w:t>
      </w:r>
    </w:p>
    <w:p>
      <w:pPr>
        <w:pStyle w:val="0"/>
        <w:spacing w:before="200" w:line-rule="auto"/>
        <w:ind w:firstLine="540"/>
        <w:jc w:val="both"/>
      </w:pPr>
      <w:r>
        <w:rPr>
          <w:sz w:val="20"/>
        </w:rPr>
        <w:t xml:space="preserve">8) дата включения в Федеральный регистр;</w:t>
      </w:r>
    </w:p>
    <w:p>
      <w:pPr>
        <w:pStyle w:val="0"/>
        <w:spacing w:before="200" w:line-rule="auto"/>
        <w:ind w:firstLine="540"/>
        <w:jc w:val="both"/>
      </w:pPr>
      <w:r>
        <w:rPr>
          <w:sz w:val="20"/>
        </w:rPr>
        <w:t xml:space="preserve">9) результаты медицинского обследования лица, изъявившего намерение стать донором костного мозга и (или) гемопоэтических стволовых клеток, и результаты медицинского обследования донора костного мозга и (или) гемопоэтических стволовых клеток;</w:t>
      </w:r>
    </w:p>
    <w:p>
      <w:pPr>
        <w:pStyle w:val="0"/>
        <w:spacing w:before="200" w:line-rule="auto"/>
        <w:ind w:firstLine="540"/>
        <w:jc w:val="both"/>
      </w:pPr>
      <w:r>
        <w:rPr>
          <w:sz w:val="20"/>
        </w:rPr>
        <w:t xml:space="preserve">10) сведения об изъятии костного мозга и гемопоэтических стволовых клеток;</w:t>
      </w:r>
    </w:p>
    <w:p>
      <w:pPr>
        <w:pStyle w:val="0"/>
        <w:spacing w:before="200" w:line-rule="auto"/>
        <w:ind w:firstLine="540"/>
        <w:jc w:val="both"/>
      </w:pPr>
      <w:r>
        <w:rPr>
          <w:sz w:val="20"/>
        </w:rPr>
        <w:t xml:space="preserve">11) иные сведения, определяемые Правительством Российской Федерации.</w:t>
      </w:r>
    </w:p>
    <w:p>
      <w:pPr>
        <w:pStyle w:val="0"/>
        <w:jc w:val="both"/>
      </w:pPr>
      <w:r>
        <w:rPr>
          <w:sz w:val="20"/>
        </w:rPr>
        <w:t xml:space="preserve">(часть 17 введена Федеральным </w:t>
      </w:r>
      <w:hyperlink w:history="0" r:id="rId571"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bookmarkStart w:id="1080" w:name="P1080"/>
    <w:bookmarkEnd w:id="1080"/>
    <w:p>
      <w:pPr>
        <w:pStyle w:val="0"/>
        <w:spacing w:before="200" w:line-rule="auto"/>
        <w:ind w:firstLine="540"/>
        <w:jc w:val="both"/>
      </w:pPr>
      <w:r>
        <w:rPr>
          <w:sz w:val="20"/>
        </w:rPr>
        <w:t xml:space="preserve">18. Создание, ведение и развитие Федерального регистра осуществляет федеральный орган исполнительной власти, осуществляющий функции по организации деятельности службы крови. </w:t>
      </w:r>
      <w:hyperlink w:history="0" r:id="rId572" w:tooltip="Ссылка на КонсультантПлюс">
        <w:r>
          <w:rPr>
            <w:sz w:val="20"/>
            <w:color w:val="0000ff"/>
          </w:rPr>
          <w:t xml:space="preserve">Порядок</w:t>
        </w:r>
      </w:hyperlink>
      <w:r>
        <w:rPr>
          <w:sz w:val="20"/>
        </w:rPr>
        <w:t xml:space="preserve"> ведения Федерального регистра, в том числе сроки и порядок представления сведений в Федеральный регистр, перечень сведений, обмен которыми осуществляется с использованием единой государственной информационной системы в сфере здравоохранения, порядок доступа к сведениям, содержащимся в Федеральном регистре, и их использования устанавливаются Правительством Российской Федерации.</w:t>
      </w:r>
    </w:p>
    <w:p>
      <w:pPr>
        <w:pStyle w:val="0"/>
        <w:jc w:val="both"/>
      </w:pPr>
      <w:r>
        <w:rPr>
          <w:sz w:val="20"/>
        </w:rPr>
        <w:t xml:space="preserve">(часть 18 введена Федеральным </w:t>
      </w:r>
      <w:hyperlink w:history="0" r:id="rId573"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01.05.2022 N 129-ФЗ)</w:t>
      </w:r>
    </w:p>
    <w:p>
      <w:pPr>
        <w:pStyle w:val="0"/>
        <w:ind w:firstLine="540"/>
        <w:jc w:val="both"/>
      </w:pPr>
      <w:r>
        <w:rPr>
          <w:sz w:val="20"/>
        </w:rPr>
      </w:r>
    </w:p>
    <w:p>
      <w:pPr>
        <w:pStyle w:val="2"/>
        <w:outlineLvl w:val="1"/>
        <w:ind w:firstLine="540"/>
        <w:jc w:val="both"/>
      </w:pPr>
      <w:r>
        <w:rPr>
          <w:sz w:val="20"/>
        </w:rPr>
        <w:t xml:space="preserve">Статья 48. Врачебная комиссия и консилиум врачей</w:t>
      </w:r>
    </w:p>
    <w:p>
      <w:pPr>
        <w:pStyle w:val="0"/>
        <w:ind w:firstLine="540"/>
        <w:jc w:val="both"/>
      </w:pPr>
      <w:r>
        <w:rPr>
          <w:sz w:val="20"/>
        </w:rPr>
      </w:r>
    </w:p>
    <w:p>
      <w:pPr>
        <w:pStyle w:val="0"/>
        <w:ind w:firstLine="540"/>
        <w:jc w:val="both"/>
      </w:pPr>
      <w:r>
        <w:rPr>
          <w:sz w:val="20"/>
        </w:rPr>
        <w:t xml:space="preserve">1. </w:t>
      </w:r>
      <w:hyperlink w:history="0" r:id="rId574" w:tooltip="Ссылка на КонсультантПлюс">
        <w:r>
          <w:rPr>
            <w:sz w:val="20"/>
            <w:color w:val="0000ff"/>
          </w:rPr>
          <w:t xml:space="preserve">Врачебная комиссия</w:t>
        </w:r>
      </w:hyperlink>
      <w:r>
        <w:rPr>
          <w:sz w:val="20"/>
        </w:rPr>
        <w:t xml:space="preserve"> состоит из врачей и возглавляется руководителем медицинской организации или одним из его заместителей.</w:t>
      </w:r>
    </w:p>
    <w:p>
      <w:pPr>
        <w:pStyle w:val="0"/>
        <w:spacing w:before="200" w:line-rule="auto"/>
        <w:ind w:firstLine="540"/>
        <w:jc w:val="both"/>
      </w:pPr>
      <w:r>
        <w:rPr>
          <w:sz w:val="20"/>
        </w:rPr>
        <w:t xml:space="preserve">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pPr>
        <w:pStyle w:val="0"/>
        <w:spacing w:before="200" w:line-rule="auto"/>
        <w:ind w:firstLine="540"/>
        <w:jc w:val="both"/>
      </w:pPr>
      <w:r>
        <w:rPr>
          <w:sz w:val="20"/>
        </w:rP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pPr>
        <w:pStyle w:val="0"/>
        <w:spacing w:before="200" w:line-rule="auto"/>
        <w:ind w:firstLine="540"/>
        <w:jc w:val="both"/>
      </w:pPr>
      <w:r>
        <w:rPr>
          <w:sz w:val="20"/>
        </w:rPr>
        <w:t xml:space="preserve">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pPr>
        <w:pStyle w:val="0"/>
        <w:ind w:firstLine="540"/>
        <w:jc w:val="both"/>
      </w:pPr>
      <w:r>
        <w:rPr>
          <w:sz w:val="20"/>
        </w:rPr>
      </w:r>
    </w:p>
    <w:p>
      <w:pPr>
        <w:pStyle w:val="2"/>
        <w:outlineLvl w:val="1"/>
        <w:ind w:firstLine="540"/>
        <w:jc w:val="both"/>
      </w:pPr>
      <w:r>
        <w:rPr>
          <w:sz w:val="20"/>
        </w:rPr>
        <w:t xml:space="preserve">Статья 49. Медицинские отходы</w:t>
      </w:r>
    </w:p>
    <w:p>
      <w:pPr>
        <w:pStyle w:val="0"/>
        <w:ind w:firstLine="540"/>
        <w:jc w:val="both"/>
      </w:pPr>
      <w:r>
        <w:rPr>
          <w:sz w:val="20"/>
        </w:rPr>
      </w:r>
    </w:p>
    <w:p>
      <w:pPr>
        <w:pStyle w:val="0"/>
        <w:ind w:firstLine="540"/>
        <w:jc w:val="both"/>
      </w:pPr>
      <w:r>
        <w:rPr>
          <w:sz w:val="20"/>
        </w:rPr>
        <w:t xml:space="preserve">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pPr>
        <w:pStyle w:val="0"/>
        <w:jc w:val="both"/>
      </w:pPr>
      <w:r>
        <w:rPr>
          <w:sz w:val="20"/>
        </w:rPr>
        <w:t xml:space="preserve">(в ред. Федеральных законов от 25.11.2013 </w:t>
      </w:r>
      <w:hyperlink w:history="0" r:id="rId57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03.08.2018 </w:t>
      </w:r>
      <w:hyperlink w:history="0" r:id="rId576" w:tooltip="Федеральный закон от 03.08.2018 N 323-ФЗ &quot;О внесении изменений в отдельные законодательные акты Российской Федерации по вопросу обращения биомедицинских клеточных продуктов&quot; {КонсультантПлюс}">
        <w:r>
          <w:rPr>
            <w:sz w:val="20"/>
            <w:color w:val="0000ff"/>
          </w:rPr>
          <w:t xml:space="preserve">N 323-ФЗ</w:t>
        </w:r>
      </w:hyperlink>
      <w:r>
        <w:rPr>
          <w:sz w:val="20"/>
        </w:rPr>
        <w:t xml:space="preserve">)</w:t>
      </w:r>
    </w:p>
    <w:p>
      <w:pPr>
        <w:pStyle w:val="0"/>
        <w:spacing w:before="200" w:line-rule="auto"/>
        <w:ind w:firstLine="540"/>
        <w:jc w:val="both"/>
      </w:pPr>
      <w:r>
        <w:rPr>
          <w:sz w:val="20"/>
        </w:rP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w:history="0" r:id="rId577" w:tooltip="Ссылка на КонсультантПлюс">
        <w:r>
          <w:rPr>
            <w:sz w:val="20"/>
            <w:color w:val="0000ff"/>
          </w:rPr>
          <w:t xml:space="preserve">критериями</w:t>
        </w:r>
      </w:hyperlink>
      <w:r>
        <w:rPr>
          <w:sz w:val="20"/>
        </w:rPr>
        <w:t xml:space="preserve">, устанавливаемыми Правительством Российской Федерации, на следующие классы:</w:t>
      </w:r>
    </w:p>
    <w:p>
      <w:pPr>
        <w:pStyle w:val="0"/>
        <w:spacing w:before="200" w:line-rule="auto"/>
        <w:ind w:firstLine="540"/>
        <w:jc w:val="both"/>
      </w:pPr>
      <w:r>
        <w:rPr>
          <w:sz w:val="20"/>
        </w:rPr>
        <w:t xml:space="preserve">1) класс "А" - эпидемиологически безопасные отходы, приближенные по составу к твердым бытовым отходам;</w:t>
      </w:r>
    </w:p>
    <w:p>
      <w:pPr>
        <w:pStyle w:val="0"/>
        <w:spacing w:before="200" w:line-rule="auto"/>
        <w:ind w:firstLine="540"/>
        <w:jc w:val="both"/>
      </w:pPr>
      <w:r>
        <w:rPr>
          <w:sz w:val="20"/>
        </w:rPr>
        <w:t xml:space="preserve">2) класс "Б" - эпидемиологически опасные отходы;</w:t>
      </w:r>
    </w:p>
    <w:p>
      <w:pPr>
        <w:pStyle w:val="0"/>
        <w:spacing w:before="200" w:line-rule="auto"/>
        <w:ind w:firstLine="540"/>
        <w:jc w:val="both"/>
      </w:pPr>
      <w:r>
        <w:rPr>
          <w:sz w:val="20"/>
        </w:rPr>
        <w:t xml:space="preserve">3) класс "В" - чрезвычайно эпидемиологически опасные отходы;</w:t>
      </w:r>
    </w:p>
    <w:p>
      <w:pPr>
        <w:pStyle w:val="0"/>
        <w:spacing w:before="200" w:line-rule="auto"/>
        <w:ind w:firstLine="540"/>
        <w:jc w:val="both"/>
      </w:pPr>
      <w:r>
        <w:rPr>
          <w:sz w:val="20"/>
        </w:rPr>
        <w:t xml:space="preserve">4) класс "Г" - токсикологические опасные отходы, приближенные по составу к промышленным;</w:t>
      </w:r>
    </w:p>
    <w:p>
      <w:pPr>
        <w:pStyle w:val="0"/>
        <w:spacing w:before="200" w:line-rule="auto"/>
        <w:ind w:firstLine="540"/>
        <w:jc w:val="both"/>
      </w:pPr>
      <w:r>
        <w:rPr>
          <w:sz w:val="20"/>
        </w:rPr>
        <w:t xml:space="preserve">5) класс "Д" - радиоактивные отходы.</w:t>
      </w:r>
    </w:p>
    <w:p>
      <w:pPr>
        <w:pStyle w:val="0"/>
        <w:spacing w:before="200" w:line-rule="auto"/>
        <w:ind w:firstLine="540"/>
        <w:jc w:val="both"/>
      </w:pPr>
      <w:r>
        <w:rPr>
          <w:sz w:val="20"/>
        </w:rPr>
        <w:t xml:space="preserve">3. Медицинские отходы подлежат сбору, использованию, обезвреживанию, размещению, хранению, транспортировке, учету и утилизации в </w:t>
      </w:r>
      <w:hyperlink w:history="0" r:id="rId578" w:tooltip="Ссылка на КонсультантПлюс">
        <w:r>
          <w:rPr>
            <w:sz w:val="20"/>
            <w:color w:val="0000ff"/>
          </w:rPr>
          <w:t xml:space="preserve">порядке</w:t>
        </w:r>
      </w:hyperlink>
      <w:r>
        <w:rPr>
          <w:sz w:val="20"/>
        </w:rPr>
        <w:t xml:space="preserve">, установленном законодательством в области обеспечения санитарно-эпидемиологического благополучия населения.</w:t>
      </w:r>
    </w:p>
    <w:p>
      <w:pPr>
        <w:pStyle w:val="0"/>
        <w:jc w:val="both"/>
      </w:pPr>
      <w:r>
        <w:rPr>
          <w:sz w:val="20"/>
        </w:rPr>
        <w:t xml:space="preserve">(часть 3 в ред. Федерального </w:t>
      </w:r>
      <w:hyperlink w:history="0" r:id="rId57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ind w:firstLine="540"/>
        <w:jc w:val="both"/>
      </w:pPr>
      <w:r>
        <w:rPr>
          <w:sz w:val="20"/>
        </w:rPr>
      </w:r>
    </w:p>
    <w:p>
      <w:pPr>
        <w:pStyle w:val="2"/>
        <w:outlineLvl w:val="1"/>
        <w:ind w:firstLine="540"/>
        <w:jc w:val="both"/>
      </w:pPr>
      <w:r>
        <w:rPr>
          <w:sz w:val="20"/>
        </w:rPr>
        <w:t xml:space="preserve">Статья 50. Народная медицина</w:t>
      </w:r>
    </w:p>
    <w:p>
      <w:pPr>
        <w:pStyle w:val="0"/>
        <w:ind w:firstLine="540"/>
        <w:jc w:val="both"/>
      </w:pPr>
      <w:r>
        <w:rPr>
          <w:sz w:val="20"/>
        </w:rPr>
      </w:r>
    </w:p>
    <w:p>
      <w:pPr>
        <w:pStyle w:val="0"/>
        <w:ind w:firstLine="540"/>
        <w:jc w:val="both"/>
      </w:pPr>
      <w:r>
        <w:rPr>
          <w:sz w:val="20"/>
        </w:rPr>
        <w:t xml:space="preserve">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pPr>
        <w:pStyle w:val="0"/>
        <w:spacing w:before="200" w:line-rule="auto"/>
        <w:ind w:firstLine="540"/>
        <w:jc w:val="both"/>
      </w:pPr>
      <w:r>
        <w:rPr>
          <w:sz w:val="20"/>
        </w:rPr>
        <w:t xml:space="preserve">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pPr>
        <w:pStyle w:val="0"/>
        <w:spacing w:before="200" w:line-rule="auto"/>
        <w:ind w:firstLine="540"/>
        <w:jc w:val="both"/>
      </w:pPr>
      <w:r>
        <w:rPr>
          <w:sz w:val="20"/>
        </w:rPr>
        <w:t xml:space="preserve">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pPr>
        <w:pStyle w:val="0"/>
        <w:spacing w:before="200" w:line-rule="auto"/>
        <w:ind w:firstLine="540"/>
        <w:jc w:val="both"/>
      </w:pPr>
      <w:r>
        <w:rPr>
          <w:sz w:val="20"/>
        </w:rPr>
        <w:t xml:space="preserve">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pPr>
        <w:pStyle w:val="0"/>
        <w:spacing w:before="200" w:line-rule="auto"/>
        <w:ind w:firstLine="540"/>
        <w:jc w:val="both"/>
      </w:pPr>
      <w:r>
        <w:rPr>
          <w:sz w:val="20"/>
        </w:rPr>
        <w:t xml:space="preserve">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pPr>
        <w:pStyle w:val="0"/>
        <w:spacing w:before="200" w:line-rule="auto"/>
        <w:ind w:firstLine="540"/>
        <w:jc w:val="both"/>
      </w:pPr>
      <w:r>
        <w:rPr>
          <w:sz w:val="20"/>
        </w:rPr>
        <w:t xml:space="preserve">6. Народная медицина не входит в программу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w:history="0" r:id="rId580" w:tooltip="&quot;Кодекс Российской Федерации об административных правонарушениях&quot; от 30.12.2001 N 195-ФЗ (ред. от 10.07.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p>
      <w:pPr>
        <w:pStyle w:val="2"/>
        <w:outlineLvl w:val="0"/>
        <w:jc w:val="center"/>
      </w:pPr>
      <w:r>
        <w:rPr>
          <w:sz w:val="20"/>
        </w:rPr>
        <w:t xml:space="preserve">Глава 6. ОХРАНА ЗДОРОВЬЯ МАТЕРИ И РЕБЕНКА, ВОПРОСЫ</w:t>
      </w:r>
    </w:p>
    <w:p>
      <w:pPr>
        <w:pStyle w:val="2"/>
        <w:jc w:val="center"/>
      </w:pPr>
      <w:r>
        <w:rPr>
          <w:sz w:val="20"/>
        </w:rPr>
        <w:t xml:space="preserve">СЕМЬИ И РЕПРОДУКТИВНОГО ЗДОРОВЬЯ</w:t>
      </w:r>
    </w:p>
    <w:p>
      <w:pPr>
        <w:pStyle w:val="0"/>
        <w:ind w:firstLine="540"/>
        <w:jc w:val="both"/>
      </w:pPr>
      <w:r>
        <w:rPr>
          <w:sz w:val="20"/>
        </w:rPr>
      </w:r>
    </w:p>
    <w:p>
      <w:pPr>
        <w:pStyle w:val="2"/>
        <w:outlineLvl w:val="1"/>
        <w:ind w:firstLine="540"/>
        <w:jc w:val="both"/>
      </w:pPr>
      <w:r>
        <w:rPr>
          <w:sz w:val="20"/>
        </w:rPr>
        <w:t xml:space="preserve">Статья 51. Права семьи в сфере охраны здоровья</w:t>
      </w:r>
    </w:p>
    <w:p>
      <w:pPr>
        <w:pStyle w:val="0"/>
        <w:ind w:firstLine="540"/>
        <w:jc w:val="both"/>
      </w:pPr>
      <w:r>
        <w:rPr>
          <w:sz w:val="20"/>
        </w:rPr>
      </w:r>
    </w:p>
    <w:p>
      <w:pPr>
        <w:pStyle w:val="0"/>
        <w:ind w:firstLine="540"/>
        <w:jc w:val="both"/>
      </w:pPr>
      <w:r>
        <w:rPr>
          <w:sz w:val="20"/>
        </w:rP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w:history="0" r:id="rId581" w:tooltip="Ссылка на КонсультантПлюс">
        <w:r>
          <w:rPr>
            <w:sz w:val="20"/>
            <w:color w:val="0000ff"/>
          </w:rPr>
          <w:t xml:space="preserve">социально значимых</w:t>
        </w:r>
      </w:hyperlink>
      <w:r>
        <w:rPr>
          <w:sz w:val="20"/>
        </w:rPr>
        <w:t xml:space="preserve"> заболеваний и </w:t>
      </w:r>
      <w:hyperlink w:history="0" r:id="rId582" w:tooltip="Ссылка на КонсультантПлюс">
        <w:r>
          <w:rPr>
            <w:sz w:val="20"/>
            <w:color w:val="0000ff"/>
          </w:rPr>
          <w:t xml:space="preserve">заболеваний</w:t>
        </w:r>
      </w:hyperlink>
      <w:r>
        <w:rPr>
          <w:sz w:val="20"/>
        </w:rPr>
        <w:t xml:space="preserve">,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pPr>
        <w:pStyle w:val="0"/>
        <w:spacing w:before="200" w:line-rule="auto"/>
        <w:ind w:firstLine="540"/>
        <w:jc w:val="both"/>
      </w:pPr>
      <w:r>
        <w:rPr>
          <w:sz w:val="20"/>
        </w:rPr>
        <w:t xml:space="preserve">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pPr>
        <w:pStyle w:val="0"/>
        <w:spacing w:before="200" w:line-rule="auto"/>
        <w:ind w:firstLine="540"/>
        <w:jc w:val="both"/>
      </w:pPr>
      <w:r>
        <w:rPr>
          <w:sz w:val="20"/>
        </w:rPr>
        <w:t xml:space="preserve">3. Одному из родителей, иному члену семьи или иному </w:t>
      </w:r>
      <w:hyperlink w:history="0" r:id="rId583"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законному представителю</w:t>
        </w:r>
      </w:hyperlink>
      <w:r>
        <w:rPr>
          <w:sz w:val="20"/>
        </w:rP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независимо от возраста ребенка в течение всего периода лечения. Плата за создание условий пребывания в стационарных условиях, в том числе за предоставление спального места и питания, с указанных лиц не взимается при совместном нахождении в медицинской организации:</w:t>
      </w:r>
    </w:p>
    <w:p>
      <w:pPr>
        <w:pStyle w:val="0"/>
        <w:spacing w:before="200" w:line-rule="auto"/>
        <w:ind w:firstLine="540"/>
        <w:jc w:val="both"/>
      </w:pPr>
      <w:r>
        <w:rPr>
          <w:sz w:val="20"/>
        </w:rPr>
        <w:t xml:space="preserve">1)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spacing w:before="200" w:line-rule="auto"/>
        <w:ind w:firstLine="540"/>
        <w:jc w:val="both"/>
      </w:pPr>
      <w:r>
        <w:rPr>
          <w:sz w:val="20"/>
        </w:rPr>
        <w:t xml:space="preserve">2) с ребенком до достижения им возраста четырех лет;</w:t>
      </w:r>
    </w:p>
    <w:p>
      <w:pPr>
        <w:pStyle w:val="0"/>
        <w:spacing w:before="200" w:line-rule="auto"/>
        <w:ind w:firstLine="540"/>
        <w:jc w:val="both"/>
      </w:pPr>
      <w:r>
        <w:rPr>
          <w:sz w:val="20"/>
        </w:rPr>
        <w:t xml:space="preserve">3) с ребенком в возрасте старше четырех лет - при наличии медицинских показаний.</w:t>
      </w:r>
    </w:p>
    <w:p>
      <w:pPr>
        <w:pStyle w:val="0"/>
        <w:jc w:val="both"/>
      </w:pPr>
      <w:r>
        <w:rPr>
          <w:sz w:val="20"/>
        </w:rPr>
        <w:t xml:space="preserve">(часть 3 в ред. Федерального </w:t>
      </w:r>
      <w:hyperlink w:history="0" r:id="rId584"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ind w:firstLine="540"/>
        <w:jc w:val="both"/>
      </w:pPr>
      <w:r>
        <w:rPr>
          <w:sz w:val="20"/>
        </w:rPr>
      </w:r>
    </w:p>
    <w:p>
      <w:pPr>
        <w:pStyle w:val="2"/>
        <w:outlineLvl w:val="1"/>
        <w:ind w:firstLine="540"/>
        <w:jc w:val="both"/>
      </w:pPr>
      <w:r>
        <w:rPr>
          <w:sz w:val="20"/>
        </w:rPr>
        <w:t xml:space="preserve">Статья 52. Права беременных женщин и матерей в сфере охраны здоровья</w:t>
      </w:r>
    </w:p>
    <w:p>
      <w:pPr>
        <w:pStyle w:val="0"/>
        <w:ind w:firstLine="540"/>
        <w:jc w:val="both"/>
      </w:pPr>
      <w:r>
        <w:rPr>
          <w:sz w:val="20"/>
        </w:rPr>
      </w:r>
    </w:p>
    <w:p>
      <w:pPr>
        <w:pStyle w:val="0"/>
        <w:ind w:firstLine="540"/>
        <w:jc w:val="both"/>
      </w:pPr>
      <w:r>
        <w:rPr>
          <w:sz w:val="20"/>
        </w:rPr>
        <w:t xml:space="preserve">1. Материнство в Российской Федерации охраняется и поощряется государством.</w:t>
      </w:r>
    </w:p>
    <w:p>
      <w:pPr>
        <w:pStyle w:val="0"/>
        <w:spacing w:before="200" w:line-rule="auto"/>
        <w:ind w:firstLine="540"/>
        <w:jc w:val="both"/>
      </w:pPr>
      <w:r>
        <w:rPr>
          <w:sz w:val="20"/>
        </w:rP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w:history="0" r:id="rId58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pPr>
        <w:pStyle w:val="0"/>
        <w:ind w:firstLine="540"/>
        <w:jc w:val="both"/>
      </w:pPr>
      <w:r>
        <w:rPr>
          <w:sz w:val="20"/>
        </w:rPr>
      </w:r>
    </w:p>
    <w:p>
      <w:pPr>
        <w:pStyle w:val="2"/>
        <w:outlineLvl w:val="1"/>
        <w:ind w:firstLine="540"/>
        <w:jc w:val="both"/>
      </w:pPr>
      <w:r>
        <w:rPr>
          <w:sz w:val="20"/>
        </w:rPr>
        <w:t xml:space="preserve">Статья 53. Рождение ребенка</w:t>
      </w:r>
    </w:p>
    <w:p>
      <w:pPr>
        <w:pStyle w:val="0"/>
        <w:ind w:firstLine="540"/>
        <w:jc w:val="both"/>
      </w:pPr>
      <w:r>
        <w:rPr>
          <w:sz w:val="20"/>
        </w:rPr>
      </w:r>
    </w:p>
    <w:p>
      <w:pPr>
        <w:pStyle w:val="0"/>
        <w:ind w:firstLine="540"/>
        <w:jc w:val="both"/>
      </w:pPr>
      <w:r>
        <w:rPr>
          <w:sz w:val="20"/>
        </w:rPr>
        <w:t xml:space="preserve">1. Моментом рождения ребенка является момент отделения плода от организма матери посредством родов.</w:t>
      </w:r>
    </w:p>
    <w:p>
      <w:pPr>
        <w:pStyle w:val="0"/>
        <w:spacing w:before="200" w:line-rule="auto"/>
        <w:ind w:firstLine="540"/>
        <w:jc w:val="both"/>
      </w:pPr>
      <w:r>
        <w:rPr>
          <w:sz w:val="20"/>
        </w:rPr>
        <w:t xml:space="preserve">2. При рождении живого ребенка медицинская организация, в которой произошли роды, выдает документ установленной </w:t>
      </w:r>
      <w:hyperlink w:history="0" r:id="rId586" w:tooltip="Ссылка на КонсультантПлюс">
        <w:r>
          <w:rPr>
            <w:sz w:val="20"/>
            <w:color w:val="0000ff"/>
          </w:rPr>
          <w:t xml:space="preserve">формы</w:t>
        </w:r>
      </w:hyperlink>
      <w:r>
        <w:rPr>
          <w:sz w:val="20"/>
        </w:rPr>
        <w:t xml:space="preserve">.</w:t>
      </w:r>
    </w:p>
    <w:p>
      <w:pPr>
        <w:pStyle w:val="0"/>
        <w:spacing w:before="200" w:line-rule="auto"/>
        <w:ind w:firstLine="540"/>
        <w:jc w:val="both"/>
      </w:pPr>
      <w:r>
        <w:rPr>
          <w:sz w:val="20"/>
        </w:rPr>
        <w:t xml:space="preserve">3. </w:t>
      </w:r>
      <w:hyperlink w:history="0" r:id="rId587" w:tooltip="Ссылка на КонсультантПлюс">
        <w:r>
          <w:rPr>
            <w:sz w:val="20"/>
            <w:color w:val="0000ff"/>
          </w:rPr>
          <w:t xml:space="preserve">Медицинские критерии</w:t>
        </w:r>
      </w:hyperlink>
      <w:r>
        <w:rPr>
          <w:sz w:val="20"/>
        </w:rPr>
        <w:t xml:space="preserve"> рождения, в том числе сроки беременности, масса тела ребенка при рождении и признаки живорождения, а также </w:t>
      </w:r>
      <w:hyperlink w:history="0" r:id="rId588" w:tooltip="Ссылка на КонсультантПлюс">
        <w:r>
          <w:rPr>
            <w:sz w:val="20"/>
            <w:color w:val="0000ff"/>
          </w:rPr>
          <w:t xml:space="preserve">порядок</w:t>
        </w:r>
      </w:hyperlink>
      <w:r>
        <w:rPr>
          <w:sz w:val="20"/>
        </w:rPr>
        <w:t xml:space="preserve"> выдачи документа о рождении и его </w:t>
      </w:r>
      <w:hyperlink w:history="0" r:id="rId589" w:tooltip="Ссылка на КонсультантПлюс">
        <w:r>
          <w:rPr>
            <w:sz w:val="20"/>
            <w:color w:val="0000ff"/>
          </w:rPr>
          <w:t xml:space="preserve">форма</w:t>
        </w:r>
      </w:hyperlink>
      <w:r>
        <w:rPr>
          <w:sz w:val="20"/>
        </w:rPr>
        <w:t xml:space="preserve"> утверждаются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53.1. Федеральный реестр медицинских документов о рождении</w:t>
      </w:r>
    </w:p>
    <w:p>
      <w:pPr>
        <w:pStyle w:val="0"/>
        <w:ind w:firstLine="540"/>
        <w:jc w:val="both"/>
      </w:pPr>
      <w:r>
        <w:rPr>
          <w:sz w:val="20"/>
        </w:rPr>
        <w:t xml:space="preserve">(введена Федеральным </w:t>
      </w:r>
      <w:hyperlink w:history="0" r:id="rId590"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141" w:name="P1141"/>
    <w:bookmarkEnd w:id="1141"/>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01"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рождении (далее в настоящей статье - Федеральный реестр), содержащего документы о рождении, сформированные в форме электронного документа, а также сведения о рожденном ребенке и его матери, предусмотренные формой документа о рождении, утвержденной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591" w:tooltip="Ссылка на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145" w:tooltip="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рождении, сформированных в форме электронного документа.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w:t>
      </w:r>
      <w:hyperlink w:history="0" r:id="rId592" w:tooltip="Ссылка на КонсультантПлюс">
        <w:r>
          <w:rPr>
            <w:sz w:val="20"/>
            <w:color w:val="0000ff"/>
          </w:rPr>
          <w:t xml:space="preserve">порядке</w:t>
        </w:r>
      </w:hyperlink>
      <w:r>
        <w:rPr>
          <w:sz w:val="20"/>
        </w:rPr>
        <w:t xml:space="preserve"> и в сроки, которые установлены Правительством Российской Федерации.</w:t>
      </w:r>
    </w:p>
    <w:bookmarkStart w:id="1145" w:name="P1145"/>
    <w:bookmarkEnd w:id="1145"/>
    <w:p>
      <w:pPr>
        <w:pStyle w:val="0"/>
        <w:spacing w:before="200" w:line-rule="auto"/>
        <w:ind w:firstLine="540"/>
        <w:jc w:val="both"/>
      </w:pPr>
      <w:r>
        <w:rPr>
          <w:sz w:val="20"/>
        </w:rPr>
        <w:t xml:space="preserve">5. В случае наличия в государственных информационных системах сведений о матери рожденного ребенка,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w:t>
      </w:r>
      <w:hyperlink w:history="0" r:id="rId593" w:tooltip="Ссылка на КонсультантПлюс">
        <w:r>
          <w:rPr>
            <w:sz w:val="20"/>
            <w:color w:val="0000ff"/>
          </w:rPr>
          <w:t xml:space="preserve">порядком</w:t>
        </w:r>
      </w:hyperlink>
      <w:r>
        <w:rPr>
          <w:sz w:val="20"/>
        </w:rPr>
        <w:t xml:space="preserve"> ведения указанного реестра.</w:t>
      </w:r>
    </w:p>
    <w:p>
      <w:pPr>
        <w:pStyle w:val="0"/>
        <w:spacing w:before="200" w:line-rule="auto"/>
        <w:ind w:firstLine="540"/>
        <w:jc w:val="both"/>
      </w:pPr>
      <w:r>
        <w:rPr>
          <w:sz w:val="20"/>
        </w:rPr>
        <w:t xml:space="preserve">6. Документы о рождении, которые содержатся в Федеральном реестре и в случаях, определенных Федеральным </w:t>
      </w:r>
      <w:hyperlink w:history="0" r:id="rId594" w:tooltip="Федеральный закон от 15.11.1997 N 143-ФЗ (ред. от 24.07.2023) &quot;Об актах гражданского состояния&quot;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рождения,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 рожденном ребенке и его матери,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595" w:tooltip="Ссылка на КонсультантПлюс">
        <w:r>
          <w:rPr>
            <w:sz w:val="20"/>
            <w:color w:val="0000ff"/>
          </w:rPr>
          <w:t xml:space="preserve">порядке</w:t>
        </w:r>
      </w:hyperlink>
      <w:r>
        <w:rPr>
          <w:sz w:val="20"/>
        </w:rPr>
        <w:t xml:space="preserve"> и в </w:t>
      </w:r>
      <w:hyperlink w:history="0" r:id="rId596" w:tooltip="Ссылка на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54. Права несовершеннолетних в сфере охраны здоровья</w:t>
      </w:r>
    </w:p>
    <w:p>
      <w:pPr>
        <w:pStyle w:val="0"/>
        <w:ind w:firstLine="540"/>
        <w:jc w:val="both"/>
      </w:pPr>
      <w:r>
        <w:rPr>
          <w:sz w:val="20"/>
        </w:rPr>
      </w:r>
    </w:p>
    <w:p>
      <w:pPr>
        <w:pStyle w:val="0"/>
        <w:ind w:firstLine="540"/>
        <w:jc w:val="both"/>
      </w:pPr>
      <w:r>
        <w:rPr>
          <w:sz w:val="20"/>
        </w:rPr>
        <w:t xml:space="preserve">1. В сфере охраны здоровья несовершеннолетние имеют право на:</w:t>
      </w:r>
    </w:p>
    <w:p>
      <w:pPr>
        <w:pStyle w:val="0"/>
        <w:spacing w:before="200" w:line-rule="auto"/>
        <w:ind w:firstLine="540"/>
        <w:jc w:val="both"/>
      </w:pPr>
      <w:r>
        <w:rPr>
          <w:sz w:val="20"/>
        </w:rPr>
        <w:t xml:space="preserve">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w:t>
      </w:r>
      <w:hyperlink w:history="0" r:id="rId59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jc w:val="both"/>
      </w:pPr>
      <w:r>
        <w:rPr>
          <w:sz w:val="20"/>
        </w:rPr>
        <w:t xml:space="preserve">(в ред. Федеральных законов от 02.07.2013 </w:t>
      </w:r>
      <w:hyperlink w:history="0" r:id="rId59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03.07.2016 </w:t>
      </w:r>
      <w:hyperlink w:history="0" r:id="rId59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2) оказание медицинской помощи в период оздоровления и организованного отдыха в </w:t>
      </w:r>
      <w:hyperlink w:history="0" r:id="rId600"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pPr>
        <w:pStyle w:val="0"/>
        <w:spacing w:before="200" w:line-rule="auto"/>
        <w:ind w:firstLine="540"/>
        <w:jc w:val="both"/>
      </w:pPr>
      <w:r>
        <w:rPr>
          <w:sz w:val="20"/>
        </w:rPr>
        <w:t xml:space="preserve">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pPr>
        <w:pStyle w:val="0"/>
        <w:spacing w:before="200" w:line-rule="auto"/>
        <w:ind w:firstLine="540"/>
        <w:jc w:val="both"/>
      </w:pPr>
      <w:r>
        <w:rPr>
          <w:sz w:val="20"/>
        </w:rPr>
        <w:t xml:space="preserve">5) получение информации о состоянии здоровья в доступной для них форме в соответствии со </w:t>
      </w:r>
      <w:hyperlink w:history="0" w:anchor="P513" w:tooltip="Статья 22. Информация о состоянии здоровья">
        <w:r>
          <w:rPr>
            <w:sz w:val="20"/>
            <w:color w:val="0000ff"/>
          </w:rPr>
          <w:t xml:space="preserve">статьей 22</w:t>
        </w:r>
      </w:hyperlink>
      <w:r>
        <w:rPr>
          <w:sz w:val="20"/>
        </w:rPr>
        <w:t xml:space="preserve"> настоящего Федерального закона.</w:t>
      </w:r>
    </w:p>
    <w:bookmarkStart w:id="1158" w:name="P1158"/>
    <w:bookmarkEnd w:id="1158"/>
    <w:p>
      <w:pPr>
        <w:pStyle w:val="0"/>
        <w:spacing w:before="200" w:line-rule="auto"/>
        <w:ind w:firstLine="540"/>
        <w:jc w:val="both"/>
      </w:pPr>
      <w:r>
        <w:rPr>
          <w:sz w:val="20"/>
        </w:rP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history="0" w:anchor="P463" w:tooltip="Статья 20. Информированное добровольное согласие на медицинское вмешательство и на отказ от медицинского вмешательства">
        <w:r>
          <w:rPr>
            <w:sz w:val="20"/>
            <w:color w:val="0000ff"/>
          </w:rPr>
          <w:t xml:space="preserve">законом</w:t>
        </w:r>
      </w:hyperlink>
      <w:r>
        <w:rPr>
          <w:sz w:val="20"/>
        </w:rPr>
        <w:t xml:space="preserve">, за исключением случаев оказания им медицинской помощи в соответствии с </w:t>
      </w:r>
      <w:hyperlink w:history="0" w:anchor="P466" w:tooltip="2. Информированное добровольное согласие на медицинское вмешательство дает один из родителей или иной законный представитель в отношении:">
        <w:r>
          <w:rPr>
            <w:sz w:val="20"/>
            <w:color w:val="0000ff"/>
          </w:rPr>
          <w:t xml:space="preserve">частями 2</w:t>
        </w:r>
      </w:hyperlink>
      <w:r>
        <w:rPr>
          <w:sz w:val="20"/>
        </w:rPr>
        <w:t xml:space="preserve"> и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 статьи 20</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0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w:history="0" r:id="rId602"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pPr>
        <w:pStyle w:val="0"/>
        <w:spacing w:before="200" w:line-rule="auto"/>
        <w:ind w:firstLine="540"/>
        <w:jc w:val="both"/>
      </w:pPr>
      <w:r>
        <w:rPr>
          <w:sz w:val="20"/>
        </w:rPr>
        <w:t xml:space="preserve">4. Несовершеннолетним при оказании им медицинской помощи могут быть назначены лекарственные препараты, включенные в стандарты медицинской помощи детям и клинические рекомендации и применяемые в соответствии с показателями (характеристиками) лекарственного препарата, не указанными в инструкции по его применению, в соответствии с </w:t>
      </w:r>
      <w:hyperlink w:history="0" w:anchor="P769" w:tooltip="14.1. В стандарты медицинской помощи детям и клинические рекомендации допускается включение зарегистрированного на территории Российской Федерации лекарственного препарата, применяемого в соответствии с показателями (характеристиками) лекарственного препарата, не указанными в инструкции по его применению, в случае соответствия такого лекарственного препарата требованиям, установленным Правительством Российской Федерации. Перечень заболеваний или состояний (групп заболеваний или состояний), при которых до...">
        <w:r>
          <w:rPr>
            <w:sz w:val="20"/>
            <w:color w:val="0000ff"/>
          </w:rPr>
          <w:t xml:space="preserve">частью 14.1 статьи 37</w:t>
        </w:r>
      </w:hyperlink>
      <w:r>
        <w:rPr>
          <w:sz w:val="20"/>
        </w:rPr>
        <w:t xml:space="preserve"> настоящего Федерального закона.</w:t>
      </w:r>
    </w:p>
    <w:p>
      <w:pPr>
        <w:pStyle w:val="0"/>
        <w:jc w:val="both"/>
      </w:pPr>
      <w:r>
        <w:rPr>
          <w:sz w:val="20"/>
        </w:rPr>
        <w:t xml:space="preserve">(часть 4 введена Федеральным </w:t>
      </w:r>
      <w:hyperlink w:history="0" r:id="rId603"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spacing w:before="200" w:line-rule="auto"/>
        <w:ind w:firstLine="540"/>
        <w:jc w:val="both"/>
      </w:pPr>
      <w:r>
        <w:rPr>
          <w:sz w:val="20"/>
        </w:rPr>
        <w:t xml:space="preserve">5. Лица, страдающие заболеваниями или состояниями (группами заболеваний или состояний), включенными в </w:t>
      </w:r>
      <w:hyperlink w:history="0" r:id="rId604" w:tooltip="Ссылка на КонсультантПлюс">
        <w:r>
          <w:rPr>
            <w:sz w:val="20"/>
            <w:color w:val="0000ff"/>
          </w:rPr>
          <w:t xml:space="preserve">перечень</w:t>
        </w:r>
      </w:hyperlink>
      <w:r>
        <w:rPr>
          <w:sz w:val="20"/>
        </w:rPr>
        <w:t xml:space="preserve"> заболеваний или состояний (групп заболеваний или состояний), установленный уполномоченным федеральным органом исполнительной власти, при достижении ими совершеннолетия вправе до достижения ими возраста двадцати одного года наблюдаться и продолжать лечение в медицинской организации, оказывавшей им до достижения совершеннолетия медицинскую помощь при таких заболеваниях или состояниях (группах заболеваний или состояний).</w:t>
      </w:r>
    </w:p>
    <w:p>
      <w:pPr>
        <w:pStyle w:val="0"/>
        <w:jc w:val="both"/>
      </w:pPr>
      <w:r>
        <w:rPr>
          <w:sz w:val="20"/>
        </w:rPr>
        <w:t xml:space="preserve">(часть 5 введена Федеральным </w:t>
      </w:r>
      <w:hyperlink w:history="0" r:id="rId605" w:tooltip="Федеральный закон от 30.12.2021 N 48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30.12.2021 N 482-ФЗ)</w:t>
      </w:r>
    </w:p>
    <w:p>
      <w:pPr>
        <w:pStyle w:val="0"/>
        <w:ind w:firstLine="540"/>
        <w:jc w:val="both"/>
      </w:pPr>
      <w:r>
        <w:rPr>
          <w:sz w:val="20"/>
        </w:rPr>
      </w:r>
    </w:p>
    <w:p>
      <w:pPr>
        <w:pStyle w:val="2"/>
        <w:outlineLvl w:val="1"/>
        <w:ind w:firstLine="540"/>
        <w:jc w:val="both"/>
      </w:pPr>
      <w:r>
        <w:rPr>
          <w:sz w:val="20"/>
        </w:rPr>
        <w:t xml:space="preserve">Статья 55. Применение вспомогательных репродуктивных технологий</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 ст. 55 (в ред. ФЗ от 19.12.2022 </w:t>
            </w:r>
            <w:hyperlink w:history="0" r:id="rId606"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обязательного условия наличия зарегистрированного брака, гражданства РФ </w:t>
            </w:r>
            <w:hyperlink w:history="0" r:id="rId607"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суррогатное материнство.</w:t>
      </w:r>
    </w:p>
    <w:p>
      <w:pPr>
        <w:pStyle w:val="0"/>
        <w:jc w:val="both"/>
      </w:pPr>
      <w:r>
        <w:rPr>
          <w:sz w:val="20"/>
        </w:rPr>
        <w:t xml:space="preserve">(в ред. Федерального </w:t>
      </w:r>
      <w:hyperlink w:history="0" r:id="rId608"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2. </w:t>
      </w:r>
      <w:hyperlink w:history="0" r:id="rId609" w:tooltip="Ссылка на КонсультантПлюс">
        <w:r>
          <w:rPr>
            <w:sz w:val="20"/>
            <w:color w:val="0000ff"/>
          </w:rPr>
          <w:t xml:space="preserve">Порядок</w:t>
        </w:r>
      </w:hyperlink>
      <w:r>
        <w:rPr>
          <w:sz w:val="20"/>
        </w:rP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3 ст. 55 (в ред. ФЗ от 19.12.2022 </w:t>
            </w:r>
            <w:hyperlink w:history="0" r:id="rId610"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11"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Право на применение вспомогательных репродуктивных технологий в виде суррогатного материнства не распространяется на мужчину и женщину, которые не состоят в браке.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pPr>
        <w:pStyle w:val="0"/>
        <w:jc w:val="both"/>
      </w:pPr>
      <w:r>
        <w:rPr>
          <w:sz w:val="20"/>
        </w:rPr>
        <w:t xml:space="preserve">(в ред. Федерального </w:t>
      </w:r>
      <w:hyperlink w:history="0" r:id="rId61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pStyle w:val="0"/>
        <w:spacing w:before="200" w:line-rule="auto"/>
        <w:ind w:firstLine="540"/>
        <w:jc w:val="both"/>
      </w:pPr>
      <w:r>
        <w:rPr>
          <w:sz w:val="20"/>
        </w:rPr>
        <w:t xml:space="preserve">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pPr>
        <w:pStyle w:val="0"/>
        <w:spacing w:before="200" w:line-rule="auto"/>
        <w:ind w:firstLine="540"/>
        <w:jc w:val="both"/>
      </w:pPr>
      <w:r>
        <w:rPr>
          <w:sz w:val="20"/>
        </w:rPr>
        <w:t xml:space="preserve">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pPr>
        <w:pStyle w:val="0"/>
        <w:spacing w:before="200" w:line-rule="auto"/>
        <w:ind w:firstLine="540"/>
        <w:jc w:val="both"/>
      </w:pPr>
      <w:r>
        <w:rPr>
          <w:sz w:val="20"/>
        </w:rPr>
        <w:t xml:space="preserve">6. Половые клетки, ткани репродуктивных органов и эмбрионы человека не могут быть использованы для промышленных целей.</w:t>
      </w:r>
    </w:p>
    <w:p>
      <w:pPr>
        <w:pStyle w:val="0"/>
        <w:spacing w:before="200" w:line-rule="auto"/>
        <w:ind w:firstLine="540"/>
        <w:jc w:val="both"/>
      </w:pPr>
      <w:r>
        <w:rPr>
          <w:sz w:val="20"/>
        </w:rPr>
        <w:t xml:space="preserve">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pPr>
        <w:pStyle w:val="0"/>
        <w:spacing w:before="200" w:line-rule="auto"/>
        <w:ind w:firstLine="540"/>
        <w:jc w:val="both"/>
      </w:pPr>
      <w:r>
        <w:rPr>
          <w:sz w:val="20"/>
        </w:rPr>
        <w:t xml:space="preserve">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9 ст. 55 (в ред. ФЗ от 19.12.2022 </w:t>
            </w:r>
            <w:hyperlink w:history="0" r:id="rId61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зарегистрированного брака </w:t>
            </w:r>
            <w:hyperlink w:history="0" r:id="rId614"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84" w:name="P1184"/>
    <w:bookmarkEnd w:id="1184"/>
    <w:p>
      <w:pPr>
        <w:pStyle w:val="0"/>
        <w:spacing w:before="260" w:line-rule="auto"/>
        <w:ind w:firstLine="540"/>
        <w:jc w:val="both"/>
      </w:pPr>
      <w:r>
        <w:rPr>
          <w:sz w:val="20"/>
        </w:rPr>
        <w:t xml:space="preserve">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состоят в браке между собой, либо одинокой женщиной, половые клетки которой использовались для оплодотворения и для которой вынашивание и рождение ребенка невозможны по медицинским показаниям (далее - одинокая женщина (генетическая мать). </w:t>
      </w:r>
      <w:hyperlink w:history="0" r:id="rId615" w:tooltip="Ссылка на КонсультантПлюс">
        <w:r>
          <w:rPr>
            <w:sz w:val="20"/>
            <w:color w:val="0000ff"/>
          </w:rPr>
          <w:t xml:space="preserve">Порядок</w:t>
        </w:r>
      </w:hyperlink>
      <w:r>
        <w:rPr>
          <w:sz w:val="20"/>
        </w:rPr>
        <w:t xml:space="preserve"> установления потенциальных родителей в качестве генетической матери и генетического отца, а равно одинокой женщины в качестве генетической матери определяется Правительством Российской Федерации.</w:t>
      </w:r>
    </w:p>
    <w:p>
      <w:pPr>
        <w:pStyle w:val="0"/>
        <w:jc w:val="both"/>
      </w:pPr>
      <w:r>
        <w:rPr>
          <w:sz w:val="20"/>
        </w:rPr>
        <w:t xml:space="preserve">(в ред. Федерального </w:t>
      </w:r>
      <w:hyperlink w:history="0" r:id="rId616"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10 ст. 55 (в ред. ФЗ от 19.12.2022 </w:t>
            </w:r>
            <w:hyperlink w:history="0" r:id="rId617"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18"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Суррогатной матерью может быть женщина в возрасте от двадцати до тридцати пяти лет, имеющая гражданство Российской Федерации,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w:history="0" r:id="rId619" w:tooltip="Федеральный закон от 15.11.1997 N 143-ФЗ (ред. от 24.07.2023) &quot;Об актах гражданского состояния&quot; {КонсультантПлюс}">
        <w:r>
          <w:rPr>
            <w:sz w:val="20"/>
            <w:color w:val="0000ff"/>
          </w:rPr>
          <w:t xml:space="preserve">законодательством</w:t>
        </w:r>
      </w:hyperlink>
      <w:r>
        <w:rPr>
          <w:sz w:val="20"/>
        </w:rPr>
        <w:t xml:space="preserve"> Российской Федерации, может быть суррогатной матерью только с письменного согласия супруга. Суррогатная мать не может быть одновременно донором яйцеклетки.</w:t>
      </w:r>
    </w:p>
    <w:p>
      <w:pPr>
        <w:pStyle w:val="0"/>
        <w:jc w:val="both"/>
      </w:pPr>
      <w:r>
        <w:rPr>
          <w:sz w:val="20"/>
        </w:rPr>
        <w:t xml:space="preserve">(в ред. Федерального </w:t>
      </w:r>
      <w:hyperlink w:history="0" r:id="rId620"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19.12.2022 N 538-ФЗ)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Ч. 11 ст. 55 (в ред. ФЗ от 19.12.2022 </w:t>
            </w:r>
            <w:hyperlink w:history="0" r:id="rId621"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N 538-ФЗ</w:t>
              </w:r>
            </w:hyperlink>
            <w:r>
              <w:rPr>
                <w:sz w:val="20"/>
                <w:color w:val="392c69"/>
              </w:rPr>
              <w:t xml:space="preserve">) в части наличия гражданства РФ </w:t>
            </w:r>
            <w:hyperlink w:history="0" r:id="rId622"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не применяется</w:t>
              </w:r>
            </w:hyperlink>
            <w:r>
              <w:rPr>
                <w:sz w:val="20"/>
                <w:color w:val="392c69"/>
              </w:rPr>
              <w:t xml:space="preserve"> если суррогатная мать на 19.12.2022 уже вынашивает либо родила ребенка в соответствии с договором, указанным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 9 ст. 55</w:t>
              </w:r>
            </w:hyperlink>
            <w:r>
              <w:rPr>
                <w:sz w:val="20"/>
                <w:color w:val="392c69"/>
              </w:rPr>
              <w:t xml:space="preserve"> ФЗ от 21.11.2011 N 323-ФЗ.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Один из потенциальных родителей (генетическая мать или генетический отец) или оба потенциальных родителя (генетическая мать и генетический отец) либо одинокая женщина (генетическая мать), указанные в </w:t>
      </w:r>
      <w:hyperlink w:history="0" w:anchor="P1184" w:tooltip="9. Суррогатное материнство представляет собой вынашивание и рождение ребенка (в том числе преждевременные роды) по договору о суррогатном материнстве, заключаемому между суррогатной матерью (женщиной, вынашивающей плод после переноса донорского эмбриона) и потенциальными родителями, половые клетки которых использовались для оплодотворения, для которых вынашивание и рождение ребенка невозможны по медицинским показаниям (далее - потенциальные родители (генетическая мать и генетический отец) и которые состо...">
        <w:r>
          <w:rPr>
            <w:sz w:val="20"/>
            <w:color w:val="0000ff"/>
          </w:rPr>
          <w:t xml:space="preserve">части 9</w:t>
        </w:r>
      </w:hyperlink>
      <w:r>
        <w:rPr>
          <w:sz w:val="20"/>
        </w:rPr>
        <w:t xml:space="preserve"> настоящей статьи, должны иметь гражданство Российской Федерации.</w:t>
      </w:r>
    </w:p>
    <w:p>
      <w:pPr>
        <w:pStyle w:val="0"/>
        <w:jc w:val="both"/>
      </w:pPr>
      <w:r>
        <w:rPr>
          <w:sz w:val="20"/>
        </w:rPr>
        <w:t xml:space="preserve">(часть 11 введена Федеральным </w:t>
      </w:r>
      <w:hyperlink w:history="0" r:id="rId623" w:tooltip="Федеральный закон от 19.12.2022 N 53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19.12.2022 N 538-ФЗ)</w:t>
      </w:r>
    </w:p>
    <w:p>
      <w:pPr>
        <w:pStyle w:val="0"/>
        <w:ind w:firstLine="540"/>
        <w:jc w:val="both"/>
      </w:pPr>
      <w:r>
        <w:rPr>
          <w:sz w:val="20"/>
        </w:rPr>
      </w:r>
    </w:p>
    <w:p>
      <w:pPr>
        <w:pStyle w:val="2"/>
        <w:outlineLvl w:val="1"/>
        <w:ind w:firstLine="540"/>
        <w:jc w:val="both"/>
      </w:pPr>
      <w:r>
        <w:rPr>
          <w:sz w:val="20"/>
        </w:rPr>
        <w:t xml:space="preserve">Статья 56. Искусственное прерывание беременности</w:t>
      </w:r>
    </w:p>
    <w:p>
      <w:pPr>
        <w:pStyle w:val="0"/>
        <w:ind w:firstLine="540"/>
        <w:jc w:val="both"/>
      </w:pPr>
      <w:r>
        <w:rPr>
          <w:sz w:val="20"/>
        </w:rPr>
      </w:r>
    </w:p>
    <w:p>
      <w:pPr>
        <w:pStyle w:val="0"/>
        <w:ind w:firstLine="540"/>
        <w:jc w:val="both"/>
      </w:pPr>
      <w:r>
        <w:rPr>
          <w:sz w:val="20"/>
        </w:rP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w:history="0" r:id="rId624" w:tooltip="Ссылка на КонсультантПлюс">
        <w:r>
          <w:rPr>
            <w:sz w:val="20"/>
            <w:color w:val="0000ff"/>
          </w:rPr>
          <w:t xml:space="preserve">согласия</w:t>
        </w:r>
      </w:hyperlink>
      <w:r>
        <w:rPr>
          <w:sz w:val="20"/>
        </w:rPr>
        <w:t xml:space="preserve">.</w:t>
      </w:r>
    </w:p>
    <w:p>
      <w:pPr>
        <w:pStyle w:val="0"/>
        <w:spacing w:before="200" w:line-rule="auto"/>
        <w:ind w:firstLine="540"/>
        <w:jc w:val="both"/>
      </w:pPr>
      <w:r>
        <w:rPr>
          <w:sz w:val="20"/>
        </w:rPr>
        <w:t xml:space="preserve">2. </w:t>
      </w:r>
      <w:hyperlink w:history="0" r:id="rId625" w:tooltip="Ссылка на КонсультантПлюс">
        <w:r>
          <w:rPr>
            <w:sz w:val="20"/>
            <w:color w:val="0000ff"/>
          </w:rPr>
          <w:t xml:space="preserve">Искусственное прерывание беременности</w:t>
        </w:r>
      </w:hyperlink>
      <w:r>
        <w:rPr>
          <w:sz w:val="20"/>
        </w:rPr>
        <w:t xml:space="preserve"> по желанию женщины проводится при сроке беременности до двенадцати недель.</w:t>
      </w:r>
    </w:p>
    <w:p>
      <w:pPr>
        <w:pStyle w:val="0"/>
        <w:spacing w:before="200" w:line-rule="auto"/>
        <w:ind w:firstLine="540"/>
        <w:jc w:val="both"/>
      </w:pPr>
      <w:r>
        <w:rPr>
          <w:sz w:val="20"/>
        </w:rPr>
        <w:t xml:space="preserve">3. Искусственное прерывание беременности проводится:</w:t>
      </w:r>
    </w:p>
    <w:p>
      <w:pPr>
        <w:pStyle w:val="0"/>
        <w:spacing w:before="200" w:line-rule="auto"/>
        <w:ind w:firstLine="540"/>
        <w:jc w:val="both"/>
      </w:pPr>
      <w:r>
        <w:rPr>
          <w:sz w:val="20"/>
        </w:rPr>
        <w:t xml:space="preserve">1) не ранее 48 часов с момента обращения женщины в медицинскую организацию для искусственного прерывания беременности:</w:t>
      </w:r>
    </w:p>
    <w:p>
      <w:pPr>
        <w:pStyle w:val="0"/>
        <w:spacing w:before="200" w:line-rule="auto"/>
        <w:ind w:firstLine="540"/>
        <w:jc w:val="both"/>
      </w:pPr>
      <w:r>
        <w:rPr>
          <w:sz w:val="20"/>
        </w:rPr>
        <w:t xml:space="preserve">а) при сроке беременности четвертая - седьмая недели;</w:t>
      </w:r>
    </w:p>
    <w:p>
      <w:pPr>
        <w:pStyle w:val="0"/>
        <w:spacing w:before="200" w:line-rule="auto"/>
        <w:ind w:firstLine="540"/>
        <w:jc w:val="both"/>
      </w:pPr>
      <w:r>
        <w:rPr>
          <w:sz w:val="20"/>
        </w:rPr>
        <w:t xml:space="preserve">б) при сроке беременности одиннадцатая - двенадцатая недели, но не позднее окончания двенадцатой недели беременности;</w:t>
      </w:r>
    </w:p>
    <w:p>
      <w:pPr>
        <w:pStyle w:val="0"/>
        <w:spacing w:before="200" w:line-rule="auto"/>
        <w:ind w:firstLine="540"/>
        <w:jc w:val="both"/>
      </w:pPr>
      <w:r>
        <w:rPr>
          <w:sz w:val="20"/>
        </w:rPr>
        <w:t xml:space="preserve">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pPr>
        <w:pStyle w:val="0"/>
        <w:spacing w:before="200" w:line-rule="auto"/>
        <w:ind w:firstLine="540"/>
        <w:jc w:val="both"/>
      </w:pPr>
      <w:r>
        <w:rPr>
          <w:sz w:val="20"/>
        </w:rPr>
        <w:t xml:space="preserve">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pPr>
        <w:pStyle w:val="0"/>
        <w:spacing w:before="200" w:line-rule="auto"/>
        <w:ind w:firstLine="540"/>
        <w:jc w:val="both"/>
      </w:pPr>
      <w:r>
        <w:rPr>
          <w:sz w:val="20"/>
        </w:rPr>
        <w:t xml:space="preserve">5. </w:t>
      </w:r>
      <w:hyperlink w:history="0" r:id="rId626" w:tooltip="Ссылка на КонсультантПлюс">
        <w:r>
          <w:rPr>
            <w:sz w:val="20"/>
            <w:color w:val="0000ff"/>
          </w:rPr>
          <w:t xml:space="preserve">Социальные показания</w:t>
        </w:r>
      </w:hyperlink>
      <w:r>
        <w:rPr>
          <w:sz w:val="20"/>
        </w:rPr>
        <w:t xml:space="preserve"> для искусственного прерывания беременности определяются Правительством Российской Федерации.</w:t>
      </w:r>
    </w:p>
    <w:p>
      <w:pPr>
        <w:pStyle w:val="0"/>
        <w:spacing w:before="200" w:line-rule="auto"/>
        <w:ind w:firstLine="540"/>
        <w:jc w:val="both"/>
      </w:pPr>
      <w:r>
        <w:rPr>
          <w:sz w:val="20"/>
        </w:rPr>
        <w:t xml:space="preserve">6. </w:t>
      </w:r>
      <w:hyperlink w:history="0" r:id="rId627" w:tooltip="Ссылка на КонсультантПлюс">
        <w:r>
          <w:rPr>
            <w:sz w:val="20"/>
            <w:color w:val="0000ff"/>
          </w:rPr>
          <w:t xml:space="preserve">Перечень</w:t>
        </w:r>
      </w:hyperlink>
      <w:r>
        <w:rPr>
          <w:sz w:val="20"/>
        </w:rP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pPr>
        <w:pStyle w:val="0"/>
        <w:spacing w:before="200" w:line-rule="auto"/>
        <w:ind w:firstLine="540"/>
        <w:jc w:val="both"/>
      </w:pPr>
      <w:r>
        <w:rPr>
          <w:sz w:val="20"/>
        </w:rP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законного представителя и с участием совершеннолетней, признанной в установленном законом порядке недееспособной.</w:t>
      </w:r>
    </w:p>
    <w:p>
      <w:pPr>
        <w:pStyle w:val="0"/>
        <w:spacing w:before="200" w:line-rule="auto"/>
        <w:ind w:firstLine="540"/>
        <w:jc w:val="both"/>
      </w:pPr>
      <w:r>
        <w:rPr>
          <w:sz w:val="20"/>
        </w:rPr>
        <w:t xml:space="preserve">8. Незаконное проведение искусственного прерывания беременности влечет за собой административную или уголовную ответственность, установленную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628" w:tooltip="Федеральный закон от 21.07.2014 N 243-ФЗ &quot;О внесении изменений в Кодекс Российской Федерации об административных правонарушениях и статью 56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21.07.2014 N 243-ФЗ)</w:t>
      </w:r>
    </w:p>
    <w:p>
      <w:pPr>
        <w:pStyle w:val="0"/>
        <w:ind w:firstLine="540"/>
        <w:jc w:val="both"/>
      </w:pPr>
      <w:r>
        <w:rPr>
          <w:sz w:val="20"/>
        </w:rPr>
      </w:r>
    </w:p>
    <w:bookmarkStart w:id="1211" w:name="P1211"/>
    <w:bookmarkEnd w:id="1211"/>
    <w:p>
      <w:pPr>
        <w:pStyle w:val="2"/>
        <w:outlineLvl w:val="1"/>
        <w:ind w:firstLine="540"/>
        <w:jc w:val="both"/>
      </w:pPr>
      <w:r>
        <w:rPr>
          <w:sz w:val="20"/>
        </w:rPr>
        <w:t xml:space="preserve">Статья 57. Медицинская стерилизация</w:t>
      </w:r>
    </w:p>
    <w:p>
      <w:pPr>
        <w:pStyle w:val="0"/>
        <w:ind w:firstLine="540"/>
        <w:jc w:val="both"/>
      </w:pPr>
      <w:r>
        <w:rPr>
          <w:sz w:val="20"/>
        </w:rPr>
      </w:r>
    </w:p>
    <w:p>
      <w:pPr>
        <w:pStyle w:val="0"/>
        <w:ind w:firstLine="540"/>
        <w:jc w:val="both"/>
      </w:pPr>
      <w:r>
        <w:rPr>
          <w:sz w:val="20"/>
        </w:rPr>
        <w:t xml:space="preserve">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pPr>
        <w:pStyle w:val="0"/>
        <w:spacing w:before="200" w:line-rule="auto"/>
        <w:ind w:firstLine="540"/>
        <w:jc w:val="both"/>
      </w:pPr>
      <w:r>
        <w:rPr>
          <w:sz w:val="20"/>
        </w:rPr>
        <w:t xml:space="preserve">2. По заявлению законного представителя совершеннолетнего лица, признанного в 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pPr>
        <w:pStyle w:val="0"/>
        <w:spacing w:before="200" w:line-rule="auto"/>
        <w:ind w:firstLine="540"/>
        <w:jc w:val="both"/>
      </w:pPr>
      <w:r>
        <w:rPr>
          <w:sz w:val="20"/>
        </w:rPr>
        <w:t xml:space="preserve">3. </w:t>
      </w:r>
      <w:hyperlink w:history="0" r:id="rId629" w:tooltip="Ссылка на КонсультантПлюс">
        <w:r>
          <w:rPr>
            <w:sz w:val="20"/>
            <w:color w:val="0000ff"/>
          </w:rPr>
          <w:t xml:space="preserve">Перечень</w:t>
        </w:r>
      </w:hyperlink>
      <w:r>
        <w:rPr>
          <w:sz w:val="20"/>
        </w:rPr>
        <w:t xml:space="preserve"> медицинских показаний для медицинской стерилизации определяется уполномоченным федеральным органом исполнительной власти.</w:t>
      </w:r>
    </w:p>
    <w:p>
      <w:pPr>
        <w:pStyle w:val="0"/>
        <w:ind w:firstLine="540"/>
        <w:jc w:val="both"/>
      </w:pPr>
      <w:r>
        <w:rPr>
          <w:sz w:val="20"/>
        </w:rPr>
      </w:r>
    </w:p>
    <w:p>
      <w:pPr>
        <w:pStyle w:val="2"/>
        <w:outlineLvl w:val="0"/>
        <w:jc w:val="center"/>
      </w:pPr>
      <w:r>
        <w:rPr>
          <w:sz w:val="20"/>
        </w:rPr>
        <w:t xml:space="preserve">Глава 7. МЕДИЦИНСКАЯ ЭКСПЕРТИЗА</w:t>
      </w:r>
    </w:p>
    <w:p>
      <w:pPr>
        <w:pStyle w:val="2"/>
        <w:jc w:val="center"/>
      </w:pPr>
      <w:r>
        <w:rPr>
          <w:sz w:val="20"/>
        </w:rPr>
        <w:t xml:space="preserve">И МЕДИЦИНСКОЕ ОСВИДЕТЕЛЬСТВОВАНИЕ</w:t>
      </w:r>
    </w:p>
    <w:p>
      <w:pPr>
        <w:pStyle w:val="0"/>
        <w:ind w:firstLine="540"/>
        <w:jc w:val="both"/>
      </w:pPr>
      <w:r>
        <w:rPr>
          <w:sz w:val="20"/>
        </w:rPr>
      </w:r>
    </w:p>
    <w:p>
      <w:pPr>
        <w:pStyle w:val="2"/>
        <w:outlineLvl w:val="1"/>
        <w:ind w:firstLine="540"/>
        <w:jc w:val="both"/>
      </w:pPr>
      <w:r>
        <w:rPr>
          <w:sz w:val="20"/>
        </w:rPr>
        <w:t xml:space="preserve">Статья 58. Медицинская экспертиза</w:t>
      </w:r>
    </w:p>
    <w:p>
      <w:pPr>
        <w:pStyle w:val="0"/>
        <w:ind w:firstLine="540"/>
        <w:jc w:val="both"/>
      </w:pPr>
      <w:r>
        <w:rPr>
          <w:sz w:val="20"/>
        </w:rPr>
      </w:r>
    </w:p>
    <w:bookmarkStart w:id="1222" w:name="P1222"/>
    <w:bookmarkEnd w:id="1222"/>
    <w:p>
      <w:pPr>
        <w:pStyle w:val="0"/>
        <w:ind w:firstLine="540"/>
        <w:jc w:val="both"/>
      </w:pPr>
      <w:r>
        <w:rPr>
          <w:sz w:val="20"/>
        </w:rPr>
        <w:t xml:space="preserve">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bookmarkStart w:id="1223" w:name="P1223"/>
    <w:bookmarkEnd w:id="1223"/>
    <w:p>
      <w:pPr>
        <w:pStyle w:val="0"/>
        <w:spacing w:before="200" w:line-rule="auto"/>
        <w:ind w:firstLine="540"/>
        <w:jc w:val="both"/>
      </w:pPr>
      <w:r>
        <w:rPr>
          <w:sz w:val="20"/>
        </w:rPr>
        <w:t xml:space="preserve">2. В Российской Федерации проводятся следующие виды медицинских экспертиз:</w:t>
      </w:r>
    </w:p>
    <w:p>
      <w:pPr>
        <w:pStyle w:val="0"/>
        <w:spacing w:before="200" w:line-rule="auto"/>
        <w:ind w:firstLine="540"/>
        <w:jc w:val="both"/>
      </w:pPr>
      <w:r>
        <w:rPr>
          <w:sz w:val="20"/>
        </w:rPr>
        <w:t xml:space="preserve">1) экспертиза временной нетрудоспособности;</w:t>
      </w:r>
    </w:p>
    <w:p>
      <w:pPr>
        <w:pStyle w:val="0"/>
        <w:spacing w:before="200" w:line-rule="auto"/>
        <w:ind w:firstLine="540"/>
        <w:jc w:val="both"/>
      </w:pPr>
      <w:r>
        <w:rPr>
          <w:sz w:val="20"/>
        </w:rPr>
        <w:t xml:space="preserve">2) медико-социальная экспертиза;</w:t>
      </w:r>
    </w:p>
    <w:p>
      <w:pPr>
        <w:pStyle w:val="0"/>
        <w:spacing w:before="200" w:line-rule="auto"/>
        <w:ind w:firstLine="540"/>
        <w:jc w:val="both"/>
      </w:pPr>
      <w:r>
        <w:rPr>
          <w:sz w:val="20"/>
        </w:rPr>
        <w:t xml:space="preserve">3) военно-врачебная экспертиза;</w:t>
      </w:r>
    </w:p>
    <w:p>
      <w:pPr>
        <w:pStyle w:val="0"/>
        <w:spacing w:before="200" w:line-rule="auto"/>
        <w:ind w:firstLine="540"/>
        <w:jc w:val="both"/>
      </w:pPr>
      <w:r>
        <w:rPr>
          <w:sz w:val="20"/>
        </w:rPr>
        <w:t xml:space="preserve">4) судебно-медицинская и судебно-психиатрическая экспертизы;</w:t>
      </w:r>
    </w:p>
    <w:p>
      <w:pPr>
        <w:pStyle w:val="0"/>
        <w:spacing w:before="200" w:line-rule="auto"/>
        <w:ind w:firstLine="540"/>
        <w:jc w:val="both"/>
      </w:pPr>
      <w:r>
        <w:rPr>
          <w:sz w:val="20"/>
        </w:rPr>
        <w:t xml:space="preserve">5) экспертиза профессиональной пригодности и экспертиза связи заболевания с профессией;</w:t>
      </w:r>
    </w:p>
    <w:p>
      <w:pPr>
        <w:pStyle w:val="0"/>
        <w:spacing w:before="200" w:line-rule="auto"/>
        <w:ind w:firstLine="540"/>
        <w:jc w:val="both"/>
      </w:pPr>
      <w:r>
        <w:rPr>
          <w:sz w:val="20"/>
        </w:rPr>
        <w:t xml:space="preserve">6) экспертиза качества медицинской помощи.</w:t>
      </w:r>
    </w:p>
    <w:bookmarkStart w:id="1230" w:name="P1230"/>
    <w:bookmarkEnd w:id="1230"/>
    <w:p>
      <w:pPr>
        <w:pStyle w:val="0"/>
        <w:spacing w:before="200" w:line-rule="auto"/>
        <w:ind w:firstLine="540"/>
        <w:jc w:val="both"/>
      </w:pPr>
      <w:r>
        <w:rPr>
          <w:sz w:val="20"/>
        </w:rPr>
        <w:t xml:space="preserve">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bookmarkStart w:id="1231" w:name="P1231"/>
    <w:bookmarkEnd w:id="1231"/>
    <w:p>
      <w:pPr>
        <w:pStyle w:val="0"/>
        <w:spacing w:before="200" w:line-rule="auto"/>
        <w:ind w:firstLine="540"/>
        <w:jc w:val="both"/>
      </w:pPr>
      <w:r>
        <w:rPr>
          <w:sz w:val="20"/>
        </w:rPr>
        <w:t xml:space="preserve">4. В случае, предусмотренном </w:t>
      </w:r>
      <w:hyperlink w:history="0" w:anchor="P1255" w:tooltip="Статья 61. Военно-врачебная экспертиза">
        <w:r>
          <w:rPr>
            <w:sz w:val="20"/>
            <w:color w:val="0000ff"/>
          </w:rPr>
          <w:t xml:space="preserve">статьей 61</w:t>
        </w:r>
      </w:hyperlink>
      <w:r>
        <w:rPr>
          <w:sz w:val="20"/>
        </w:rPr>
        <w:t xml:space="preserve"> настоящего Федерального закона, может проводиться независимая военно-врачебная экспертиза.</w:t>
      </w:r>
    </w:p>
    <w:p>
      <w:pPr>
        <w:pStyle w:val="0"/>
        <w:ind w:firstLine="540"/>
        <w:jc w:val="both"/>
      </w:pPr>
      <w:r>
        <w:rPr>
          <w:sz w:val="20"/>
        </w:rPr>
      </w:r>
    </w:p>
    <w:bookmarkStart w:id="1233" w:name="P1233"/>
    <w:bookmarkEnd w:id="1233"/>
    <w:p>
      <w:pPr>
        <w:pStyle w:val="2"/>
        <w:outlineLvl w:val="1"/>
        <w:ind w:firstLine="540"/>
        <w:jc w:val="both"/>
      </w:pPr>
      <w:r>
        <w:rPr>
          <w:sz w:val="20"/>
        </w:rPr>
        <w:t xml:space="preserve">Статья 59. Экспертиза временной нетрудоспособности</w:t>
      </w:r>
    </w:p>
    <w:p>
      <w:pPr>
        <w:pStyle w:val="0"/>
        <w:ind w:firstLine="540"/>
        <w:jc w:val="both"/>
      </w:pPr>
      <w:r>
        <w:rPr>
          <w:sz w:val="20"/>
        </w:rPr>
      </w:r>
    </w:p>
    <w:p>
      <w:pPr>
        <w:pStyle w:val="0"/>
        <w:ind w:firstLine="540"/>
        <w:jc w:val="both"/>
      </w:pPr>
      <w:r>
        <w:rPr>
          <w:sz w:val="20"/>
        </w:rPr>
        <w:t xml:space="preserve">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лечением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pPr>
        <w:pStyle w:val="0"/>
        <w:jc w:val="both"/>
      </w:pPr>
      <w:r>
        <w:rPr>
          <w:sz w:val="20"/>
        </w:rPr>
        <w:t xml:space="preserve">(в ред. Федерального </w:t>
      </w:r>
      <w:hyperlink w:history="0" r:id="rId63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bookmarkStart w:id="1237" w:name="P1237"/>
    <w:bookmarkEnd w:id="1237"/>
    <w:p>
      <w:pPr>
        <w:pStyle w:val="0"/>
        <w:spacing w:before="200" w:line-rule="auto"/>
        <w:ind w:firstLine="540"/>
        <w:jc w:val="both"/>
      </w:pPr>
      <w:r>
        <w:rPr>
          <w:sz w:val="20"/>
        </w:rPr>
        <w:t xml:space="preserve">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бумажном носителе листок нетрудоспособности на срок до десяти календарных дней включительно.</w:t>
      </w:r>
    </w:p>
    <w:p>
      <w:pPr>
        <w:pStyle w:val="0"/>
        <w:jc w:val="both"/>
      </w:pPr>
      <w:r>
        <w:rPr>
          <w:sz w:val="20"/>
        </w:rPr>
        <w:t xml:space="preserve">(часть 2 в ред. Федерального </w:t>
      </w:r>
      <w:hyperlink w:history="0" r:id="rId631"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 Продление листка нетрудоспособности на больший срок, чем указано в </w:t>
      </w:r>
      <w:hyperlink w:history="0" w:anchor="P1237" w:tooltip="2. Экспертиза временной нетрудоспособности проводится лечащим врачом, который единолично формирует в форме электронного документа или в отдельных случаях выдает в форме документа на бумажном носителе листок нетрудоспособности на срок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формируют в форме электронного документа или в отдельных случаях выдают в форме документа на ...">
        <w:r>
          <w:rPr>
            <w:sz w:val="20"/>
            <w:color w:val="0000ff"/>
          </w:rPr>
          <w:t xml:space="preserve">части 2</w:t>
        </w:r>
      </w:hyperlink>
      <w:r>
        <w:rPr>
          <w:sz w:val="20"/>
        </w:rP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pPr>
        <w:pStyle w:val="0"/>
        <w:spacing w:before="200" w:line-rule="auto"/>
        <w:ind w:firstLine="540"/>
        <w:jc w:val="both"/>
      </w:pPr>
      <w:r>
        <w:rPr>
          <w:sz w:val="20"/>
        </w:rPr>
        <w:t xml:space="preserve">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формируют в форме электронного документа или в отдельных случаях выдают в форме документа на бумажном носителе листок нетрудоспособности в </w:t>
      </w:r>
      <w:hyperlink w:history="0" r:id="rId632"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и на срок, которые установлены уполномоченным федеральным органом исполнительной власти.</w:t>
      </w:r>
    </w:p>
    <w:p>
      <w:pPr>
        <w:pStyle w:val="0"/>
        <w:jc w:val="both"/>
      </w:pPr>
      <w:r>
        <w:rPr>
          <w:sz w:val="20"/>
        </w:rPr>
        <w:t xml:space="preserve">(часть 3.1 введена Федеральным </w:t>
      </w:r>
      <w:hyperlink w:history="0" r:id="rId63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 в ред. Федерального </w:t>
      </w:r>
      <w:hyperlink w:history="0" r:id="rId634"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3.2. </w:t>
      </w:r>
      <w:hyperlink w:history="0" r:id="rId635" w:tooltip="Приказ Минздравсоцразвития РФ от 26.04.2011 N 347н &quot;Об утверждении формы бланка листка нетрудоспособности&quot; (Зарегистрировано в Минюсте РФ 10.06.2011 N 21026) {КонсультантПлюс}">
        <w:r>
          <w:rPr>
            <w:sz w:val="20"/>
            <w:color w:val="0000ff"/>
          </w:rPr>
          <w:t xml:space="preserve">Листок</w:t>
        </w:r>
      </w:hyperlink>
      <w:r>
        <w:rPr>
          <w:sz w:val="20"/>
        </w:rPr>
        <w:t xml:space="preserve"> нетрудоспособности формируется в форме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 или выдается в форме документа на бумажном носителе в случаях, установленных законодательством Российской Федерации.</w:t>
      </w:r>
    </w:p>
    <w:p>
      <w:pPr>
        <w:pStyle w:val="0"/>
        <w:jc w:val="both"/>
      </w:pPr>
      <w:r>
        <w:rPr>
          <w:sz w:val="20"/>
        </w:rPr>
        <w:t xml:space="preserve">(часть 3.2 в ред. Федерального </w:t>
      </w:r>
      <w:hyperlink w:history="0" r:id="rId636"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pPr>
        <w:pStyle w:val="0"/>
        <w:spacing w:before="200" w:line-rule="auto"/>
        <w:ind w:firstLine="540"/>
        <w:jc w:val="both"/>
      </w:pPr>
      <w:r>
        <w:rPr>
          <w:sz w:val="20"/>
        </w:rPr>
        <w:t xml:space="preserve">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pPr>
        <w:pStyle w:val="0"/>
        <w:spacing w:before="200" w:line-rule="auto"/>
        <w:ind w:firstLine="540"/>
        <w:jc w:val="both"/>
      </w:pPr>
      <w:r>
        <w:rPr>
          <w:sz w:val="20"/>
        </w:rPr>
        <w:t xml:space="preserve">6. </w:t>
      </w:r>
      <w:hyperlink w:history="0" r:id="rId637" w:tooltip="Приказ Минздрава России от 23.08.2016 N 625н &quot;Об утверждении Порядка проведения экспертизы временной нетрудоспособности&quot; (Зарегистрировано в Минюсте России 20.02.2017 N 45704) {КонсультантПлюс}">
        <w:r>
          <w:rPr>
            <w:sz w:val="20"/>
            <w:color w:val="0000ff"/>
          </w:rPr>
          <w:t xml:space="preserve">Порядок</w:t>
        </w:r>
      </w:hyperlink>
      <w:r>
        <w:rPr>
          <w:sz w:val="20"/>
        </w:rPr>
        <w:t xml:space="preserve"> проведения экспертизы временной нетрудоспособности устанавливается уполномоченным федеральным органом исполнительной власти.</w:t>
      </w:r>
    </w:p>
    <w:p>
      <w:pPr>
        <w:pStyle w:val="0"/>
        <w:spacing w:before="200" w:line-rule="auto"/>
        <w:ind w:firstLine="540"/>
        <w:jc w:val="both"/>
      </w:pPr>
      <w:r>
        <w:rPr>
          <w:sz w:val="20"/>
        </w:rPr>
        <w:t xml:space="preserve">7. Фонд пенсионного и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по беременности и родам в </w:t>
      </w:r>
      <w:hyperlink w:history="0" r:id="rId638" w:tooltip="Приказ Минздрава России от 23.11.2021 N 1090н &quot;Об утверждении Порядка осуществления Фондом социального страхования Российской Федерации проверки соблюдения порядка выдачи, продления и оформления листков нетрудоспособности&quot; (Зарегистрировано в Минюсте России 29.11.2021 N 66064)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вправе осуществлять проверку соблюдения </w:t>
      </w:r>
      <w:hyperlink w:history="0" r:id="rId639"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порядка</w:t>
        </w:r>
      </w:hyperlink>
      <w:r>
        <w:rPr>
          <w:sz w:val="20"/>
        </w:rPr>
        <w:t xml:space="preserve"> выдачи, продления и оформления листков нетрудоспособности.</w:t>
      </w:r>
    </w:p>
    <w:p>
      <w:pPr>
        <w:pStyle w:val="0"/>
        <w:jc w:val="both"/>
      </w:pPr>
      <w:r>
        <w:rPr>
          <w:sz w:val="20"/>
        </w:rPr>
        <w:t xml:space="preserve">(в ред. Федеральных законов от 30.04.2021 </w:t>
      </w:r>
      <w:hyperlink w:history="0" r:id="rId640"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N 126-ФЗ</w:t>
        </w:r>
      </w:hyperlink>
      <w:r>
        <w:rPr>
          <w:sz w:val="20"/>
        </w:rPr>
        <w:t xml:space="preserve"> (ред. 26.05.2021), от 28.12.2022 </w:t>
      </w:r>
      <w:hyperlink w:history="0" r:id="rId641"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569-ФЗ</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60. Медико-социальная экспертиза</w:t>
      </w:r>
    </w:p>
    <w:p>
      <w:pPr>
        <w:pStyle w:val="0"/>
        <w:ind w:firstLine="540"/>
        <w:jc w:val="both"/>
      </w:pPr>
      <w:r>
        <w:rPr>
          <w:sz w:val="20"/>
        </w:rPr>
      </w:r>
    </w:p>
    <w:p>
      <w:pPr>
        <w:pStyle w:val="0"/>
        <w:ind w:firstLine="540"/>
        <w:jc w:val="both"/>
      </w:pPr>
      <w:r>
        <w:rPr>
          <w:sz w:val="20"/>
        </w:rPr>
        <w:t xml:space="preserve">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pPr>
        <w:pStyle w:val="0"/>
        <w:spacing w:before="200" w:line-rule="auto"/>
        <w:ind w:firstLine="540"/>
        <w:jc w:val="both"/>
      </w:pPr>
      <w:r>
        <w:rPr>
          <w:sz w:val="20"/>
        </w:rPr>
        <w:t xml:space="preserve">2. Медико-социальная экспертиза проводится в соответствии с </w:t>
      </w:r>
      <w:hyperlink w:history="0" r:id="rId642" w:tooltip="Федеральный закон от 24.11.1995 N 181-ФЗ (ред. от 28.12.2022) &quot;О социальной защите инвалидов в Российской Федерации&quot; {КонсультантПлюс}">
        <w:r>
          <w:rPr>
            <w:sz w:val="20"/>
            <w:color w:val="0000ff"/>
          </w:rPr>
          <w:t xml:space="preserve">законодательством</w:t>
        </w:r>
      </w:hyperlink>
      <w:r>
        <w:rPr>
          <w:sz w:val="20"/>
        </w:rPr>
        <w:t xml:space="preserve"> Российской Федерации о социальной защите инвалидов.</w:t>
      </w:r>
    </w:p>
    <w:p>
      <w:pPr>
        <w:pStyle w:val="0"/>
        <w:ind w:firstLine="540"/>
        <w:jc w:val="both"/>
      </w:pPr>
      <w:r>
        <w:rPr>
          <w:sz w:val="20"/>
        </w:rPr>
      </w:r>
    </w:p>
    <w:bookmarkStart w:id="1255" w:name="P1255"/>
    <w:bookmarkEnd w:id="1255"/>
    <w:p>
      <w:pPr>
        <w:pStyle w:val="2"/>
        <w:outlineLvl w:val="1"/>
        <w:ind w:firstLine="540"/>
        <w:jc w:val="both"/>
      </w:pPr>
      <w:r>
        <w:rPr>
          <w:sz w:val="20"/>
        </w:rPr>
        <w:t xml:space="preserve">Статья 61. Военно-врачебная экспертиза</w:t>
      </w:r>
    </w:p>
    <w:p>
      <w:pPr>
        <w:pStyle w:val="0"/>
        <w:ind w:firstLine="540"/>
        <w:jc w:val="both"/>
      </w:pPr>
      <w:r>
        <w:rPr>
          <w:sz w:val="20"/>
        </w:rPr>
      </w:r>
    </w:p>
    <w:p>
      <w:pPr>
        <w:pStyle w:val="0"/>
        <w:ind w:firstLine="540"/>
        <w:jc w:val="both"/>
      </w:pPr>
      <w:r>
        <w:rPr>
          <w:sz w:val="20"/>
        </w:rPr>
        <w:t xml:space="preserve">1. Военно-врачебная экспертиза проводится в целях:</w:t>
      </w:r>
    </w:p>
    <w:p>
      <w:pPr>
        <w:pStyle w:val="0"/>
        <w:spacing w:before="200" w:line-rule="auto"/>
        <w:ind w:firstLine="540"/>
        <w:jc w:val="both"/>
      </w:pPr>
      <w:r>
        <w:rPr>
          <w:sz w:val="20"/>
        </w:rPr>
        <w:t xml:space="preserve">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pPr>
        <w:pStyle w:val="0"/>
        <w:spacing w:before="200" w:line-rule="auto"/>
        <w:ind w:firstLine="540"/>
        <w:jc w:val="both"/>
      </w:pPr>
      <w:r>
        <w:rPr>
          <w:sz w:val="20"/>
        </w:rPr>
        <w:t xml:space="preserve">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pPr>
        <w:pStyle w:val="0"/>
        <w:spacing w:before="200" w:line-rule="auto"/>
        <w:ind w:firstLine="540"/>
        <w:jc w:val="both"/>
      </w:pPr>
      <w:r>
        <w:rPr>
          <w:sz w:val="20"/>
        </w:rPr>
        <w:t xml:space="preserve">3) решения других вопросов, предусмотренных законодательством Российской Федерации.</w:t>
      </w:r>
    </w:p>
    <w:p>
      <w:pPr>
        <w:pStyle w:val="0"/>
        <w:spacing w:before="200" w:line-rule="auto"/>
        <w:ind w:firstLine="540"/>
        <w:jc w:val="both"/>
      </w:pPr>
      <w:r>
        <w:rPr>
          <w:sz w:val="20"/>
        </w:rPr>
        <w:t xml:space="preserve">2. </w:t>
      </w:r>
      <w:hyperlink w:history="0" r:id="rId643" w:tooltip="Постановление Правительства РФ от 04.07.2013 N 565 (ред. от 03.02.2023) &quot;Об утверждении Положения о военно-врачебной экспертизе&quot; {КонсультантПлюс}">
        <w:r>
          <w:rPr>
            <w:sz w:val="20"/>
            <w:color w:val="0000ff"/>
          </w:rPr>
          <w:t xml:space="preserve">Положение</w:t>
        </w:r>
      </w:hyperlink>
      <w:r>
        <w:rPr>
          <w:sz w:val="20"/>
        </w:rP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w:history="0" r:id="rId644" w:tooltip="Федеральный закон от 28.03.1998 N 53-ФЗ (ред. от 24.07.2023)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w:history="0" r:id="rId645" w:tooltip="Постановление Правительства РФ от 03.07.2019 N 848 (ред. от 04.08.2020) &quot;Об утверждении Положения о военных учебных центрах при федеральных государственных образовательных организациях высшего образования и о признании утратившими силу некоторых актов Правительства Российской Федерации&quot; {КонсультантПлюс}">
        <w:r>
          <w:rPr>
            <w:sz w:val="20"/>
            <w:color w:val="0000ff"/>
          </w:rPr>
          <w:t xml:space="preserve">военном учебном центре</w:t>
        </w:r>
      </w:hyperlink>
      <w:r>
        <w:rPr>
          <w:sz w:val="20"/>
        </w:rP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pPr>
        <w:pStyle w:val="0"/>
        <w:jc w:val="both"/>
      </w:pPr>
      <w:r>
        <w:rPr>
          <w:sz w:val="20"/>
        </w:rPr>
        <w:t xml:space="preserve">(часть 2 в ред. Федерального </w:t>
      </w:r>
      <w:hyperlink w:history="0" r:id="rId646" w:tooltip="Федеральный закон от 03.08.2018 N 309-ФЗ &quot;О внесении изменений в отдельные законодательные акты Российской Федерации в части совершенствования военной подготовки студентов федеральных государственных образовательных организаций высшего образования&quot; {КонсультантПлюс}">
        <w:r>
          <w:rPr>
            <w:sz w:val="20"/>
            <w:color w:val="0000ff"/>
          </w:rPr>
          <w:t xml:space="preserve">закона</w:t>
        </w:r>
      </w:hyperlink>
      <w:r>
        <w:rPr>
          <w:sz w:val="20"/>
        </w:rPr>
        <w:t xml:space="preserve"> от 03.08.2018 N 309-ФЗ)</w:t>
      </w:r>
    </w:p>
    <w:p>
      <w:pPr>
        <w:pStyle w:val="0"/>
        <w:spacing w:before="200" w:line-rule="auto"/>
        <w:ind w:firstLine="540"/>
        <w:jc w:val="both"/>
      </w:pPr>
      <w:r>
        <w:rPr>
          <w:sz w:val="20"/>
        </w:rPr>
        <w:t xml:space="preserve">3. </w:t>
      </w:r>
      <w:r>
        <w:rPr>
          <w:sz w:val="20"/>
        </w:rPr>
        <w:t xml:space="preserve">Требования</w:t>
      </w:r>
      <w:r>
        <w:rPr>
          <w:sz w:val="20"/>
        </w:rPr>
        <w:t xml:space="preserve"> к состоянию здоровья граждан, за исключением указанных в </w:t>
      </w:r>
      <w:hyperlink w:history="0" w:anchor="P1265" w:tooltip="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
        <w:r>
          <w:rPr>
            <w:sz w:val="20"/>
            <w:color w:val="0000ff"/>
          </w:rPr>
          <w:t xml:space="preserve">части 4</w:t>
        </w:r>
      </w:hyperlink>
      <w:r>
        <w:rPr>
          <w:sz w:val="20"/>
        </w:rP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pPr>
        <w:pStyle w:val="0"/>
        <w:jc w:val="both"/>
      </w:pPr>
      <w:r>
        <w:rPr>
          <w:sz w:val="20"/>
        </w:rPr>
        <w:t xml:space="preserve">(в ред. Федерального </w:t>
      </w:r>
      <w:hyperlink w:history="0" r:id="rId647" w:tooltip="Федеральный закон от 01.07.2017 N 154-ФЗ (ред. от 20.12.2017)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01.07.2017 N 154-ФЗ)</w:t>
      </w:r>
    </w:p>
    <w:bookmarkStart w:id="1265" w:name="P1265"/>
    <w:bookmarkEnd w:id="1265"/>
    <w:p>
      <w:pPr>
        <w:pStyle w:val="0"/>
        <w:spacing w:before="200" w:line-rule="auto"/>
        <w:ind w:firstLine="540"/>
        <w:jc w:val="both"/>
      </w:pPr>
      <w:r>
        <w:rPr>
          <w:sz w:val="20"/>
        </w:rPr>
        <w:t xml:space="preserve">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pPr>
        <w:pStyle w:val="0"/>
        <w:spacing w:before="200" w:line-rule="auto"/>
        <w:ind w:firstLine="540"/>
        <w:jc w:val="both"/>
      </w:pPr>
      <w:r>
        <w:rPr>
          <w:sz w:val="20"/>
        </w:rPr>
        <w:t xml:space="preserve">5. Заключения военно-врачебной экспертизы являются обязательными для исполнения должностными лицами на территории Российской Федерации.</w:t>
      </w:r>
    </w:p>
    <w:p>
      <w:pPr>
        <w:pStyle w:val="0"/>
        <w:spacing w:before="200" w:line-rule="auto"/>
        <w:ind w:firstLine="540"/>
        <w:jc w:val="both"/>
      </w:pPr>
      <w:r>
        <w:rPr>
          <w:sz w:val="20"/>
        </w:rP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w:history="0" r:id="rId648" w:tooltip="Постановление Правительства РФ от 28.07.2008 N 574 (ред. от 29.12.2016) &quot;Об утверждении Положения о независимой военно-врачебной экспертизе&quot; {КонсультантПлюс}">
        <w:r>
          <w:rPr>
            <w:sz w:val="20"/>
            <w:color w:val="0000ff"/>
          </w:rPr>
          <w:t xml:space="preserve">Положение</w:t>
        </w:r>
      </w:hyperlink>
      <w:r>
        <w:rPr>
          <w:sz w:val="20"/>
        </w:rPr>
        <w:t xml:space="preserve"> о независимой военно-врачебной экспертизе утверждается Правительством Российской Федерации.</w:t>
      </w:r>
    </w:p>
    <w:p>
      <w:pPr>
        <w:pStyle w:val="0"/>
        <w:spacing w:before="200" w:line-rule="auto"/>
        <w:ind w:firstLine="540"/>
        <w:jc w:val="both"/>
      </w:pPr>
      <w:r>
        <w:rPr>
          <w:sz w:val="20"/>
        </w:rPr>
        <w:t xml:space="preserve">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pPr>
        <w:pStyle w:val="0"/>
        <w:spacing w:before="200" w:line-rule="auto"/>
        <w:ind w:firstLine="540"/>
        <w:jc w:val="both"/>
      </w:pPr>
      <w:r>
        <w:rPr>
          <w:sz w:val="20"/>
        </w:rPr>
        <w:t xml:space="preserve">8. При проведении независимой военно-врачебной экспертизы гражданам предоставляется право выбора экспертного учреждения и экспертов.</w:t>
      </w:r>
    </w:p>
    <w:p>
      <w:pPr>
        <w:pStyle w:val="0"/>
        <w:spacing w:before="200" w:line-rule="auto"/>
        <w:ind w:firstLine="540"/>
        <w:jc w:val="both"/>
      </w:pPr>
      <w:r>
        <w:rPr>
          <w:sz w:val="20"/>
        </w:rPr>
        <w:t xml:space="preserve">9. В случаях, установленных </w:t>
      </w:r>
      <w:r>
        <w:rPr>
          <w:sz w:val="20"/>
        </w:rPr>
        <w:t xml:space="preserve">законодательством</w:t>
      </w:r>
      <w:r>
        <w:rPr>
          <w:sz w:val="20"/>
        </w:rPr>
        <w:t xml:space="preserve"> Российской Федерации, прохождение и проведение военно-врачебной экспертизы являются обязательными.</w:t>
      </w:r>
    </w:p>
    <w:p>
      <w:pPr>
        <w:pStyle w:val="0"/>
        <w:ind w:firstLine="540"/>
        <w:jc w:val="both"/>
      </w:pPr>
      <w:r>
        <w:rPr>
          <w:sz w:val="20"/>
        </w:rPr>
      </w:r>
    </w:p>
    <w:p>
      <w:pPr>
        <w:pStyle w:val="2"/>
        <w:outlineLvl w:val="1"/>
        <w:ind w:firstLine="540"/>
        <w:jc w:val="both"/>
      </w:pPr>
      <w:r>
        <w:rPr>
          <w:sz w:val="20"/>
        </w:rPr>
        <w:t xml:space="preserve">Статья 62. Судебно-медицинская и судебно-психиатрическая экспертизы</w:t>
      </w:r>
    </w:p>
    <w:p>
      <w:pPr>
        <w:pStyle w:val="0"/>
        <w:ind w:firstLine="540"/>
        <w:jc w:val="both"/>
      </w:pPr>
      <w:r>
        <w:rPr>
          <w:sz w:val="20"/>
        </w:rPr>
      </w:r>
    </w:p>
    <w:p>
      <w:pPr>
        <w:pStyle w:val="0"/>
        <w:ind w:firstLine="540"/>
        <w:jc w:val="both"/>
      </w:pPr>
      <w:r>
        <w:rPr>
          <w:sz w:val="20"/>
        </w:rP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w:history="0" r:id="rId649" w:tooltip="Ссылка на КонсультантПлюс">
        <w:r>
          <w:rPr>
            <w:sz w:val="20"/>
            <w:color w:val="0000ff"/>
          </w:rPr>
          <w:t xml:space="preserve">законодательством</w:t>
        </w:r>
      </w:hyperlink>
      <w:r>
        <w:rPr>
          <w:sz w:val="20"/>
        </w:rPr>
        <w:t xml:space="preserve"> Российской Федерации о государственной судебно-экспертной деятельности.</w:t>
      </w:r>
    </w:p>
    <w:p>
      <w:pPr>
        <w:pStyle w:val="0"/>
        <w:spacing w:before="200" w:line-rule="auto"/>
        <w:ind w:firstLine="540"/>
        <w:jc w:val="both"/>
      </w:pPr>
      <w:r>
        <w:rPr>
          <w:sz w:val="20"/>
        </w:rPr>
        <w:t xml:space="preserve">2. </w:t>
      </w:r>
      <w:r>
        <w:rPr>
          <w:sz w:val="20"/>
        </w:rPr>
        <w:t xml:space="preserve">Порядок</w:t>
      </w:r>
      <w:r>
        <w:rPr>
          <w:sz w:val="20"/>
        </w:rPr>
        <w:t xml:space="preserve"> проведения судебно-медицинской и судебно-психиатрической экспертиз и </w:t>
      </w:r>
      <w:hyperlink w:history="0" r:id="rId650" w:tooltip="Ссылка на КонсультантПлюс">
        <w:r>
          <w:rPr>
            <w:sz w:val="20"/>
            <w:color w:val="0000ff"/>
          </w:rPr>
          <w:t xml:space="preserve">порядок</w:t>
        </w:r>
      </w:hyperlink>
      <w:r>
        <w:rPr>
          <w:sz w:val="20"/>
        </w:rP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pPr>
        <w:pStyle w:val="0"/>
        <w:ind w:firstLine="540"/>
        <w:jc w:val="both"/>
      </w:pPr>
      <w:r>
        <w:rPr>
          <w:sz w:val="20"/>
        </w:rPr>
      </w:r>
    </w:p>
    <w:bookmarkStart w:id="1277" w:name="P1277"/>
    <w:bookmarkEnd w:id="1277"/>
    <w:p>
      <w:pPr>
        <w:pStyle w:val="2"/>
        <w:outlineLvl w:val="1"/>
        <w:ind w:firstLine="540"/>
        <w:jc w:val="both"/>
      </w:pPr>
      <w:r>
        <w:rPr>
          <w:sz w:val="20"/>
        </w:rPr>
        <w:t xml:space="preserve">Статья 63. Экспертиза профессиональной пригодности и экспертиза связи заболевания с профессией</w:t>
      </w:r>
    </w:p>
    <w:p>
      <w:pPr>
        <w:pStyle w:val="0"/>
        <w:ind w:firstLine="540"/>
        <w:jc w:val="both"/>
      </w:pPr>
      <w:r>
        <w:rPr>
          <w:sz w:val="20"/>
        </w:rPr>
      </w:r>
    </w:p>
    <w:p>
      <w:pPr>
        <w:pStyle w:val="0"/>
        <w:ind w:firstLine="540"/>
        <w:jc w:val="both"/>
      </w:pPr>
      <w:r>
        <w:rPr>
          <w:sz w:val="20"/>
        </w:rPr>
        <w:t xml:space="preserve">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pPr>
        <w:pStyle w:val="0"/>
        <w:spacing w:before="200" w:line-rule="auto"/>
        <w:ind w:firstLine="540"/>
        <w:jc w:val="both"/>
      </w:pPr>
      <w:r>
        <w:rPr>
          <w:sz w:val="20"/>
        </w:rPr>
        <w:t xml:space="preserve">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pPr>
        <w:pStyle w:val="0"/>
        <w:spacing w:before="200" w:line-rule="auto"/>
        <w:ind w:firstLine="540"/>
        <w:jc w:val="both"/>
      </w:pPr>
      <w:r>
        <w:rPr>
          <w:sz w:val="20"/>
        </w:rPr>
        <w:t xml:space="preserve">3. </w:t>
      </w:r>
      <w:hyperlink w:history="0" r:id="rId651" w:tooltip="Ссылка на КонсультантПлюс">
        <w:r>
          <w:rPr>
            <w:sz w:val="20"/>
            <w:color w:val="0000ff"/>
          </w:rPr>
          <w:t xml:space="preserve">Порядок</w:t>
        </w:r>
      </w:hyperlink>
      <w:r>
        <w:rPr>
          <w:sz w:val="20"/>
        </w:rPr>
        <w:t xml:space="preserve"> проведения экспертизы профессиональной пригодности, </w:t>
      </w:r>
      <w:hyperlink w:history="0" r:id="rId652" w:tooltip="Ссылка на КонсультантПлюс">
        <w:r>
          <w:rPr>
            <w:sz w:val="20"/>
            <w:color w:val="0000ff"/>
          </w:rPr>
          <w:t xml:space="preserve">форма</w:t>
        </w:r>
      </w:hyperlink>
      <w:r>
        <w:rPr>
          <w:sz w:val="20"/>
        </w:rP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pPr>
        <w:pStyle w:val="0"/>
        <w:spacing w:before="200" w:line-rule="auto"/>
        <w:ind w:firstLine="540"/>
        <w:jc w:val="both"/>
      </w:pPr>
      <w:r>
        <w:rPr>
          <w:sz w:val="20"/>
        </w:rPr>
        <w:t xml:space="preserve">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pPr>
        <w:pStyle w:val="0"/>
        <w:spacing w:before="200" w:line-rule="auto"/>
        <w:ind w:firstLine="540"/>
        <w:jc w:val="both"/>
      </w:pPr>
      <w:r>
        <w:rPr>
          <w:sz w:val="20"/>
        </w:rPr>
        <w:t xml:space="preserve">6. </w:t>
      </w:r>
      <w:hyperlink w:history="0" r:id="rId653" w:tooltip="Ссылка на КонсультантПлюс">
        <w:r>
          <w:rPr>
            <w:sz w:val="20"/>
            <w:color w:val="0000ff"/>
          </w:rPr>
          <w:t xml:space="preserve">Порядок</w:t>
        </w:r>
      </w:hyperlink>
      <w:r>
        <w:rPr>
          <w:sz w:val="20"/>
        </w:rPr>
        <w:t xml:space="preserve"> проведения экспертизы связи заболевания с профессией и </w:t>
      </w:r>
      <w:hyperlink w:history="0" r:id="rId654" w:tooltip="Ссылка на КонсультантПлюс">
        <w:r>
          <w:rPr>
            <w:sz w:val="20"/>
            <w:color w:val="0000ff"/>
          </w:rPr>
          <w:t xml:space="preserve">форма</w:t>
        </w:r>
      </w:hyperlink>
      <w:r>
        <w:rPr>
          <w:sz w:val="20"/>
        </w:rP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64. Экспертиза качества медицинской помощи</w:t>
      </w:r>
    </w:p>
    <w:p>
      <w:pPr>
        <w:pStyle w:val="0"/>
        <w:ind w:firstLine="540"/>
        <w:jc w:val="both"/>
      </w:pPr>
      <w:r>
        <w:rPr>
          <w:sz w:val="20"/>
        </w:rPr>
      </w:r>
    </w:p>
    <w:bookmarkStart w:id="1288" w:name="P1288"/>
    <w:bookmarkEnd w:id="1288"/>
    <w:p>
      <w:pPr>
        <w:pStyle w:val="0"/>
        <w:ind w:firstLine="540"/>
        <w:jc w:val="both"/>
      </w:pPr>
      <w:r>
        <w:rPr>
          <w:sz w:val="20"/>
        </w:rPr>
        <w:t xml:space="preserve">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bookmarkStart w:id="1289" w:name="P1289"/>
    <w:bookmarkEnd w:id="1289"/>
    <w:p>
      <w:pPr>
        <w:pStyle w:val="0"/>
        <w:spacing w:before="200" w:line-rule="auto"/>
        <w:ind w:firstLine="540"/>
        <w:jc w:val="both"/>
      </w:pPr>
      <w:r>
        <w:rPr>
          <w:sz w:val="20"/>
        </w:rPr>
        <w:t xml:space="preserve">2. </w:t>
      </w:r>
      <w:hyperlink w:history="0" r:id="rId655" w:tooltip="Ссылка на КонсультантПлюс">
        <w:r>
          <w:rPr>
            <w:sz w:val="20"/>
            <w:color w:val="0000ff"/>
          </w:rPr>
          <w:t xml:space="preserve">Критерии</w:t>
        </w:r>
      </w:hyperlink>
      <w:r>
        <w:rPr>
          <w:sz w:val="20"/>
        </w:rPr>
        <w:t xml:space="preserve"> оценки качества медицинской помощи формируются по группам заболеваний или состояний на основе соответствующих </w:t>
      </w:r>
      <w:hyperlink w:history="0" r:id="rId65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65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утверждаются уполномоченным федеральным органом исполнительной власти.</w:t>
      </w:r>
    </w:p>
    <w:p>
      <w:pPr>
        <w:pStyle w:val="0"/>
        <w:jc w:val="both"/>
      </w:pPr>
      <w:r>
        <w:rPr>
          <w:sz w:val="20"/>
        </w:rPr>
        <w:t xml:space="preserve">(в ред. Федеральных законов от 25.11.2013 </w:t>
      </w:r>
      <w:hyperlink w:history="0" r:id="rId6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65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291" w:name="P1291"/>
    <w:bookmarkEnd w:id="1291"/>
    <w:p>
      <w:pPr>
        <w:pStyle w:val="0"/>
        <w:spacing w:before="200" w:line-rule="auto"/>
        <w:ind w:firstLine="540"/>
        <w:jc w:val="both"/>
      </w:pPr>
      <w:r>
        <w:rPr>
          <w:sz w:val="20"/>
        </w:rPr>
        <w:t xml:space="preserve">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w:t>
      </w:r>
      <w:hyperlink w:history="0" w:anchor="P128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 в соответствии с </w:t>
      </w:r>
      <w:r>
        <w:rPr>
          <w:sz w:val="20"/>
        </w:rPr>
        <w:t xml:space="preserve">законодательством</w:t>
      </w:r>
      <w:r>
        <w:rPr>
          <w:sz w:val="20"/>
        </w:rPr>
        <w:t xml:space="preserve"> Российской Федерации об обязательном медицинском страховании.</w:t>
      </w:r>
    </w:p>
    <w:p>
      <w:pPr>
        <w:pStyle w:val="0"/>
        <w:jc w:val="both"/>
      </w:pPr>
      <w:r>
        <w:rPr>
          <w:sz w:val="20"/>
        </w:rPr>
        <w:t xml:space="preserve">(в ред. Федерального </w:t>
      </w:r>
      <w:hyperlink w:history="0" r:id="rId66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bookmarkStart w:id="1293" w:name="P1293"/>
    <w:bookmarkEnd w:id="1293"/>
    <w:p>
      <w:pPr>
        <w:pStyle w:val="0"/>
        <w:spacing w:before="200" w:line-rule="auto"/>
        <w:ind w:firstLine="540"/>
        <w:jc w:val="both"/>
      </w:pPr>
      <w:r>
        <w:rPr>
          <w:sz w:val="20"/>
        </w:rPr>
        <w:t xml:space="preserve">4. Экспертиза качества медицинской помощи, за исключением медицинской помощи, оказываемой в соответствии с </w:t>
      </w:r>
      <w:hyperlink w:history="0" r:id="rId66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 осуществляется в </w:t>
      </w:r>
      <w:hyperlink w:history="0" r:id="rId662"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w:t>
      </w:r>
      <w:hyperlink w:history="0" w:anchor="P128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частью 2</w:t>
        </w:r>
      </w:hyperlink>
      <w:r>
        <w:rPr>
          <w:sz w:val="20"/>
        </w:rPr>
        <w:t xml:space="preserve"> настоящей статьи.</w:t>
      </w:r>
    </w:p>
    <w:p>
      <w:pPr>
        <w:pStyle w:val="0"/>
        <w:jc w:val="both"/>
      </w:pPr>
      <w:r>
        <w:rPr>
          <w:sz w:val="20"/>
        </w:rPr>
        <w:t xml:space="preserve">(в ред. Федерального </w:t>
      </w:r>
      <w:hyperlink w:history="0" r:id="rId66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bookmarkStart w:id="1296" w:name="P1296"/>
    <w:bookmarkEnd w:id="1296"/>
    <w:p>
      <w:pPr>
        <w:pStyle w:val="2"/>
        <w:outlineLvl w:val="1"/>
        <w:ind w:firstLine="540"/>
        <w:jc w:val="both"/>
      </w:pPr>
      <w:r>
        <w:rPr>
          <w:sz w:val="20"/>
        </w:rPr>
        <w:t xml:space="preserve">Статья 65. Медицинское освидетельствование</w:t>
      </w:r>
    </w:p>
    <w:p>
      <w:pPr>
        <w:pStyle w:val="0"/>
        <w:ind w:firstLine="540"/>
        <w:jc w:val="both"/>
      </w:pPr>
      <w:r>
        <w:rPr>
          <w:sz w:val="20"/>
        </w:rPr>
      </w:r>
    </w:p>
    <w:p>
      <w:pPr>
        <w:pStyle w:val="0"/>
        <w:ind w:firstLine="540"/>
        <w:jc w:val="both"/>
      </w:pPr>
      <w:r>
        <w:rPr>
          <w:sz w:val="20"/>
        </w:rPr>
        <w:t xml:space="preserve">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pPr>
        <w:pStyle w:val="0"/>
        <w:spacing w:before="200" w:line-rule="auto"/>
        <w:ind w:firstLine="540"/>
        <w:jc w:val="both"/>
      </w:pPr>
      <w:r>
        <w:rPr>
          <w:sz w:val="20"/>
        </w:rPr>
        <w:t xml:space="preserve">2. Видами медицинского освидетельствования являются:</w:t>
      </w:r>
    </w:p>
    <w:p>
      <w:pPr>
        <w:pStyle w:val="0"/>
        <w:spacing w:before="200" w:line-rule="auto"/>
        <w:ind w:firstLine="540"/>
        <w:jc w:val="both"/>
      </w:pPr>
      <w:r>
        <w:rPr>
          <w:sz w:val="20"/>
        </w:rPr>
        <w:t xml:space="preserve">1) освидетельствование на состояние опьянения (алкогольного, наркотического или иного токсического);</w:t>
      </w:r>
    </w:p>
    <w:p>
      <w:pPr>
        <w:pStyle w:val="0"/>
        <w:spacing w:before="200" w:line-rule="auto"/>
        <w:ind w:firstLine="540"/>
        <w:jc w:val="both"/>
      </w:pPr>
      <w:r>
        <w:rPr>
          <w:sz w:val="20"/>
        </w:rPr>
        <w:t xml:space="preserve">2) психиатрическое освидетельствование;</w:t>
      </w:r>
    </w:p>
    <w:p>
      <w:pPr>
        <w:pStyle w:val="0"/>
        <w:spacing w:before="200" w:line-rule="auto"/>
        <w:ind w:firstLine="540"/>
        <w:jc w:val="both"/>
      </w:pPr>
      <w:r>
        <w:rPr>
          <w:sz w:val="20"/>
        </w:rPr>
        <w:t xml:space="preserve">3) освидетельствование на наличие медицинских противопоказаний к управлению транспортным средством;</w:t>
      </w:r>
    </w:p>
    <w:p>
      <w:pPr>
        <w:pStyle w:val="0"/>
        <w:spacing w:before="200" w:line-rule="auto"/>
        <w:ind w:firstLine="540"/>
        <w:jc w:val="both"/>
      </w:pPr>
      <w:r>
        <w:rPr>
          <w:sz w:val="20"/>
        </w:rPr>
        <w:t xml:space="preserve">4) освидетельствование на наличие медицинских противопоказаний к владению оружием;</w:t>
      </w:r>
    </w:p>
    <w:p>
      <w:pPr>
        <w:pStyle w:val="0"/>
        <w:spacing w:before="200" w:line-rule="auto"/>
        <w:ind w:firstLine="540"/>
        <w:jc w:val="both"/>
      </w:pPr>
      <w:r>
        <w:rPr>
          <w:sz w:val="20"/>
        </w:rPr>
        <w:t xml:space="preserve">5) иные виды медицинского освидетельствования, установленные законодательством Российской Федерации.</w:t>
      </w:r>
    </w:p>
    <w:p>
      <w:pPr>
        <w:pStyle w:val="0"/>
        <w:spacing w:before="200" w:line-rule="auto"/>
        <w:ind w:firstLine="540"/>
        <w:jc w:val="both"/>
      </w:pPr>
      <w:r>
        <w:rPr>
          <w:sz w:val="20"/>
        </w:rPr>
        <w:t xml:space="preserve">3. Финансовое обеспечение медицинского освидетельствования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4. Медицинское освидетельствование проводится в медицинских организациях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5. Психиатрическое освидетельствование проводится в соответствии с </w:t>
      </w:r>
      <w:hyperlink w:history="0" r:id="rId664" w:tooltip="Закон РФ от 02.07.1992 N 3185-1 (ред. от 30.12.2021) &quot;О психиатрической помощи и гарантиях прав граждан при ее оказании&quot; {КонсультантПлюс}">
        <w:r>
          <w:rPr>
            <w:sz w:val="20"/>
            <w:color w:val="0000ff"/>
          </w:rPr>
          <w:t xml:space="preserve">законодательством</w:t>
        </w:r>
      </w:hyperlink>
      <w:r>
        <w:rPr>
          <w:sz w:val="20"/>
        </w:rPr>
        <w:t xml:space="preserve"> Российской Федерации о психиатрической помощи и гарантиях прав граждан при ее оказании.</w:t>
      </w:r>
    </w:p>
    <w:p>
      <w:pPr>
        <w:pStyle w:val="0"/>
        <w:ind w:firstLine="540"/>
        <w:jc w:val="both"/>
      </w:pPr>
      <w:r>
        <w:rPr>
          <w:sz w:val="20"/>
        </w:rPr>
      </w:r>
    </w:p>
    <w:p>
      <w:pPr>
        <w:pStyle w:val="2"/>
        <w:outlineLvl w:val="0"/>
        <w:jc w:val="center"/>
      </w:pPr>
      <w:r>
        <w:rPr>
          <w:sz w:val="20"/>
        </w:rPr>
        <w:t xml:space="preserve">Глава 8. МЕДИЦИНСКИЕ МЕРОПРИЯТИЯ, ОСУЩЕСТВЛЯЕМЫЕ В СВЯЗИ</w:t>
      </w:r>
    </w:p>
    <w:p>
      <w:pPr>
        <w:pStyle w:val="2"/>
        <w:jc w:val="center"/>
      </w:pPr>
      <w:r>
        <w:rPr>
          <w:sz w:val="20"/>
        </w:rPr>
        <w:t xml:space="preserve">СО СМЕРТЬЮ ЧЕЛОВЕКА</w:t>
      </w:r>
    </w:p>
    <w:p>
      <w:pPr>
        <w:pStyle w:val="0"/>
        <w:ind w:firstLine="540"/>
        <w:jc w:val="both"/>
      </w:pPr>
      <w:r>
        <w:rPr>
          <w:sz w:val="20"/>
        </w:rPr>
      </w:r>
    </w:p>
    <w:bookmarkStart w:id="1312" w:name="P1312"/>
    <w:bookmarkEnd w:id="1312"/>
    <w:p>
      <w:pPr>
        <w:pStyle w:val="2"/>
        <w:outlineLvl w:val="1"/>
        <w:ind w:firstLine="540"/>
        <w:jc w:val="both"/>
      </w:pPr>
      <w:r>
        <w:rPr>
          <w:sz w:val="20"/>
        </w:rPr>
        <w:t xml:space="preserve">Статья 66. Определение момента смерти человека и прекращения реанимационных мероприятий</w:t>
      </w:r>
    </w:p>
    <w:p>
      <w:pPr>
        <w:pStyle w:val="0"/>
        <w:ind w:firstLine="540"/>
        <w:jc w:val="both"/>
      </w:pPr>
      <w:r>
        <w:rPr>
          <w:sz w:val="20"/>
        </w:rPr>
      </w:r>
    </w:p>
    <w:p>
      <w:pPr>
        <w:pStyle w:val="0"/>
        <w:ind w:firstLine="540"/>
        <w:jc w:val="both"/>
      </w:pPr>
      <w:r>
        <w:rPr>
          <w:sz w:val="20"/>
        </w:rPr>
        <w:t xml:space="preserve">1. Моментом смерти человека является момент смерти его мозга или его биологической смерти (необратимой гибели человека).</w:t>
      </w:r>
    </w:p>
    <w:p>
      <w:pPr>
        <w:pStyle w:val="0"/>
        <w:spacing w:before="200" w:line-rule="auto"/>
        <w:ind w:firstLine="540"/>
        <w:jc w:val="both"/>
      </w:pPr>
      <w:r>
        <w:rPr>
          <w:sz w:val="20"/>
        </w:rPr>
        <w:t xml:space="preserve">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pPr>
        <w:pStyle w:val="0"/>
        <w:spacing w:before="200" w:line-rule="auto"/>
        <w:ind w:firstLine="540"/>
        <w:jc w:val="both"/>
      </w:pPr>
      <w:r>
        <w:rPr>
          <w:sz w:val="20"/>
        </w:rPr>
        <w:t xml:space="preserve">3. Диагноз смерти мозга </w:t>
      </w:r>
      <w:hyperlink w:history="0" r:id="rId665" w:tooltip="Ссылка на КонсультантПлюс">
        <w:r>
          <w:rPr>
            <w:sz w:val="20"/>
            <w:color w:val="0000ff"/>
          </w:rPr>
          <w:t xml:space="preserve">устанавливается</w:t>
        </w:r>
      </w:hyperlink>
      <w:r>
        <w:rPr>
          <w:sz w:val="20"/>
        </w:rP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pPr>
        <w:pStyle w:val="0"/>
        <w:jc w:val="both"/>
      </w:pPr>
      <w:r>
        <w:rPr>
          <w:sz w:val="20"/>
        </w:rPr>
        <w:t xml:space="preserve">(в ред. Федерального </w:t>
      </w:r>
      <w:hyperlink w:history="0" r:id="rId666"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Биологическая смерть человека устанавливается на основании наличия ранних и (или) поздних трупных изменений.</w:t>
      </w:r>
    </w:p>
    <w:p>
      <w:pPr>
        <w:pStyle w:val="0"/>
        <w:spacing w:before="200" w:line-rule="auto"/>
        <w:ind w:firstLine="540"/>
        <w:jc w:val="both"/>
      </w:pPr>
      <w:r>
        <w:rPr>
          <w:sz w:val="20"/>
        </w:rPr>
        <w:t xml:space="preserve">5. Констатация биологической смерти человека осуществляется медицинским работником (врачом или фельдшером).</w:t>
      </w:r>
    </w:p>
    <w:p>
      <w:pPr>
        <w:pStyle w:val="0"/>
        <w:spacing w:before="200" w:line-rule="auto"/>
        <w:ind w:firstLine="540"/>
        <w:jc w:val="both"/>
      </w:pPr>
      <w:r>
        <w:rPr>
          <w:sz w:val="20"/>
        </w:rPr>
        <w:t xml:space="preserve">6. Реанимационные мероприятия прекращаются в случае признания их абсолютно бесперспективными, а именно:</w:t>
      </w:r>
    </w:p>
    <w:p>
      <w:pPr>
        <w:pStyle w:val="0"/>
        <w:spacing w:before="200" w:line-rule="auto"/>
        <w:ind w:firstLine="540"/>
        <w:jc w:val="both"/>
      </w:pPr>
      <w:r>
        <w:rPr>
          <w:sz w:val="20"/>
        </w:rPr>
        <w:t xml:space="preserve">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pPr>
        <w:pStyle w:val="0"/>
        <w:spacing w:before="200" w:line-rule="auto"/>
        <w:ind w:firstLine="540"/>
        <w:jc w:val="both"/>
      </w:pPr>
      <w:r>
        <w:rPr>
          <w:sz w:val="20"/>
        </w:rPr>
        <w:t xml:space="preserve">2) при неэффективности реанимационных мероприятий, направленных на восстановление жизненно важных функций, в течение тридцати минут;</w:t>
      </w:r>
    </w:p>
    <w:p>
      <w:pPr>
        <w:pStyle w:val="0"/>
        <w:spacing w:before="200" w:line-rule="auto"/>
        <w:ind w:firstLine="540"/>
        <w:jc w:val="both"/>
      </w:pPr>
      <w:r>
        <w:rPr>
          <w:sz w:val="20"/>
        </w:rPr>
        <w:t xml:space="preserve">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pPr>
        <w:pStyle w:val="0"/>
        <w:spacing w:before="200" w:line-rule="auto"/>
        <w:ind w:firstLine="540"/>
        <w:jc w:val="both"/>
      </w:pPr>
      <w:r>
        <w:rPr>
          <w:sz w:val="20"/>
        </w:rPr>
        <w:t xml:space="preserve">7. Реанимационные мероприятия не проводятся:</w:t>
      </w:r>
    </w:p>
    <w:p>
      <w:pPr>
        <w:pStyle w:val="0"/>
        <w:spacing w:before="200" w:line-rule="auto"/>
        <w:ind w:firstLine="540"/>
        <w:jc w:val="both"/>
      </w:pPr>
      <w:r>
        <w:rPr>
          <w:sz w:val="20"/>
        </w:rPr>
        <w:t xml:space="preserve">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pPr>
        <w:pStyle w:val="0"/>
        <w:spacing w:before="200" w:line-rule="auto"/>
        <w:ind w:firstLine="540"/>
        <w:jc w:val="both"/>
      </w:pPr>
      <w:r>
        <w:rPr>
          <w:sz w:val="20"/>
        </w:rPr>
        <w:t xml:space="preserve">2) при наличии признаков биологической смерти человека.</w:t>
      </w:r>
    </w:p>
    <w:p>
      <w:pPr>
        <w:pStyle w:val="0"/>
        <w:spacing w:before="200" w:line-rule="auto"/>
        <w:ind w:firstLine="540"/>
        <w:jc w:val="both"/>
      </w:pPr>
      <w:r>
        <w:rPr>
          <w:sz w:val="20"/>
        </w:rPr>
        <w:t xml:space="preserve">8. </w:t>
      </w:r>
      <w:hyperlink w:history="0" r:id="rId667" w:tooltip="Ссылка на КонсультантПлюс">
        <w:r>
          <w:rPr>
            <w:sz w:val="20"/>
            <w:color w:val="0000ff"/>
          </w:rPr>
          <w:t xml:space="preserve">Порядок</w:t>
        </w:r>
      </w:hyperlink>
      <w:r>
        <w:rPr>
          <w:sz w:val="20"/>
        </w:rPr>
        <w:t xml:space="preserve"> определения момента смерти человека, в том числе критерии и процедура установления смерти человека, </w:t>
      </w:r>
      <w:hyperlink w:history="0" r:id="rId668" w:tooltip="Ссылка на КонсультантПлюс">
        <w:r>
          <w:rPr>
            <w:sz w:val="20"/>
            <w:color w:val="0000ff"/>
          </w:rPr>
          <w:t xml:space="preserve">порядок</w:t>
        </w:r>
      </w:hyperlink>
      <w:r>
        <w:rPr>
          <w:sz w:val="20"/>
        </w:rPr>
        <w:t xml:space="preserve"> прекращения реанимационных мероприятий и </w:t>
      </w:r>
      <w:hyperlink w:history="0" r:id="rId669" w:tooltip="Ссылка на КонсультантПлюс">
        <w:r>
          <w:rPr>
            <w:sz w:val="20"/>
            <w:color w:val="0000ff"/>
          </w:rPr>
          <w:t xml:space="preserve">форма</w:t>
        </w:r>
      </w:hyperlink>
      <w:r>
        <w:rPr>
          <w:sz w:val="20"/>
        </w:rPr>
        <w:t xml:space="preserve"> протокола установления смерти человека определяются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67. Проведение патолого-анатомических вскрытий</w:t>
      </w:r>
    </w:p>
    <w:p>
      <w:pPr>
        <w:pStyle w:val="0"/>
        <w:ind w:firstLine="540"/>
        <w:jc w:val="both"/>
      </w:pPr>
      <w:r>
        <w:rPr>
          <w:sz w:val="20"/>
        </w:rPr>
      </w:r>
    </w:p>
    <w:p>
      <w:pPr>
        <w:pStyle w:val="0"/>
        <w:ind w:firstLine="540"/>
        <w:jc w:val="both"/>
      </w:pPr>
      <w:r>
        <w:rPr>
          <w:sz w:val="20"/>
        </w:rPr>
        <w:t xml:space="preserve">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pPr>
        <w:pStyle w:val="0"/>
        <w:spacing w:before="200" w:line-rule="auto"/>
        <w:ind w:firstLine="540"/>
        <w:jc w:val="both"/>
      </w:pPr>
      <w:r>
        <w:rPr>
          <w:sz w:val="20"/>
        </w:rPr>
        <w:t xml:space="preserve">2. </w:t>
      </w:r>
      <w:hyperlink w:history="0" r:id="rId670" w:tooltip="Ссылка на КонсультантПлюс">
        <w:r>
          <w:rPr>
            <w:sz w:val="20"/>
            <w:color w:val="0000ff"/>
          </w:rPr>
          <w:t xml:space="preserve">Порядок</w:t>
        </w:r>
      </w:hyperlink>
      <w:r>
        <w:rPr>
          <w:sz w:val="20"/>
        </w:rPr>
        <w:t xml:space="preserve"> проведения патолого-анатомических вскрытий определяется уполномоченным федеральным органом исполнительной власти.</w:t>
      </w:r>
    </w:p>
    <w:p>
      <w:pPr>
        <w:pStyle w:val="0"/>
        <w:spacing w:before="200" w:line-rule="auto"/>
        <w:ind w:firstLine="540"/>
        <w:jc w:val="both"/>
      </w:pPr>
      <w:r>
        <w:rPr>
          <w:sz w:val="20"/>
        </w:rP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w:history="0" r:id="rId671"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pPr>
        <w:pStyle w:val="0"/>
        <w:spacing w:before="200" w:line-rule="auto"/>
        <w:ind w:firstLine="540"/>
        <w:jc w:val="both"/>
      </w:pPr>
      <w:r>
        <w:rPr>
          <w:sz w:val="20"/>
        </w:rPr>
        <w:t xml:space="preserve">1) подозрения на насильственную смерть;</w:t>
      </w:r>
    </w:p>
    <w:p>
      <w:pPr>
        <w:pStyle w:val="0"/>
        <w:spacing w:before="200" w:line-rule="auto"/>
        <w:ind w:firstLine="540"/>
        <w:jc w:val="both"/>
      </w:pPr>
      <w:r>
        <w:rPr>
          <w:sz w:val="20"/>
        </w:rPr>
        <w:t xml:space="preserve">2) невозможности установления заключительного клинического диагноза заболевания, приведшего к смерти, и (или) непосредственной причины смерти;</w:t>
      </w:r>
    </w:p>
    <w:p>
      <w:pPr>
        <w:pStyle w:val="0"/>
        <w:spacing w:before="200" w:line-rule="auto"/>
        <w:ind w:firstLine="540"/>
        <w:jc w:val="both"/>
      </w:pPr>
      <w:r>
        <w:rPr>
          <w:sz w:val="20"/>
        </w:rPr>
        <w:t xml:space="preserve">3) оказания умершему пациенту медицинской организацией медицинской помощи в стационарных условиях менее одних суток;</w:t>
      </w:r>
    </w:p>
    <w:p>
      <w:pPr>
        <w:pStyle w:val="0"/>
        <w:spacing w:before="200" w:line-rule="auto"/>
        <w:ind w:firstLine="540"/>
        <w:jc w:val="both"/>
      </w:pPr>
      <w:r>
        <w:rPr>
          <w:sz w:val="20"/>
        </w:rPr>
        <w:t xml:space="preserve">4) подозрения на передозировку или непереносимость лекарственных препаратов или диагностических препаратов;</w:t>
      </w:r>
    </w:p>
    <w:p>
      <w:pPr>
        <w:pStyle w:val="0"/>
        <w:spacing w:before="200" w:line-rule="auto"/>
        <w:ind w:firstLine="540"/>
        <w:jc w:val="both"/>
      </w:pPr>
      <w:r>
        <w:rPr>
          <w:sz w:val="20"/>
        </w:rPr>
        <w:t xml:space="preserve">5) смерти:</w:t>
      </w:r>
    </w:p>
    <w:p>
      <w:pPr>
        <w:pStyle w:val="0"/>
        <w:spacing w:before="200" w:line-rule="auto"/>
        <w:ind w:firstLine="540"/>
        <w:jc w:val="both"/>
      </w:pPr>
      <w:r>
        <w:rPr>
          <w:sz w:val="20"/>
        </w:rPr>
        <w:t xml:space="preserve">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pPr>
        <w:pStyle w:val="0"/>
        <w:spacing w:before="200" w:line-rule="auto"/>
        <w:ind w:firstLine="540"/>
        <w:jc w:val="both"/>
      </w:pPr>
      <w:r>
        <w:rPr>
          <w:sz w:val="20"/>
        </w:rPr>
        <w:t xml:space="preserve">б) от инфекционного заболевания или при подозрении на него;</w:t>
      </w:r>
    </w:p>
    <w:p>
      <w:pPr>
        <w:pStyle w:val="0"/>
        <w:spacing w:before="200" w:line-rule="auto"/>
        <w:ind w:firstLine="540"/>
        <w:jc w:val="both"/>
      </w:pPr>
      <w:r>
        <w:rPr>
          <w:sz w:val="20"/>
        </w:rPr>
        <w:t xml:space="preserve">в) от онкологического заболевания при отсутствии гистологической верификации опухоли;</w:t>
      </w:r>
    </w:p>
    <w:p>
      <w:pPr>
        <w:pStyle w:val="0"/>
        <w:spacing w:before="200" w:line-rule="auto"/>
        <w:ind w:firstLine="540"/>
        <w:jc w:val="both"/>
      </w:pPr>
      <w:r>
        <w:rPr>
          <w:sz w:val="20"/>
        </w:rPr>
        <w:t xml:space="preserve">г) от заболевания, связанного с последствиями экологической катастрофы;</w:t>
      </w:r>
    </w:p>
    <w:p>
      <w:pPr>
        <w:pStyle w:val="0"/>
        <w:spacing w:before="200" w:line-rule="auto"/>
        <w:ind w:firstLine="540"/>
        <w:jc w:val="both"/>
      </w:pPr>
      <w:r>
        <w:rPr>
          <w:sz w:val="20"/>
        </w:rPr>
        <w:t xml:space="preserve">д) беременных, рожениц, родильниц (включая последний день послеродового периода) и детей в возрасте до двадцати восьми дней жизни включительно;</w:t>
      </w:r>
    </w:p>
    <w:p>
      <w:pPr>
        <w:pStyle w:val="0"/>
        <w:spacing w:before="200" w:line-rule="auto"/>
        <w:ind w:firstLine="540"/>
        <w:jc w:val="both"/>
      </w:pPr>
      <w:r>
        <w:rPr>
          <w:sz w:val="20"/>
        </w:rPr>
        <w:t xml:space="preserve">6) рождения мертвого ребенка;</w:t>
      </w:r>
    </w:p>
    <w:p>
      <w:pPr>
        <w:pStyle w:val="0"/>
        <w:spacing w:before="200" w:line-rule="auto"/>
        <w:ind w:firstLine="540"/>
        <w:jc w:val="both"/>
      </w:pPr>
      <w:r>
        <w:rPr>
          <w:sz w:val="20"/>
        </w:rPr>
        <w:t xml:space="preserve">7) необходимости судебно-медицинского исследования.</w:t>
      </w:r>
    </w:p>
    <w:p>
      <w:pPr>
        <w:pStyle w:val="0"/>
        <w:spacing w:before="200" w:line-rule="auto"/>
        <w:ind w:firstLine="540"/>
        <w:jc w:val="both"/>
      </w:pPr>
      <w:r>
        <w:rPr>
          <w:sz w:val="20"/>
        </w:rP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законного представителя умершего о проведении таких исследований не требуется.</w:t>
      </w:r>
    </w:p>
    <w:p>
      <w:pPr>
        <w:pStyle w:val="0"/>
        <w:spacing w:before="200" w:line-rule="auto"/>
        <w:ind w:firstLine="540"/>
        <w:jc w:val="both"/>
      </w:pPr>
      <w:r>
        <w:rPr>
          <w:sz w:val="20"/>
        </w:rPr>
        <w:t xml:space="preserve">5. </w:t>
      </w:r>
      <w:r>
        <w:rPr>
          <w:sz w:val="20"/>
        </w:rPr>
        <w:t xml:space="preserve">Заключение</w:t>
      </w:r>
      <w:r>
        <w:rPr>
          <w:sz w:val="20"/>
        </w:rPr>
        <w:t xml:space="preserve">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федеральный государственный контроль качества и безопасности медицинской деятельности, и органу, осуществляющему федеральный контроль качества и условий предоставления медицинской помощи, по их требованию.</w:t>
      </w:r>
    </w:p>
    <w:p>
      <w:pPr>
        <w:pStyle w:val="0"/>
        <w:jc w:val="both"/>
      </w:pPr>
      <w:r>
        <w:rPr>
          <w:sz w:val="20"/>
        </w:rPr>
        <w:t xml:space="preserve">(в ред. Федерального </w:t>
      </w:r>
      <w:hyperlink w:history="0" r:id="rId67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pPr>
        <w:pStyle w:val="0"/>
        <w:spacing w:before="200" w:line-rule="auto"/>
        <w:ind w:firstLine="540"/>
        <w:jc w:val="both"/>
      </w:pPr>
      <w:r>
        <w:rPr>
          <w:sz w:val="20"/>
        </w:rPr>
        <w:t xml:space="preserve">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pPr>
        <w:pStyle w:val="0"/>
        <w:spacing w:before="200" w:line-rule="auto"/>
        <w:ind w:firstLine="540"/>
        <w:jc w:val="both"/>
      </w:pPr>
      <w:r>
        <w:rPr>
          <w:sz w:val="20"/>
        </w:rPr>
        <w:t xml:space="preserve">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pPr>
        <w:pStyle w:val="0"/>
        <w:ind w:firstLine="540"/>
        <w:jc w:val="both"/>
      </w:pPr>
      <w:r>
        <w:rPr>
          <w:sz w:val="20"/>
        </w:rPr>
      </w:r>
    </w:p>
    <w:bookmarkStart w:id="1353" w:name="P1353"/>
    <w:bookmarkEnd w:id="1353"/>
    <w:p>
      <w:pPr>
        <w:pStyle w:val="2"/>
        <w:outlineLvl w:val="1"/>
        <w:ind w:firstLine="540"/>
        <w:jc w:val="both"/>
      </w:pPr>
      <w:r>
        <w:rPr>
          <w:sz w:val="20"/>
        </w:rPr>
        <w:t xml:space="preserve">Статья 68. Использование тела, органов и тканей умершего человека</w:t>
      </w:r>
    </w:p>
    <w:p>
      <w:pPr>
        <w:pStyle w:val="0"/>
        <w:ind w:firstLine="540"/>
        <w:jc w:val="both"/>
      </w:pPr>
      <w:r>
        <w:rPr>
          <w:sz w:val="20"/>
        </w:rPr>
      </w:r>
    </w:p>
    <w:p>
      <w:pPr>
        <w:pStyle w:val="0"/>
        <w:ind w:firstLine="540"/>
        <w:jc w:val="both"/>
      </w:pPr>
      <w:r>
        <w:rPr>
          <w:sz w:val="20"/>
        </w:rPr>
        <w:t xml:space="preserve">1. Тело, органы и ткани умершего человека могут использоваться в медицинских (за исключением использования в целях, предусмотренных </w:t>
      </w:r>
      <w:hyperlink w:history="0" w:anchor="P1046" w:tooltip="Статья 47. Донорство органов и тканей человека и их трансплантация (пересадка)">
        <w:r>
          <w:rPr>
            <w:sz w:val="20"/>
            <w:color w:val="0000ff"/>
          </w:rPr>
          <w:t xml:space="preserve">статьей 47</w:t>
        </w:r>
      </w:hyperlink>
      <w:r>
        <w:rPr>
          <w:sz w:val="20"/>
        </w:rPr>
        <w:t xml:space="preserve"> настоящего Федерального закона), научных и учебных целях в следующих случаях:</w:t>
      </w:r>
    </w:p>
    <w:p>
      <w:pPr>
        <w:pStyle w:val="0"/>
        <w:jc w:val="both"/>
      </w:pPr>
      <w:r>
        <w:rPr>
          <w:sz w:val="20"/>
        </w:rPr>
        <w:t xml:space="preserve">(в ред. Федерального </w:t>
      </w:r>
      <w:hyperlink w:history="0" r:id="rId67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pPr>
        <w:pStyle w:val="0"/>
        <w:spacing w:before="200" w:line-rule="auto"/>
        <w:ind w:firstLine="540"/>
        <w:jc w:val="both"/>
      </w:pPr>
      <w:r>
        <w:rPr>
          <w:sz w:val="20"/>
        </w:rP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w:history="0" r:id="rId674"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законных представителей</w:t>
        </w:r>
      </w:hyperlink>
      <w:r>
        <w:rPr>
          <w:sz w:val="20"/>
        </w:rPr>
        <w:t xml:space="preserve"> или других лиц, взявших на себя обязанность осуществить погребение, в порядке и в сроки, установленные </w:t>
      </w:r>
      <w:hyperlink w:history="0" r:id="rId675"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spacing w:before="200" w:line-rule="auto"/>
        <w:ind w:firstLine="540"/>
        <w:jc w:val="both"/>
      </w:pPr>
      <w:r>
        <w:rPr>
          <w:sz w:val="20"/>
        </w:rPr>
        <w:t xml:space="preserve">2. </w:t>
      </w:r>
      <w:hyperlink w:history="0" r:id="rId676" w:tooltip="Ссылка на КонсультантПлюс">
        <w:r>
          <w:rPr>
            <w:sz w:val="20"/>
            <w:color w:val="0000ff"/>
          </w:rPr>
          <w:t xml:space="preserve">Порядок</w:t>
        </w:r>
      </w:hyperlink>
      <w:r>
        <w:rPr>
          <w:sz w:val="20"/>
        </w:rP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w:history="0" r:id="rId677" w:tooltip="Федеральный закон от 12.01.1996 N 8-ФЗ (ред. от 13.06.2023) &quot;О погребении и похоронном деле&quot; {КонсультантПлюс}">
        <w:r>
          <w:rPr>
            <w:sz w:val="20"/>
            <w:color w:val="0000ff"/>
          </w:rPr>
          <w:t xml:space="preserve">законодательством</w:t>
        </w:r>
      </w:hyperlink>
      <w:r>
        <w:rPr>
          <w:sz w:val="20"/>
        </w:rPr>
        <w:t xml:space="preserve"> Российской Федерации о погребении и похоронном деле.</w:t>
      </w:r>
    </w:p>
    <w:p>
      <w:pPr>
        <w:pStyle w:val="0"/>
        <w:ind w:firstLine="540"/>
        <w:jc w:val="both"/>
      </w:pPr>
      <w:r>
        <w:rPr>
          <w:sz w:val="20"/>
        </w:rPr>
      </w:r>
    </w:p>
    <w:p>
      <w:pPr>
        <w:pStyle w:val="2"/>
        <w:outlineLvl w:val="1"/>
        <w:ind w:firstLine="540"/>
        <w:jc w:val="both"/>
      </w:pPr>
      <w:r>
        <w:rPr>
          <w:sz w:val="20"/>
        </w:rPr>
        <w:t xml:space="preserve">Статья 68.1. Федеральный реестр медицинских документов о смерти</w:t>
      </w:r>
    </w:p>
    <w:p>
      <w:pPr>
        <w:pStyle w:val="0"/>
        <w:ind w:firstLine="540"/>
        <w:jc w:val="both"/>
      </w:pPr>
      <w:r>
        <w:rPr>
          <w:sz w:val="20"/>
        </w:rPr>
        <w:t xml:space="preserve">(введена Федеральным </w:t>
      </w:r>
      <w:hyperlink w:history="0" r:id="rId67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jc w:val="both"/>
      </w:pPr>
      <w:r>
        <w:rPr>
          <w:sz w:val="20"/>
        </w:rPr>
      </w:r>
    </w:p>
    <w:bookmarkStart w:id="1364" w:name="P1364"/>
    <w:bookmarkEnd w:id="1364"/>
    <w:p>
      <w:pPr>
        <w:pStyle w:val="0"/>
        <w:ind w:firstLine="540"/>
        <w:jc w:val="both"/>
      </w:pPr>
      <w:r>
        <w:rPr>
          <w:sz w:val="20"/>
        </w:rPr>
        <w:t xml:space="preserve">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w:t>
      </w:r>
      <w:hyperlink w:history="0" w:anchor="P1901" w:tooltip="Статья 91.1. Единая государственная информационная система в сфере здравоохранения">
        <w:r>
          <w:rPr>
            <w:sz w:val="20"/>
            <w:color w:val="0000ff"/>
          </w:rPr>
          <w:t xml:space="preserve">системы</w:t>
        </w:r>
      </w:hyperlink>
      <w:r>
        <w:rPr>
          <w:sz w:val="20"/>
        </w:rPr>
        <w:t xml:space="preserve"> в сфере здравоохранения Федерального реестра медицинских документов о смерти (далее в настоящей статье - Федеральный реестр), содержащего документы о смерти и документы о перинатальной смерти, сформированные в форме электронного документа, а также сведения об умершем лице, предусмотренные формой документа о смерти либо формой документа о перинатальной смерти, которые утверждены уполномоченным федеральным органом исполнительной власти.</w:t>
      </w:r>
    </w:p>
    <w:p>
      <w:pPr>
        <w:pStyle w:val="0"/>
        <w:spacing w:before="200" w:line-rule="auto"/>
        <w:ind w:firstLine="540"/>
        <w:jc w:val="both"/>
      </w:pPr>
      <w:r>
        <w:rPr>
          <w:sz w:val="20"/>
        </w:rPr>
        <w:t xml:space="preserve">2. </w:t>
      </w:r>
      <w:hyperlink w:history="0" r:id="rId679" w:tooltip="Ссылка на КонсультантПлюс">
        <w:r>
          <w:rPr>
            <w:sz w:val="20"/>
            <w:color w:val="0000ff"/>
          </w:rPr>
          <w:t xml:space="preserve">Порядок</w:t>
        </w:r>
      </w:hyperlink>
      <w:r>
        <w:rPr>
          <w:sz w:val="20"/>
        </w:rPr>
        <w:t xml:space="preserve"> ведения Федерального реестра, в том числе порядок доступа к сведениям, содержащимся в нем, порядок и сроки представления сведений в указанный реестр устанавливаются Правительством Российской Федерации.</w:t>
      </w:r>
    </w:p>
    <w:p>
      <w:pPr>
        <w:pStyle w:val="0"/>
        <w:spacing w:before="200" w:line-rule="auto"/>
        <w:ind w:firstLine="540"/>
        <w:jc w:val="both"/>
      </w:pPr>
      <w:r>
        <w:rPr>
          <w:sz w:val="20"/>
        </w:rPr>
        <w:t xml:space="preserve">3. Сведения, включаемые в Федеральный реестр, представляются медицинскими организациями, за исключением сведений, указанных в </w:t>
      </w:r>
      <w:hyperlink w:history="0" w:anchor="P1368" w:tooltip="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
        <w:r>
          <w:rPr>
            <w:sz w:val="20"/>
            <w:color w:val="0000ff"/>
          </w:rPr>
          <w:t xml:space="preserve">части 5</w:t>
        </w:r>
      </w:hyperlink>
      <w:r>
        <w:rPr>
          <w:sz w:val="20"/>
        </w:rPr>
        <w:t xml:space="preserve"> настоящей статьи.</w:t>
      </w:r>
    </w:p>
    <w:p>
      <w:pPr>
        <w:pStyle w:val="0"/>
        <w:spacing w:before="200" w:line-rule="auto"/>
        <w:ind w:firstLine="540"/>
        <w:jc w:val="both"/>
      </w:pPr>
      <w:r>
        <w:rPr>
          <w:sz w:val="20"/>
        </w:rPr>
        <w:t xml:space="preserve">4. В Федеральном реестре обеспечивается хранение документов о смерти и документов о перинатальной смерти, сформированных в форме электронного документа.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 которые установлены Правительством Российской Федерации.</w:t>
      </w:r>
    </w:p>
    <w:bookmarkStart w:id="1368" w:name="P1368"/>
    <w:bookmarkEnd w:id="1368"/>
    <w:p>
      <w:pPr>
        <w:pStyle w:val="0"/>
        <w:spacing w:before="200" w:line-rule="auto"/>
        <w:ind w:firstLine="540"/>
        <w:jc w:val="both"/>
      </w:pPr>
      <w:r>
        <w:rPr>
          <w:sz w:val="20"/>
        </w:rPr>
        <w:t xml:space="preserve">5. В случае наличия в государственных информационных системах сведений об умершем лице, формирование и (или) сбор которых осуществляются органами государственной власти Российской Федерации, органами управления государственными внебюджетными фондами в соответствии с их полномочиями, установленными федеральными законами, указанные сведения и (или) информация, позволяющая идентифицировать такие сведения в государственных информационных системах, представляются органами и организациями в Федеральный реестр в соответствии с порядком ведения указанного реестра.</w:t>
      </w:r>
    </w:p>
    <w:p>
      <w:pPr>
        <w:pStyle w:val="0"/>
        <w:spacing w:before="200" w:line-rule="auto"/>
        <w:ind w:firstLine="540"/>
        <w:jc w:val="both"/>
      </w:pPr>
      <w:r>
        <w:rPr>
          <w:sz w:val="20"/>
        </w:rPr>
        <w:t xml:space="preserve">6. Документы о смерти и документы о перинатальной смерти, содержащиеся в Федеральном реестре, которые в случаях, определенных Федеральным </w:t>
      </w:r>
      <w:hyperlink w:history="0" r:id="rId680" w:tooltip="Федеральный закон от 15.11.1997 N 143-ФЗ (ред. от 24.07.2023) &quot;Об актах гражданского состояния&quot; {КонсультантПлюс}">
        <w:r>
          <w:rPr>
            <w:sz w:val="20"/>
            <w:color w:val="0000ff"/>
          </w:rPr>
          <w:t xml:space="preserve">законом</w:t>
        </w:r>
      </w:hyperlink>
      <w:r>
        <w:rPr>
          <w:sz w:val="20"/>
        </w:rPr>
        <w:t xml:space="preserve"> от 15 ноября 1997 года N 143-ФЗ "Об актах гражданского состояния", являются основанием для государственной регистрации смерти и государственной регистрации рождения ребенка, родившегося мертвым,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 которые установлены Правительством Российской Федерации.</w:t>
      </w:r>
    </w:p>
    <w:p>
      <w:pPr>
        <w:pStyle w:val="0"/>
        <w:spacing w:before="200" w:line-rule="auto"/>
        <w:ind w:firstLine="540"/>
        <w:jc w:val="both"/>
      </w:pPr>
      <w:r>
        <w:rPr>
          <w:sz w:val="20"/>
        </w:rPr>
        <w:t xml:space="preserve">7. Сведения об умершем лице, содержащиеся в Федеральном реестре, передаются федеральному органу исполнительной власти, осуществляющему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(его территориальным органам), в </w:t>
      </w:r>
      <w:hyperlink w:history="0" r:id="rId681" w:tooltip="Ссылка на КонсультантПлюс">
        <w:r>
          <w:rPr>
            <w:sz w:val="20"/>
            <w:color w:val="0000ff"/>
          </w:rPr>
          <w:t xml:space="preserve">порядке</w:t>
        </w:r>
      </w:hyperlink>
      <w:r>
        <w:rPr>
          <w:sz w:val="20"/>
        </w:rPr>
        <w:t xml:space="preserve"> и в </w:t>
      </w:r>
      <w:hyperlink w:history="0" r:id="rId682" w:tooltip="Ссылка на КонсультантПлюс">
        <w:r>
          <w:rPr>
            <w:sz w:val="20"/>
            <w:color w:val="0000ff"/>
          </w:rPr>
          <w:t xml:space="preserve">сроки</w:t>
        </w:r>
      </w:hyperlink>
      <w:r>
        <w:rPr>
          <w:sz w:val="20"/>
        </w:rPr>
        <w:t xml:space="preserve">, которые установлены Правительством Российской Федерации.</w:t>
      </w:r>
    </w:p>
    <w:p>
      <w:pPr>
        <w:pStyle w:val="0"/>
        <w:ind w:firstLine="540"/>
        <w:jc w:val="both"/>
      </w:pPr>
      <w:r>
        <w:rPr>
          <w:sz w:val="20"/>
        </w:rPr>
      </w:r>
    </w:p>
    <w:p>
      <w:pPr>
        <w:pStyle w:val="2"/>
        <w:outlineLvl w:val="0"/>
        <w:jc w:val="center"/>
      </w:pPr>
      <w:r>
        <w:rPr>
          <w:sz w:val="20"/>
        </w:rPr>
        <w:t xml:space="preserve">Глава 9. МЕДИЦИНСКИЕ РАБОТНИКИ И ФАРМАЦЕВТИЧЕСКИЕ</w:t>
      </w:r>
    </w:p>
    <w:p>
      <w:pPr>
        <w:pStyle w:val="2"/>
        <w:jc w:val="center"/>
      </w:pPr>
      <w:r>
        <w:rPr>
          <w:sz w:val="20"/>
        </w:rPr>
        <w:t xml:space="preserve">РАБОТНИКИ, МЕДИЦИНСКИЕ ОРГАНИЗАЦИИ</w:t>
      </w:r>
    </w:p>
    <w:p>
      <w:pPr>
        <w:pStyle w:val="0"/>
        <w:ind w:firstLine="540"/>
        <w:jc w:val="both"/>
      </w:pPr>
      <w:r>
        <w:rPr>
          <w:sz w:val="20"/>
        </w:rPr>
      </w:r>
    </w:p>
    <w:bookmarkStart w:id="1375" w:name="P1375"/>
    <w:bookmarkEnd w:id="1375"/>
    <w:p>
      <w:pPr>
        <w:pStyle w:val="2"/>
        <w:outlineLvl w:val="1"/>
        <w:ind w:firstLine="540"/>
        <w:jc w:val="both"/>
      </w:pPr>
      <w:r>
        <w:rPr>
          <w:sz w:val="20"/>
        </w:rPr>
        <w:t xml:space="preserve">Статья 69. Право на осуществление медицинской деятельности и фармацевтической деятельности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установлен особый порядок получения права на осуществление медицинской или фармацевтической деятельности (</w:t>
            </w:r>
            <w:hyperlink w:history="0" w:anchor="P2167" w:tooltip="1. До 1 января 2026 года:">
              <w:r>
                <w:rPr>
                  <w:sz w:val="20"/>
                  <w:color w:val="0000ff"/>
                </w:rPr>
                <w:t xml:space="preserve">ст. 100</w:t>
              </w:r>
            </w:hyperlink>
            <w:r>
              <w:rPr>
                <w:sz w:val="20"/>
                <w:color w:val="392c69"/>
              </w:rPr>
              <w:t xml:space="preserve"> данного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79" w:name="P1379"/>
    <w:bookmarkEnd w:id="1379"/>
    <w:p>
      <w:pPr>
        <w:pStyle w:val="0"/>
        <w:spacing w:before="26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(часть 1 в ред. Федерального </w:t>
      </w:r>
      <w:hyperlink w:history="0" r:id="rId68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Право на осуществление фармацевтической деятельности в Российской Федерации имеют:</w:t>
      </w:r>
    </w:p>
    <w:p>
      <w:pPr>
        <w:pStyle w:val="0"/>
        <w:spacing w:before="200" w:line-rule="auto"/>
        <w:ind w:firstLine="540"/>
        <w:jc w:val="both"/>
      </w:pPr>
      <w:r>
        <w:rPr>
          <w:sz w:val="20"/>
        </w:rPr>
        <w:t xml:space="preserve">1) лица, получившие фармацевтическое образование в российских организациях, осуществляющих образовательную деятельность, и прошедшие аккредитацию специалиста;</w:t>
      </w:r>
    </w:p>
    <w:p>
      <w:pPr>
        <w:pStyle w:val="0"/>
        <w:jc w:val="both"/>
      </w:pPr>
      <w:r>
        <w:rPr>
          <w:sz w:val="20"/>
        </w:rPr>
        <w:t xml:space="preserve">(п. 1 в ред. Федерального </w:t>
      </w:r>
      <w:hyperlink w:history="0" r:id="rId68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pPr>
        <w:pStyle w:val="0"/>
        <w:spacing w:before="200" w:line-rule="auto"/>
        <w:ind w:firstLine="540"/>
        <w:jc w:val="both"/>
      </w:pPr>
      <w:r>
        <w:rPr>
          <w:sz w:val="20"/>
        </w:rPr>
        <w:t xml:space="preserve">2.1. Педагогические и научные работники, имеющие сертификат специалиста либо прошедшие аккредитацию специалиста, осуществляющие практическую подготовку обучающихся в соответствии со </w:t>
      </w:r>
      <w:hyperlink w:history="0" r:id="rId685" w:tooltip="Федеральный закон от 29.12.2012 N 273-ФЗ (ред. от 24.07.2023) &quot;Об образовании в Российской Федерации&quot; {КонсультантПлюс}">
        <w:r>
          <w:rPr>
            <w:sz w:val="20"/>
            <w:color w:val="0000ff"/>
          </w:rPr>
          <w:t xml:space="preserve">статьей 82</w:t>
        </w:r>
      </w:hyperlink>
      <w:r>
        <w:rPr>
          <w:sz w:val="20"/>
        </w:rP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прошедшие аккредитацию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history="0" w:anchor="P1432" w:tooltip="Статья 72. Права медицинских работников и фармацевтических работников и меры их стимулирования">
        <w:r>
          <w:rPr>
            <w:sz w:val="20"/>
            <w:color w:val="0000ff"/>
          </w:rPr>
          <w:t xml:space="preserve">права</w:t>
        </w:r>
      </w:hyperlink>
      <w:r>
        <w:rPr>
          <w:sz w:val="20"/>
        </w:rPr>
        <w:t xml:space="preserve">, </w:t>
      </w:r>
      <w:hyperlink w:history="0" w:anchor="P1448" w:tooltip="Статья 73. Обязанности медицинских работников и фармацевтических работников">
        <w:r>
          <w:rPr>
            <w:sz w:val="20"/>
            <w:color w:val="0000ff"/>
          </w:rPr>
          <w:t xml:space="preserve">обязанности</w:t>
        </w:r>
      </w:hyperlink>
      <w:r>
        <w:rPr>
          <w:sz w:val="20"/>
        </w:rPr>
        <w:t xml:space="preserve"> и </w:t>
      </w:r>
      <w:hyperlink w:history="0" w:anchor="P2107" w:tooltip="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
        <w:r>
          <w:rPr>
            <w:sz w:val="20"/>
            <w:color w:val="0000ff"/>
          </w:rPr>
          <w:t xml:space="preserve">ответственность</w:t>
        </w:r>
      </w:hyperlink>
      <w:r>
        <w:rPr>
          <w:sz w:val="20"/>
        </w:rPr>
        <w:t xml:space="preserve"> медицинских работников.</w:t>
      </w:r>
    </w:p>
    <w:p>
      <w:pPr>
        <w:pStyle w:val="0"/>
        <w:jc w:val="both"/>
      </w:pPr>
      <w:r>
        <w:rPr>
          <w:sz w:val="20"/>
        </w:rPr>
        <w:t xml:space="preserve">(часть 2.1 введена Федеральным </w:t>
      </w:r>
      <w:hyperlink w:history="0" r:id="rId686"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 в ред. Федерального </w:t>
      </w:r>
      <w:hyperlink w:history="0" r:id="rId687"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Переход к процедуре аккредитации специалистов осуществляется поэтапно по 31.12.2025 года включительно в соответствии со </w:t>
            </w:r>
            <w:hyperlink w:history="0" w:anchor="P2177" w:tooltip="1.1. Переход к процедуре аккредитации специалистов осуществляется поэтапно с 1 января 2016 года по 31 декабря 2025 года включительно. Сроки и этапы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
              <w:r>
                <w:rPr>
                  <w:sz w:val="20"/>
                  <w:color w:val="0000ff"/>
                </w:rPr>
                <w:t xml:space="preserve">ст. 100</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продлении срока аккредитации специалиста в период прохождения им военной службы или оказания содействия в выполнении задач Вооруженных Сил РФ см.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391" w:name="P1391"/>
    <w:bookmarkEnd w:id="1391"/>
    <w:p>
      <w:pPr>
        <w:pStyle w:val="0"/>
        <w:spacing w:before="260" w:line-rule="auto"/>
        <w:ind w:firstLine="540"/>
        <w:jc w:val="both"/>
      </w:pPr>
      <w:r>
        <w:rPr>
          <w:sz w:val="20"/>
        </w:rP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history="0" w:anchor="P1501"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w:t>
      </w:r>
      <w:hyperlink w:history="0" r:id="rId688" w:tooltip="Ссылка на КонсультантПлюс">
        <w:r>
          <w:rPr>
            <w:sz w:val="20"/>
            <w:color w:val="0000ff"/>
          </w:rPr>
          <w:t xml:space="preserve">Положение</w:t>
        </w:r>
      </w:hyperlink>
      <w:r>
        <w:rPr>
          <w:sz w:val="20"/>
        </w:rPr>
        <w:t xml:space="preserve"> об аккредитации специалистов, </w:t>
      </w:r>
      <w:hyperlink w:history="0" r:id="rId689" w:tooltip="Ссылка на КонсультантПлюс">
        <w:r>
          <w:rPr>
            <w:sz w:val="20"/>
            <w:color w:val="0000ff"/>
          </w:rPr>
          <w:t xml:space="preserve">порядок</w:t>
        </w:r>
      </w:hyperlink>
      <w:r>
        <w:rPr>
          <w:sz w:val="20"/>
        </w:rPr>
        <w:t xml:space="preserve"> выдачи свидетельства об аккредитации специалиста на бумажном носителе, </w:t>
      </w:r>
      <w:hyperlink w:history="0" r:id="rId690" w:tooltip="Ссылка на КонсультантПлюс">
        <w:r>
          <w:rPr>
            <w:sz w:val="20"/>
            <w:color w:val="0000ff"/>
          </w:rPr>
          <w:t xml:space="preserve">форма</w:t>
        </w:r>
      </w:hyperlink>
      <w:r>
        <w:rPr>
          <w:sz w:val="20"/>
        </w:rPr>
        <w:t xml:space="preserve"> свидетельства об аккредитации специалиста на бумажном носителе и </w:t>
      </w:r>
      <w:hyperlink w:history="0" r:id="rId691" w:tooltip="Ссылка на КонсультантПлюс">
        <w:r>
          <w:rPr>
            <w:sz w:val="20"/>
            <w:color w:val="0000ff"/>
          </w:rPr>
          <w:t xml:space="preserve">технические требования</w:t>
        </w:r>
      </w:hyperlink>
      <w:r>
        <w:rPr>
          <w:sz w:val="20"/>
        </w:rPr>
        <w:t xml:space="preserve"> к нему, </w:t>
      </w:r>
      <w:hyperlink w:history="0" r:id="rId692" w:tooltip="Ссылка на КонсультантПлюс">
        <w:r>
          <w:rPr>
            <w:sz w:val="20"/>
            <w:color w:val="0000ff"/>
          </w:rPr>
          <w:t xml:space="preserve">порядок</w:t>
        </w:r>
      </w:hyperlink>
      <w:r>
        <w:rPr>
          <w:sz w:val="20"/>
        </w:rPr>
        <w:t xml:space="preserve"> выдачи выписки о наличии в единой государственной информационной системе в сфере здравоохранения данных, подтверждающих факт прохождения указанным лицом аккредитации специалиста (далее - выписка о прохождении аккредитации), утверждаются уполномоченным федеральным органом исполнительной власти. В целях обеспечения защиты сведений, составляющих государственную </w:t>
      </w:r>
      <w:hyperlink w:history="0" r:id="rId693"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Правительством Российской Федерации устанавливаются особенности проведения аккредитации специалиста и признания его прошедшим аккредитацию в отношении отдельных категорий лиц.</w:t>
      </w:r>
    </w:p>
    <w:p>
      <w:pPr>
        <w:pStyle w:val="0"/>
        <w:jc w:val="both"/>
      </w:pPr>
      <w:r>
        <w:rPr>
          <w:sz w:val="20"/>
        </w:rPr>
        <w:t xml:space="preserve">(в ред. Федеральных законов от 29.12.2015 </w:t>
      </w:r>
      <w:hyperlink w:history="0" r:id="rId694"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02.07.2021 </w:t>
      </w:r>
      <w:hyperlink w:history="0" r:id="rId69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w:t>
      </w:r>
    </w:p>
    <w:p>
      <w:pPr>
        <w:pStyle w:val="0"/>
        <w:spacing w:before="200" w:line-rule="auto"/>
        <w:ind w:firstLine="540"/>
        <w:jc w:val="both"/>
      </w:pPr>
      <w:r>
        <w:rPr>
          <w:sz w:val="20"/>
        </w:rPr>
        <w:t xml:space="preserve">3.1. Лицо считается прошедшим аккредитацию специалиста с момента внесения данных о прохождении лицом аккредитации специалиста в единую государственную информационную </w:t>
      </w:r>
      <w:hyperlink w:history="0" w:anchor="P1901"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за исключением отдельных категорий лиц, в отношении которых Правительством Российской Федерации устанавливаются особенности проведения аккредитации специалиста и признания его прошедшим аккредитацию, в соответствии с </w:t>
      </w:r>
      <w:hyperlink w:history="0" w:anchor="P1391" w:tooltip="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
        <w:r>
          <w:rPr>
            <w:sz w:val="20"/>
            <w:color w:val="0000ff"/>
          </w:rPr>
          <w:t xml:space="preserve">частью 3</w:t>
        </w:r>
      </w:hyperlink>
      <w:r>
        <w:rPr>
          <w:sz w:val="20"/>
        </w:rPr>
        <w:t xml:space="preserve"> настоящей статьи. Данные о прохождении лицом аккредитации специалиста вносятся в единую государственную информационную систему в сфере здравоохранения в рамках ведения персонифицированного учета лиц, участвующих в осуществлении медицинской деятельности, в соответствии со </w:t>
      </w:r>
      <w:hyperlink w:history="0" w:anchor="P1958" w:tooltip="Статья 92. Ведение персонифицированного учета в сфере здравоохранения">
        <w:r>
          <w:rPr>
            <w:sz w:val="20"/>
            <w:color w:val="0000ff"/>
          </w:rPr>
          <w:t xml:space="preserve">статьями 92</w:t>
        </w:r>
      </w:hyperlink>
      <w:r>
        <w:rPr>
          <w:sz w:val="20"/>
        </w:rPr>
        <w:t xml:space="preserve"> и </w:t>
      </w:r>
      <w:hyperlink w:history="0" w:anchor="P1972"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93</w:t>
        </w:r>
      </w:hyperlink>
      <w:r>
        <w:rPr>
          <w:sz w:val="20"/>
        </w:rPr>
        <w:t xml:space="preserve"> настоящего Федерального закона.</w:t>
      </w:r>
    </w:p>
    <w:p>
      <w:pPr>
        <w:pStyle w:val="0"/>
        <w:jc w:val="both"/>
      </w:pPr>
      <w:r>
        <w:rPr>
          <w:sz w:val="20"/>
        </w:rPr>
        <w:t xml:space="preserve">(часть 3.1 введена Федеральным </w:t>
      </w:r>
      <w:hyperlink w:history="0" r:id="rId696"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соответствии свидетельств об аккредитации, выданных до 01.03.2023 в ДНР, ЛНР, Запорожской и Херсонской областях, а также на территории Украины, свидетельствам, предусмотренным ч. 3.2 ст. 69, см. </w:t>
            </w:r>
            <w:hyperlink w:history="0" r:id="rId697"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 3</w:t>
              </w:r>
            </w:hyperlink>
            <w:r>
              <w:rPr>
                <w:sz w:val="20"/>
                <w:color w:val="392c69"/>
              </w:rPr>
              <w:t xml:space="preserve"> ФЗ от 17.02.2023 N 16-ФЗ.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3.2. По заявлению лица, прошедшего аккредитацию специалиста, ему выдается свидетельство об аккредитации специалиста на бумажном носителе и (или) выписка о прохождении аккредитации. Свидетельство об аккредитации специалиста и выписка о прохождении аккредитации имеют одинаковую юридическую силу при подтверждении факта прохождения лицом аккредитации специалиста.</w:t>
      </w:r>
    </w:p>
    <w:p>
      <w:pPr>
        <w:pStyle w:val="0"/>
        <w:jc w:val="both"/>
      </w:pPr>
      <w:r>
        <w:rPr>
          <w:sz w:val="20"/>
        </w:rPr>
        <w:t xml:space="preserve">(часть 3.2 введена Федеральным </w:t>
      </w:r>
      <w:hyperlink w:history="0" r:id="rId698"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312-ФЗ)</w:t>
      </w:r>
    </w:p>
    <w:bookmarkStart w:id="1399" w:name="P1399"/>
    <w:bookmarkEnd w:id="1399"/>
    <w:p>
      <w:pPr>
        <w:pStyle w:val="0"/>
        <w:spacing w:before="200" w:line-rule="auto"/>
        <w:ind w:firstLine="540"/>
        <w:jc w:val="both"/>
      </w:pPr>
      <w:r>
        <w:rPr>
          <w:sz w:val="20"/>
        </w:rPr>
        <w:t xml:space="preserve">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pPr>
        <w:pStyle w:val="0"/>
        <w:jc w:val="both"/>
      </w:pPr>
      <w:r>
        <w:rPr>
          <w:sz w:val="20"/>
        </w:rPr>
        <w:t xml:space="preserve">(в ред. Федеральных законов от 02.07.2013 </w:t>
      </w:r>
      <w:hyperlink w:history="0" r:id="rId69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rPr>
        <w:t xml:space="preserve">, от 29.12.2015 </w:t>
      </w:r>
      <w:hyperlink w:history="0" r:id="rId70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w:t>
      </w:r>
    </w:p>
    <w:bookmarkStart w:id="1401" w:name="P1401"/>
    <w:bookmarkEnd w:id="1401"/>
    <w:p>
      <w:pPr>
        <w:pStyle w:val="0"/>
        <w:spacing w:before="200" w:line-rule="auto"/>
        <w:ind w:firstLine="540"/>
        <w:jc w:val="both"/>
      </w:pPr>
      <w:r>
        <w:rPr>
          <w:sz w:val="20"/>
        </w:rPr>
        <w:t xml:space="preserve">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5 в ред. Федерального </w:t>
      </w:r>
      <w:hyperlink w:history="0" r:id="rId70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bookmarkStart w:id="1403" w:name="P1403"/>
    <w:bookmarkEnd w:id="1403"/>
    <w:p>
      <w:pPr>
        <w:pStyle w:val="0"/>
        <w:spacing w:before="200" w:line-rule="auto"/>
        <w:ind w:firstLine="540"/>
        <w:jc w:val="both"/>
      </w:pPr>
      <w:r>
        <w:rPr>
          <w:sz w:val="20"/>
        </w:rPr>
        <w:t xml:space="preserve">6. Лица, получившие медицинское, фармацевтическое или иное образование в иностранных организациях, осуществляющих образовательную деятельность, </w:t>
      </w:r>
      <w:r>
        <w:rPr>
          <w:sz w:val="20"/>
        </w:rPr>
        <w:t xml:space="preserve">допускаются</w:t>
      </w:r>
      <w:r>
        <w:rPr>
          <w:sz w:val="20"/>
        </w:rPr>
        <w:t xml:space="preserve">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w:t>
      </w:r>
      <w:hyperlink w:history="0" r:id="rId702" w:tooltip="Федеральный закон от 29.12.2012 N 273-ФЗ (ред. от 24.07.2023)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утвержденном им </w:t>
      </w:r>
      <w:hyperlink w:history="0" r:id="rId703" w:tooltip="Ссылка на КонсультантПлюс">
        <w:r>
          <w:rPr>
            <w:sz w:val="20"/>
            <w:color w:val="0000ff"/>
          </w:rPr>
          <w:t xml:space="preserve">порядке</w:t>
        </w:r>
      </w:hyperlink>
      <w:r>
        <w:rPr>
          <w:sz w:val="20"/>
        </w:rPr>
        <w:t xml:space="preserve"> соответствия полученных образования и (или) квалификации квалификационным требованиям к медицинским и фармацевтическим работникам, утвержденным уполномоченным федеральным органом исполнительной власти, и прохождения аккредитации специалиста, если иное не предусмотрено международными договорами Российской Федерации.</w:t>
      </w:r>
    </w:p>
    <w:p>
      <w:pPr>
        <w:pStyle w:val="0"/>
        <w:jc w:val="both"/>
      </w:pPr>
      <w:r>
        <w:rPr>
          <w:sz w:val="20"/>
        </w:rPr>
        <w:t xml:space="preserve">(часть 6 в ред. Федерального </w:t>
      </w:r>
      <w:hyperlink w:history="0" r:id="rId70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Лица, не завершившие освоение образовательных программ высшего медицинского или высшего фармацевтического образования в иностранных организациях, осуществляющих образовательную деятельность, и лица с высшим медицинским или высшим фармацевтическим образованием, полученным в иностранных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 в </w:t>
      </w:r>
      <w:hyperlink w:history="0" r:id="rId705"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jc w:val="both"/>
      </w:pPr>
      <w:r>
        <w:rPr>
          <w:sz w:val="20"/>
        </w:rPr>
        <w:t xml:space="preserve">(часть 6.1 введена Федеральным </w:t>
      </w:r>
      <w:hyperlink w:history="0" r:id="rId70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bookmarkStart w:id="1407" w:name="P1407"/>
    <w:bookmarkEnd w:id="1407"/>
    <w:p>
      <w:pPr>
        <w:pStyle w:val="0"/>
        <w:spacing w:before="200" w:line-rule="auto"/>
        <w:ind w:firstLine="540"/>
        <w:jc w:val="both"/>
      </w:pPr>
      <w:r>
        <w:rPr>
          <w:sz w:val="20"/>
        </w:rP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w:history="0" r:id="rId707" w:tooltip="&quot;Уголовный кодекс Российской Федерации&quot; от 13.06.1996 N 63-ФЗ (ред. от 31.07.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bookmarkStart w:id="1409" w:name="P1409"/>
    <w:bookmarkEnd w:id="1409"/>
    <w:p>
      <w:pPr>
        <w:pStyle w:val="2"/>
        <w:outlineLvl w:val="1"/>
        <w:ind w:firstLine="540"/>
        <w:jc w:val="both"/>
      </w:pPr>
      <w:r>
        <w:rPr>
          <w:sz w:val="20"/>
        </w:rPr>
        <w:t xml:space="preserve">Статья 70. Лечащий врач</w:t>
      </w:r>
    </w:p>
    <w:p>
      <w:pPr>
        <w:pStyle w:val="0"/>
        <w:ind w:firstLine="540"/>
        <w:jc w:val="both"/>
      </w:pPr>
      <w:r>
        <w:rPr>
          <w:sz w:val="20"/>
        </w:rPr>
      </w:r>
    </w:p>
    <w:p>
      <w:pPr>
        <w:pStyle w:val="0"/>
        <w:ind w:firstLine="540"/>
        <w:jc w:val="both"/>
      </w:pPr>
      <w:r>
        <w:rPr>
          <w:sz w:val="20"/>
        </w:rP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w:history="0" r:id="rId708"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spacing w:before="200" w:line-rule="auto"/>
        <w:ind w:firstLine="540"/>
        <w:jc w:val="both"/>
      </w:pPr>
      <w:r>
        <w:rPr>
          <w:sz w:val="20"/>
        </w:rP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w:history="0" r:id="rId709" w:tooltip="Справочная информация: &quot;Законные представители&quot; (Материал подготовлен специалистами КонсультантПлюс) {КонсультантПлюс}">
        <w:r>
          <w:rPr>
            <w:sz w:val="20"/>
            <w:color w:val="0000ff"/>
          </w:rPr>
          <w:t xml:space="preserve">законного представителя</w:t>
        </w:r>
      </w:hyperlink>
      <w:r>
        <w:rPr>
          <w:sz w:val="20"/>
        </w:rPr>
        <w:t xml:space="preserve"> приглашает для консультаций врачей-специалистов, при необходимости созывает консилиум врачей для целей, установленных </w:t>
      </w:r>
      <w:hyperlink w:history="0" w:anchor="P1052" w:tooltip="4. Изъятие органов и тканей для трансплантации (пересадки) допускается у живого донора при наличии его информированного добровольного согласия.">
        <w:r>
          <w:rPr>
            <w:sz w:val="20"/>
            <w:color w:val="0000ff"/>
          </w:rPr>
          <w:t xml:space="preserve">частью 4 статьи 47</w:t>
        </w:r>
      </w:hyperlink>
      <w:r>
        <w:rPr>
          <w:sz w:val="20"/>
        </w:rP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pPr>
        <w:pStyle w:val="0"/>
        <w:spacing w:before="200" w:line-rule="auto"/>
        <w:ind w:firstLine="540"/>
        <w:jc w:val="both"/>
      </w:pPr>
      <w:r>
        <w:rPr>
          <w:sz w:val="20"/>
        </w:rPr>
        <w:t xml:space="preserve">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pPr>
        <w:pStyle w:val="0"/>
        <w:spacing w:before="200" w:line-rule="auto"/>
        <w:ind w:firstLine="540"/>
        <w:jc w:val="both"/>
      </w:pPr>
      <w:r>
        <w:rPr>
          <w:sz w:val="20"/>
        </w:rP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заменителя грудного молока без взимания платы в соответствии с законодательством Российской Федерации.</w:t>
      </w:r>
    </w:p>
    <w:p>
      <w:pPr>
        <w:pStyle w:val="0"/>
        <w:spacing w:before="200" w:line-rule="auto"/>
        <w:ind w:firstLine="540"/>
        <w:jc w:val="both"/>
      </w:pPr>
      <w:r>
        <w:rPr>
          <w:sz w:val="20"/>
        </w:rPr>
        <w:t xml:space="preserve">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pPr>
        <w:pStyle w:val="0"/>
        <w:spacing w:before="200" w:line-rule="auto"/>
        <w:ind w:firstLine="540"/>
        <w:jc w:val="both"/>
      </w:pPr>
      <w:r>
        <w:rPr>
          <w:sz w:val="20"/>
        </w:rPr>
        <w:t xml:space="preserve">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pPr>
        <w:pStyle w:val="0"/>
        <w:spacing w:before="200" w:line-rule="auto"/>
        <w:ind w:firstLine="540"/>
        <w:jc w:val="both"/>
      </w:pPr>
      <w:r>
        <w:rPr>
          <w:sz w:val="20"/>
        </w:rP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w:history="0" r:id="rId710"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71. Клятва врача</w:t>
      </w:r>
    </w:p>
    <w:p>
      <w:pPr>
        <w:pStyle w:val="0"/>
        <w:ind w:firstLine="540"/>
        <w:jc w:val="both"/>
      </w:pPr>
      <w:r>
        <w:rPr>
          <w:sz w:val="20"/>
        </w:rPr>
      </w:r>
    </w:p>
    <w:p>
      <w:pPr>
        <w:pStyle w:val="0"/>
        <w:ind w:firstLine="540"/>
        <w:jc w:val="both"/>
      </w:pPr>
      <w:r>
        <w:rPr>
          <w:sz w:val="20"/>
        </w:rPr>
        <w:t xml:space="preserve">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pPr>
        <w:pStyle w:val="0"/>
        <w:jc w:val="both"/>
      </w:pPr>
      <w:r>
        <w:rPr>
          <w:sz w:val="20"/>
        </w:rPr>
        <w:t xml:space="preserve">(в ред. Федерального </w:t>
      </w:r>
      <w:hyperlink w:history="0" r:id="rId711"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"Получая высокое звание врача и приступая к профессиональной деятельности, я торжественно клянусь:</w:t>
      </w:r>
    </w:p>
    <w:p>
      <w:pPr>
        <w:pStyle w:val="0"/>
        <w:spacing w:before="200" w:line-rule="auto"/>
        <w:ind w:firstLine="540"/>
        <w:jc w:val="both"/>
      </w:pPr>
      <w:r>
        <w:rPr>
          <w:sz w:val="20"/>
        </w:rPr>
        <w:t xml:space="preserve">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pPr>
        <w:pStyle w:val="0"/>
        <w:spacing w:before="200" w:line-rule="auto"/>
        <w:ind w:firstLine="540"/>
        <w:jc w:val="both"/>
      </w:pPr>
      <w:r>
        <w:rPr>
          <w:sz w:val="20"/>
        </w:rPr>
        <w:t xml:space="preserve">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pPr>
        <w:pStyle w:val="0"/>
        <w:spacing w:before="200" w:line-rule="auto"/>
        <w:ind w:firstLine="540"/>
        <w:jc w:val="both"/>
      </w:pPr>
      <w:r>
        <w:rPr>
          <w:sz w:val="20"/>
        </w:rPr>
        <w:t xml:space="preserve">проявлять высочайшее уважение к жизни человека, никогда не прибегать к осуществлению эвтаназии;</w:t>
      </w:r>
    </w:p>
    <w:p>
      <w:pPr>
        <w:pStyle w:val="0"/>
        <w:spacing w:before="200" w:line-rule="auto"/>
        <w:ind w:firstLine="540"/>
        <w:jc w:val="both"/>
      </w:pPr>
      <w:r>
        <w:rPr>
          <w:sz w:val="20"/>
        </w:rPr>
        <w:t xml:space="preserve">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pPr>
        <w:pStyle w:val="0"/>
        <w:spacing w:before="200" w:line-rule="auto"/>
        <w:ind w:firstLine="540"/>
        <w:jc w:val="both"/>
      </w:pPr>
      <w:r>
        <w:rPr>
          <w:sz w:val="20"/>
        </w:rPr>
        <w:t xml:space="preserve">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pPr>
        <w:pStyle w:val="0"/>
        <w:spacing w:before="200" w:line-rule="auto"/>
        <w:ind w:firstLine="540"/>
        <w:jc w:val="both"/>
      </w:pPr>
      <w:r>
        <w:rPr>
          <w:sz w:val="20"/>
        </w:rPr>
        <w:t xml:space="preserve">постоянно совершенствовать свое профессиональное мастерство, беречь и развивать благородные традиции медицины.".</w:t>
      </w:r>
    </w:p>
    <w:p>
      <w:pPr>
        <w:pStyle w:val="0"/>
        <w:spacing w:before="200" w:line-rule="auto"/>
        <w:ind w:firstLine="540"/>
        <w:jc w:val="both"/>
      </w:pPr>
      <w:r>
        <w:rPr>
          <w:sz w:val="20"/>
        </w:rPr>
        <w:t xml:space="preserve">2. Клятва врача дается в торжественной обстановке.</w:t>
      </w:r>
    </w:p>
    <w:p>
      <w:pPr>
        <w:pStyle w:val="0"/>
        <w:ind w:firstLine="540"/>
        <w:jc w:val="both"/>
      </w:pPr>
      <w:r>
        <w:rPr>
          <w:sz w:val="20"/>
        </w:rPr>
      </w:r>
    </w:p>
    <w:bookmarkStart w:id="1432" w:name="P1432"/>
    <w:bookmarkEnd w:id="1432"/>
    <w:p>
      <w:pPr>
        <w:pStyle w:val="2"/>
        <w:outlineLvl w:val="1"/>
        <w:ind w:firstLine="540"/>
        <w:jc w:val="both"/>
      </w:pPr>
      <w:r>
        <w:rPr>
          <w:sz w:val="20"/>
        </w:rPr>
        <w:t xml:space="preserve">Статья 72. Права медицинских работников и фармацевтических работников и меры их стимулирования</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См. </w:t>
            </w:r>
            <w:hyperlink w:history="0" r:id="rId712" w:tooltip="Ссылка на КонсультантПлюс">
              <w:r>
                <w:rPr>
                  <w:sz w:val="20"/>
                  <w:color w:val="0000ff"/>
                </w:rPr>
                <w:t xml:space="preserve">Перечень</w:t>
              </w:r>
            </w:hyperlink>
            <w:r>
              <w:rPr>
                <w:sz w:val="20"/>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Медицинские работники и фармацевтические работники имеют право на основные гарантии, предусмотренные трудовым </w:t>
      </w:r>
      <w:hyperlink w:history="0" r:id="rId713" w:tooltip="&quot;Трудовой кодекс Российской Федерации&quot; от 30.12.2001 N 197-ФЗ (ред. от 10.07.2023) {КонсультантПлюс}">
        <w:r>
          <w:rPr>
            <w:sz w:val="20"/>
            <w:color w:val="0000ff"/>
          </w:rPr>
          <w:t xml:space="preserve">законодательством</w:t>
        </w:r>
      </w:hyperlink>
      <w:r>
        <w:rPr>
          <w:sz w:val="20"/>
        </w:rPr>
        <w:t xml:space="preserve"> и иными нормативными правовыми актами Российской Федерации, в том числе на:</w:t>
      </w:r>
    </w:p>
    <w:p>
      <w:pPr>
        <w:pStyle w:val="0"/>
        <w:spacing w:before="200" w:line-rule="auto"/>
        <w:ind w:firstLine="540"/>
        <w:jc w:val="both"/>
      </w:pPr>
      <w:r>
        <w:rPr>
          <w:sz w:val="20"/>
        </w:rPr>
        <w:t xml:space="preserve">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pPr>
        <w:pStyle w:val="0"/>
        <w:spacing w:before="200" w:line-rule="auto"/>
        <w:ind w:firstLine="540"/>
        <w:jc w:val="both"/>
      </w:pPr>
      <w:r>
        <w:rPr>
          <w:sz w:val="20"/>
        </w:rPr>
        <w:t xml:space="preserve">2) профессиональную подготовку, переподготовку и повышение квалификации за счет средств работодателя в соответствии с трудовым </w:t>
      </w:r>
      <w:hyperlink w:history="0" r:id="rId714" w:tooltip="&quot;Трудовой кодекс Российской Федерации&quot; от 30.12.2001 N 197-ФЗ (ред. от 10.07.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pPr>
        <w:pStyle w:val="0"/>
        <w:spacing w:before="200" w:line-rule="auto"/>
        <w:ind w:firstLine="540"/>
        <w:jc w:val="both"/>
      </w:pPr>
      <w:r>
        <w:rPr>
          <w:sz w:val="20"/>
        </w:rPr>
        <w:t xml:space="preserve">4) прохождение аттестации для получения квалификационной категории в </w:t>
      </w:r>
      <w:hyperlink w:history="0" r:id="rId715" w:tooltip="Ссылка на КонсультантПлюс">
        <w:r>
          <w:rPr>
            <w:sz w:val="20"/>
            <w:color w:val="0000ff"/>
          </w:rPr>
          <w:t xml:space="preserve">порядке</w:t>
        </w:r>
      </w:hyperlink>
      <w:r>
        <w:rPr>
          <w:sz w:val="20"/>
        </w:rPr>
        <w:t xml:space="preserve"> и в сроки, определяемые уполномоченным федеральным органом исполнительной власти, а также на дифференциацию оплаты труда по результатам аттестации;</w:t>
      </w:r>
    </w:p>
    <w:p>
      <w:pPr>
        <w:pStyle w:val="0"/>
        <w:spacing w:before="200" w:line-rule="auto"/>
        <w:ind w:firstLine="540"/>
        <w:jc w:val="both"/>
      </w:pPr>
      <w:r>
        <w:rPr>
          <w:sz w:val="20"/>
        </w:rPr>
        <w:t xml:space="preserve">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pPr>
        <w:pStyle w:val="0"/>
        <w:spacing w:before="200" w:line-rule="auto"/>
        <w:ind w:firstLine="540"/>
        <w:jc w:val="both"/>
      </w:pPr>
      <w:r>
        <w:rPr>
          <w:sz w:val="20"/>
        </w:rPr>
        <w:t xml:space="preserve">6) создание профессиональных некоммерческих организаций;</w:t>
      </w:r>
    </w:p>
    <w:p>
      <w:pPr>
        <w:pStyle w:val="0"/>
        <w:spacing w:before="200" w:line-rule="auto"/>
        <w:ind w:firstLine="540"/>
        <w:jc w:val="both"/>
      </w:pPr>
      <w:r>
        <w:rPr>
          <w:sz w:val="20"/>
        </w:rPr>
        <w:t xml:space="preserve">7) страхование риска своей профессиональной ответственности.</w:t>
      </w:r>
    </w:p>
    <w:p>
      <w:pPr>
        <w:pStyle w:val="0"/>
        <w:spacing w:before="200" w:line-rule="auto"/>
        <w:ind w:firstLine="540"/>
        <w:jc w:val="both"/>
      </w:pPr>
      <w:r>
        <w:rPr>
          <w:sz w:val="20"/>
        </w:rPr>
        <w:t xml:space="preserve">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w:t>
      </w:r>
      <w:r>
        <w:rPr>
          <w:sz w:val="20"/>
        </w:rPr>
        <w:t xml:space="preserve">меры</w:t>
      </w:r>
      <w:r>
        <w:rPr>
          <w:sz w:val="20"/>
        </w:rPr>
        <w:t xml:space="preserve">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pPr>
        <w:pStyle w:val="0"/>
        <w:spacing w:before="200" w:line-rule="auto"/>
        <w:ind w:firstLine="540"/>
        <w:jc w:val="both"/>
      </w:pPr>
      <w:r>
        <w:rPr>
          <w:sz w:val="20"/>
        </w:rP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w:history="0" r:id="rId716" w:tooltip="Федеральный закон от 17.07.1999 N 178-ФЗ (ред. от 24.07.2023) &quot;О государственной социальной помощи&quot; {КонсультантПлюс}">
        <w:r>
          <w:rPr>
            <w:sz w:val="20"/>
            <w:color w:val="0000ff"/>
          </w:rPr>
          <w:t xml:space="preserve">законом</w:t>
        </w:r>
      </w:hyperlink>
      <w:r>
        <w:rPr>
          <w:sz w:val="20"/>
        </w:rPr>
        <w:t xml:space="preserve"> от 17 июля 1999 года N 178-ФЗ "О государственной социальной помощи".</w:t>
      </w:r>
    </w:p>
    <w:p>
      <w:pPr>
        <w:pStyle w:val="0"/>
        <w:jc w:val="both"/>
      </w:pPr>
      <w:r>
        <w:rPr>
          <w:sz w:val="20"/>
        </w:rPr>
        <w:t xml:space="preserve">(часть 3 введена Федеральным </w:t>
      </w:r>
      <w:hyperlink w:history="0" r:id="rId717"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quot; {КонсультантПлюс}">
        <w:r>
          <w:rPr>
            <w:sz w:val="20"/>
            <w:color w:val="0000ff"/>
          </w:rPr>
          <w:t xml:space="preserve">законом</w:t>
        </w:r>
      </w:hyperlink>
      <w:r>
        <w:rPr>
          <w:sz w:val="20"/>
        </w:rPr>
        <w:t xml:space="preserve"> от 07.03.2018 N 56-ФЗ)</w:t>
      </w:r>
    </w:p>
    <w:p>
      <w:pPr>
        <w:pStyle w:val="0"/>
        <w:ind w:firstLine="540"/>
        <w:jc w:val="both"/>
      </w:pPr>
      <w:r>
        <w:rPr>
          <w:sz w:val="20"/>
        </w:rPr>
      </w:r>
    </w:p>
    <w:bookmarkStart w:id="1448" w:name="P1448"/>
    <w:bookmarkEnd w:id="1448"/>
    <w:p>
      <w:pPr>
        <w:pStyle w:val="2"/>
        <w:outlineLvl w:val="1"/>
        <w:ind w:firstLine="540"/>
        <w:jc w:val="both"/>
      </w:pPr>
      <w:r>
        <w:rPr>
          <w:sz w:val="20"/>
        </w:rPr>
        <w:t xml:space="preserve">Статья 73. Обязанности медицинских работников и фармацевтических работников</w:t>
      </w:r>
    </w:p>
    <w:p>
      <w:pPr>
        <w:pStyle w:val="0"/>
        <w:ind w:firstLine="540"/>
        <w:jc w:val="both"/>
      </w:pPr>
      <w:r>
        <w:rPr>
          <w:sz w:val="20"/>
        </w:rPr>
      </w:r>
    </w:p>
    <w:p>
      <w:pPr>
        <w:pStyle w:val="0"/>
        <w:ind w:firstLine="540"/>
        <w:jc w:val="both"/>
      </w:pPr>
      <w:r>
        <w:rPr>
          <w:sz w:val="20"/>
        </w:rP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w:history="0" r:id="rId718" w:tooltip="Ссылка на КонсультантПлюс">
        <w:r>
          <w:rPr>
            <w:sz w:val="20"/>
            <w:color w:val="0000ff"/>
          </w:rPr>
          <w:t xml:space="preserve">этики</w:t>
        </w:r>
      </w:hyperlink>
      <w:r>
        <w:rPr>
          <w:sz w:val="20"/>
        </w:rPr>
        <w:t xml:space="preserve"> и деонтологии.</w:t>
      </w:r>
    </w:p>
    <w:p>
      <w:pPr>
        <w:pStyle w:val="0"/>
        <w:spacing w:before="200" w:line-rule="auto"/>
        <w:ind w:firstLine="540"/>
        <w:jc w:val="both"/>
      </w:pPr>
      <w:r>
        <w:rPr>
          <w:sz w:val="20"/>
        </w:rPr>
        <w:t xml:space="preserve">2. Медицинские работники обязаны:</w:t>
      </w:r>
    </w:p>
    <w:p>
      <w:pPr>
        <w:pStyle w:val="0"/>
        <w:spacing w:before="200" w:line-rule="auto"/>
        <w:ind w:firstLine="540"/>
        <w:jc w:val="both"/>
      </w:pPr>
      <w:r>
        <w:rPr>
          <w:sz w:val="20"/>
        </w:rPr>
        <w:t xml:space="preserve">1) оказывать медицинскую помощь в соответствии со своей квалификацией, должностными инструкциями, служебными и должностными обязанностями;</w:t>
      </w:r>
    </w:p>
    <w:bookmarkStart w:id="1453" w:name="P1453"/>
    <w:bookmarkEnd w:id="1453"/>
    <w:p>
      <w:pPr>
        <w:pStyle w:val="0"/>
        <w:spacing w:before="200" w:line-rule="auto"/>
        <w:ind w:firstLine="540"/>
        <w:jc w:val="both"/>
      </w:pPr>
      <w:r>
        <w:rPr>
          <w:sz w:val="20"/>
        </w:rPr>
        <w:t xml:space="preserve">2) соблюдать врачебную тайну;</w:t>
      </w:r>
    </w:p>
    <w:bookmarkStart w:id="1454" w:name="P1454"/>
    <w:bookmarkEnd w:id="1454"/>
    <w:p>
      <w:pPr>
        <w:pStyle w:val="0"/>
        <w:spacing w:before="200" w:line-rule="auto"/>
        <w:ind w:firstLine="540"/>
        <w:jc w:val="both"/>
      </w:pPr>
      <w:r>
        <w:rPr>
          <w:sz w:val="20"/>
        </w:rP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w:history="0" r:id="rId719" w:tooltip="Ссылка на КонсультантПлюс">
        <w:r>
          <w:rPr>
            <w:sz w:val="20"/>
            <w:color w:val="0000ff"/>
          </w:rPr>
          <w:t xml:space="preserve">порядке</w:t>
        </w:r>
      </w:hyperlink>
      <w:r>
        <w:rPr>
          <w:sz w:val="20"/>
        </w:rPr>
        <w:t xml:space="preserve"> и в сроки, установленные уполномоченным федеральным органом исполнительной власти;</w:t>
      </w:r>
    </w:p>
    <w:p>
      <w:pPr>
        <w:pStyle w:val="0"/>
        <w:jc w:val="both"/>
      </w:pPr>
      <w:r>
        <w:rPr>
          <w:sz w:val="20"/>
        </w:rPr>
        <w:t xml:space="preserve">(в ред. Федерального </w:t>
      </w:r>
      <w:hyperlink w:history="0" r:id="rId720"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назначать лекарственные препараты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4 в ред. Федерального </w:t>
      </w:r>
      <w:hyperlink w:history="0" r:id="rId72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bookmarkStart w:id="1458" w:name="P1458"/>
    <w:bookmarkEnd w:id="1458"/>
    <w:p>
      <w:pPr>
        <w:pStyle w:val="0"/>
        <w:spacing w:before="200" w:line-rule="auto"/>
        <w:ind w:firstLine="540"/>
        <w:jc w:val="both"/>
      </w:pPr>
      <w:r>
        <w:rPr>
          <w:sz w:val="20"/>
        </w:rPr>
        <w:t xml:space="preserve">5) сообщать уполномоченному должностному лицу медицинской организации информацию, предусмотренную </w:t>
      </w:r>
      <w:hyperlink w:history="0" r:id="rId722" w:tooltip="Федеральный закон от 12.04.2010 N 61-ФЗ (ред. от 28.04.2023) &quot;Об обращении лекарственных средств&quot; {КонсультантПлюс}">
        <w:r>
          <w:rPr>
            <w:sz w:val="20"/>
            <w:color w:val="0000ff"/>
          </w:rPr>
          <w:t xml:space="preserve">частью 3 статьи 64</w:t>
        </w:r>
      </w:hyperlink>
      <w:r>
        <w:rPr>
          <w:sz w:val="20"/>
        </w:rPr>
        <w:t xml:space="preserve"> Федерального закона от 12 апреля 2010 года N 61-ФЗ "Об обращении лекарственных средств" и </w:t>
      </w:r>
      <w:hyperlink w:history="0" w:anchor="P208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 статьи 96</w:t>
        </w:r>
      </w:hyperlink>
      <w:r>
        <w:rPr>
          <w:sz w:val="20"/>
        </w:rPr>
        <w:t xml:space="preserve"> настоящего Федерального закона.</w:t>
      </w:r>
    </w:p>
    <w:p>
      <w:pPr>
        <w:pStyle w:val="0"/>
        <w:spacing w:before="200" w:line-rule="auto"/>
        <w:ind w:firstLine="540"/>
        <w:jc w:val="both"/>
      </w:pPr>
      <w:r>
        <w:rPr>
          <w:sz w:val="20"/>
        </w:rPr>
        <w:t xml:space="preserve">3. Фармацевтические работники несут обязанности, предусмотренные </w:t>
      </w:r>
      <w:hyperlink w:history="0" w:anchor="P1453" w:tooltip="2) соблюдать врачебную тайну;">
        <w:r>
          <w:rPr>
            <w:sz w:val="20"/>
            <w:color w:val="0000ff"/>
          </w:rPr>
          <w:t xml:space="preserve">пунктами 2</w:t>
        </w:r>
      </w:hyperlink>
      <w:r>
        <w:rPr>
          <w:sz w:val="20"/>
        </w:rPr>
        <w:t xml:space="preserve">, </w:t>
      </w:r>
      <w:hyperlink w:history="0" w:anchor="P1454" w:tooltip="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порядке и в сроки, установленные уполномоченным федеральным органом исполнительной власти;">
        <w:r>
          <w:rPr>
            <w:sz w:val="20"/>
            <w:color w:val="0000ff"/>
          </w:rPr>
          <w:t xml:space="preserve">3</w:t>
        </w:r>
      </w:hyperlink>
      <w:r>
        <w:rPr>
          <w:sz w:val="20"/>
        </w:rPr>
        <w:t xml:space="preserve"> и </w:t>
      </w:r>
      <w:hyperlink w:history="0" w:anchor="P1458" w:tooltip="5) сообщать уполномоченному должностному лицу медицинской организации информацию, предусмотренную частью 3 статьи 64 Федерального закона от 12 апреля 2010 года N 61-ФЗ &quot;Об обращении лекарственных средств&quot; и частью 3 статьи 96 настоящего Федерального закона.">
        <w:r>
          <w:rPr>
            <w:sz w:val="20"/>
            <w:color w:val="0000ff"/>
          </w:rPr>
          <w:t xml:space="preserve">5 части 2</w:t>
        </w:r>
      </w:hyperlink>
      <w:r>
        <w:rPr>
          <w:sz w:val="20"/>
        </w:rPr>
        <w:t xml:space="preserve"> настоящей статьи.</w:t>
      </w:r>
    </w:p>
    <w:p>
      <w:pPr>
        <w:pStyle w:val="0"/>
        <w:ind w:firstLine="540"/>
        <w:jc w:val="both"/>
      </w:pPr>
      <w:r>
        <w:rPr>
          <w:sz w:val="20"/>
        </w:rPr>
      </w:r>
    </w:p>
    <w:bookmarkStart w:id="1461" w:name="P1461"/>
    <w:bookmarkEnd w:id="1461"/>
    <w:p>
      <w:pPr>
        <w:pStyle w:val="2"/>
        <w:outlineLvl w:val="1"/>
        <w:ind w:firstLine="540"/>
        <w:jc w:val="both"/>
      </w:pPr>
      <w:r>
        <w:rPr>
          <w:sz w:val="20"/>
        </w:rPr>
        <w:t xml:space="preserve">Статья 74. Ограничения, налагаемые на медицинских работников и фармацевтических работников при осуществлении ими профессиональной деятельности</w:t>
      </w:r>
    </w:p>
    <w:p>
      <w:pPr>
        <w:pStyle w:val="0"/>
        <w:ind w:firstLine="540"/>
        <w:jc w:val="both"/>
      </w:pPr>
      <w:r>
        <w:rPr>
          <w:sz w:val="20"/>
        </w:rPr>
      </w:r>
    </w:p>
    <w:p>
      <w:pPr>
        <w:pStyle w:val="0"/>
        <w:ind w:firstLine="540"/>
        <w:jc w:val="both"/>
      </w:pPr>
      <w:r>
        <w:rPr>
          <w:sz w:val="20"/>
        </w:rPr>
        <w:t xml:space="preserve">1. Медицинские работники и руководители медицинских организаций не вправе:</w:t>
      </w:r>
    </w:p>
    <w:p>
      <w:pPr>
        <w:pStyle w:val="0"/>
        <w:spacing w:before="200" w:line-rule="auto"/>
        <w:ind w:firstLine="540"/>
        <w:jc w:val="both"/>
      </w:pPr>
      <w:r>
        <w:rPr>
          <w:sz w:val="20"/>
        </w:rPr>
        <w:t xml:space="preserve">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pPr>
        <w:pStyle w:val="0"/>
        <w:jc w:val="both"/>
      </w:pPr>
      <w:r>
        <w:rPr>
          <w:sz w:val="20"/>
        </w:rPr>
        <w:t xml:space="preserve">(в ред. Федерального </w:t>
      </w:r>
      <w:hyperlink w:history="0" r:id="rId723"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pPr>
        <w:pStyle w:val="0"/>
        <w:spacing w:before="200" w:line-rule="auto"/>
        <w:ind w:firstLine="540"/>
        <w:jc w:val="both"/>
      </w:pPr>
      <w:r>
        <w:rPr>
          <w:sz w:val="20"/>
        </w:rPr>
        <w:t xml:space="preserve">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pPr>
        <w:pStyle w:val="0"/>
        <w:jc w:val="both"/>
      </w:pPr>
      <w:r>
        <w:rPr>
          <w:sz w:val="20"/>
        </w:rPr>
        <w:t xml:space="preserve">(в ред. Федерального </w:t>
      </w:r>
      <w:hyperlink w:history="0" r:id="rId72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pPr>
        <w:pStyle w:val="0"/>
        <w:jc w:val="both"/>
      </w:pPr>
      <w:r>
        <w:rPr>
          <w:sz w:val="20"/>
        </w:rPr>
        <w:t xml:space="preserve">(в ред. Федерального </w:t>
      </w:r>
      <w:hyperlink w:history="0" r:id="rId725"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pPr>
        <w:pStyle w:val="0"/>
        <w:jc w:val="both"/>
      </w:pPr>
      <w:r>
        <w:rPr>
          <w:sz w:val="20"/>
        </w:rPr>
        <w:t xml:space="preserve">(в ред. Федерального </w:t>
      </w:r>
      <w:hyperlink w:history="0" r:id="rId726"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 Фармацевтические работники и руководители аптечных организаций не вправе:</w:t>
      </w:r>
    </w:p>
    <w:p>
      <w:pPr>
        <w:pStyle w:val="0"/>
        <w:spacing w:before="200" w:line-rule="auto"/>
        <w:ind w:firstLine="540"/>
        <w:jc w:val="both"/>
      </w:pPr>
      <w:r>
        <w:rPr>
          <w:sz w:val="20"/>
        </w:rPr>
        <w:t xml:space="preserve">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pPr>
        <w:pStyle w:val="0"/>
        <w:spacing w:before="200" w:line-rule="auto"/>
        <w:ind w:firstLine="540"/>
        <w:jc w:val="both"/>
      </w:pPr>
      <w:r>
        <w:rPr>
          <w:sz w:val="20"/>
        </w:rPr>
        <w:t xml:space="preserve">2) получать от компании, представителя компании образцы лекарственных препаратов, медицинских изделий для вручения населению;</w:t>
      </w:r>
    </w:p>
    <w:p>
      <w:pPr>
        <w:pStyle w:val="0"/>
        <w:spacing w:before="200" w:line-rule="auto"/>
        <w:ind w:firstLine="540"/>
        <w:jc w:val="both"/>
      </w:pPr>
      <w:r>
        <w:rPr>
          <w:sz w:val="20"/>
        </w:rPr>
        <w:t xml:space="preserve">3) заключать с компанией, представителем компании соглашения о предложении населению определенных лекарственных препаратов, медицинских изделий;</w:t>
      </w:r>
    </w:p>
    <w:p>
      <w:pPr>
        <w:pStyle w:val="0"/>
        <w:spacing w:before="200" w:line-rule="auto"/>
        <w:ind w:firstLine="540"/>
        <w:jc w:val="both"/>
      </w:pPr>
      <w:r>
        <w:rPr>
          <w:sz w:val="20"/>
        </w:rPr>
        <w:t xml:space="preserve">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pPr>
        <w:pStyle w:val="0"/>
        <w:jc w:val="both"/>
      </w:pPr>
      <w:r>
        <w:rPr>
          <w:sz w:val="20"/>
        </w:rPr>
        <w:t xml:space="preserve">(в ред. Федерального </w:t>
      </w:r>
      <w:hyperlink w:history="0" r:id="rId72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pPr>
        <w:pStyle w:val="0"/>
        <w:jc w:val="both"/>
      </w:pPr>
      <w:r>
        <w:rPr>
          <w:sz w:val="20"/>
        </w:rPr>
        <w:t xml:space="preserve">(в ред. Федерального </w:t>
      </w:r>
      <w:hyperlink w:history="0" r:id="rId7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0"/>
        <w:ind w:firstLine="540"/>
        <w:jc w:val="both"/>
      </w:pPr>
      <w:r>
        <w:rPr>
          <w:sz w:val="20"/>
        </w:rPr>
        <w:t xml:space="preserve">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pPr>
        <w:pStyle w:val="0"/>
        <w:jc w:val="both"/>
      </w:pPr>
      <w:r>
        <w:rPr>
          <w:sz w:val="20"/>
        </w:rPr>
        <w:t xml:space="preserve">(часть 1 в ред. Федерального </w:t>
      </w:r>
      <w:hyperlink w:history="0" r:id="rId7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3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pPr>
        <w:pStyle w:val="0"/>
        <w:jc w:val="both"/>
      </w:pPr>
      <w:r>
        <w:rPr>
          <w:sz w:val="20"/>
        </w:rPr>
        <w:t xml:space="preserve">(в ред. Федерального </w:t>
      </w:r>
      <w:hyperlink w:history="0" r:id="rId731"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pPr>
        <w:pStyle w:val="0"/>
        <w:jc w:val="both"/>
      </w:pPr>
      <w:r>
        <w:rPr>
          <w:sz w:val="20"/>
        </w:rPr>
        <w:t xml:space="preserve">(в ред. Федерального </w:t>
      </w:r>
      <w:hyperlink w:history="0" r:id="rId732"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5. </w:t>
      </w:r>
      <w:hyperlink w:history="0" r:id="rId733" w:tooltip="Ссылка на КонсультантПлюс">
        <w:r>
          <w:rPr>
            <w:sz w:val="20"/>
            <w:color w:val="0000ff"/>
          </w:rPr>
          <w:t xml:space="preserve">Положение</w:t>
        </w:r>
      </w:hyperlink>
      <w:r>
        <w:rPr>
          <w:sz w:val="20"/>
        </w:rP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pPr>
        <w:pStyle w:val="0"/>
        <w:spacing w:before="200" w:line-rule="auto"/>
        <w:ind w:firstLine="540"/>
        <w:jc w:val="both"/>
      </w:pPr>
      <w:r>
        <w:rPr>
          <w:sz w:val="20"/>
        </w:rPr>
        <w:t xml:space="preserve">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pPr>
        <w:pStyle w:val="0"/>
        <w:jc w:val="both"/>
      </w:pPr>
      <w:r>
        <w:rPr>
          <w:sz w:val="20"/>
        </w:rPr>
        <w:t xml:space="preserve">(часть 6 введена Федеральным </w:t>
      </w:r>
      <w:hyperlink w:history="0" r:id="rId73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w:history="0" r:id="rId735"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history="0" w:anchor="P752" w:tooltip="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
        <w:r>
          <w:rPr>
            <w:sz w:val="20"/>
            <w:color w:val="0000ff"/>
          </w:rPr>
          <w:t xml:space="preserve">частями 4</w:t>
        </w:r>
      </w:hyperlink>
      <w:r>
        <w:rPr>
          <w:sz w:val="20"/>
        </w:rPr>
        <w:t xml:space="preserve">, </w:t>
      </w:r>
      <w:hyperlink w:history="0" w:anchor="P755" w:tooltip="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
        <w:r>
          <w:rPr>
            <w:sz w:val="20"/>
            <w:color w:val="0000ff"/>
          </w:rPr>
          <w:t xml:space="preserve">7</w:t>
        </w:r>
      </w:hyperlink>
      <w:r>
        <w:rPr>
          <w:sz w:val="20"/>
        </w:rPr>
        <w:t xml:space="preserve">, </w:t>
      </w:r>
      <w:hyperlink w:history="0" w:anchor="P757" w:tooltip="9. Порядок и сроки разработки клинических рекомендаций, их пересмотра, типовая форма клинических рекомендаций и требования к их структуре, требования к составу и научной обоснованности включаемой в клинические рекомендации информации, порядок и сроки одобрения и утверждения клинических рекомендаций, критерии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
        <w:r>
          <w:rPr>
            <w:sz w:val="20"/>
            <w:color w:val="0000ff"/>
          </w:rPr>
          <w:t xml:space="preserve">9</w:t>
        </w:r>
      </w:hyperlink>
      <w:r>
        <w:rPr>
          <w:sz w:val="20"/>
        </w:rPr>
        <w:t xml:space="preserve"> и </w:t>
      </w:r>
      <w:hyperlink w:history="0" w:anchor="P759" w:tooltip="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
        <w:r>
          <w:rPr>
            <w:sz w:val="20"/>
            <w:color w:val="0000ff"/>
          </w:rPr>
          <w:t xml:space="preserve">11 статьи 37</w:t>
        </w:r>
      </w:hyperlink>
      <w:r>
        <w:rPr>
          <w:sz w:val="20"/>
        </w:rPr>
        <w:t xml:space="preserve"> настоящего Федерального закона.</w:t>
      </w:r>
    </w:p>
    <w:p>
      <w:pPr>
        <w:pStyle w:val="0"/>
        <w:jc w:val="both"/>
      </w:pPr>
      <w:r>
        <w:rPr>
          <w:sz w:val="20"/>
        </w:rPr>
        <w:t xml:space="preserve">(часть 7 введена Федеральным </w:t>
      </w:r>
      <w:hyperlink w:history="0" r:id="rId736"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w:history="0" r:id="rId737"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pPr>
        <w:pStyle w:val="0"/>
        <w:jc w:val="both"/>
      </w:pPr>
      <w:r>
        <w:rPr>
          <w:sz w:val="20"/>
        </w:rPr>
        <w:t xml:space="preserve">(часть 8 введена Федеральным </w:t>
      </w:r>
      <w:hyperlink w:history="0" r:id="rId73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ind w:firstLine="540"/>
        <w:jc w:val="both"/>
      </w:pPr>
      <w:r>
        <w:rPr>
          <w:sz w:val="20"/>
        </w:rPr>
      </w:r>
    </w:p>
    <w:bookmarkStart w:id="1501" w:name="P1501"/>
    <w:bookmarkEnd w:id="1501"/>
    <w:p>
      <w:pPr>
        <w:pStyle w:val="2"/>
        <w:outlineLvl w:val="1"/>
        <w:ind w:firstLine="540"/>
        <w:jc w:val="both"/>
      </w:pPr>
      <w:r>
        <w:rPr>
          <w:sz w:val="20"/>
        </w:rPr>
        <w:t xml:space="preserve">Статья 76. Профессиональные некоммерческие организации, создаваемые медицинскими работниками и фармацевтическими работниками</w:t>
      </w:r>
    </w:p>
    <w:p>
      <w:pPr>
        <w:pStyle w:val="0"/>
        <w:ind w:firstLine="540"/>
        <w:jc w:val="both"/>
      </w:pPr>
      <w:r>
        <w:rPr>
          <w:sz w:val="20"/>
        </w:rPr>
      </w:r>
    </w:p>
    <w:p>
      <w:pPr>
        <w:pStyle w:val="0"/>
        <w:ind w:firstLine="540"/>
        <w:jc w:val="both"/>
      </w:pPr>
      <w:r>
        <w:rPr>
          <w:sz w:val="20"/>
        </w:rPr>
        <w:t xml:space="preserve">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pPr>
        <w:pStyle w:val="0"/>
        <w:spacing w:before="200" w:line-rule="auto"/>
        <w:ind w:firstLine="540"/>
        <w:jc w:val="both"/>
      </w:pPr>
      <w:r>
        <w:rPr>
          <w:sz w:val="20"/>
        </w:rPr>
        <w:t xml:space="preserve">1) принадлежности к медицинским работникам или фармацевтическим работникам;</w:t>
      </w:r>
    </w:p>
    <w:p>
      <w:pPr>
        <w:pStyle w:val="0"/>
        <w:spacing w:before="200" w:line-rule="auto"/>
        <w:ind w:firstLine="540"/>
        <w:jc w:val="both"/>
      </w:pPr>
      <w:r>
        <w:rPr>
          <w:sz w:val="20"/>
        </w:rPr>
        <w:t xml:space="preserve">2) принадлежности к профессии (врачей, медицинских сестер (фельдшеров), провизоров, фармацевтов);</w:t>
      </w:r>
    </w:p>
    <w:p>
      <w:pPr>
        <w:pStyle w:val="0"/>
        <w:spacing w:before="200" w:line-rule="auto"/>
        <w:ind w:firstLine="540"/>
        <w:jc w:val="both"/>
      </w:pPr>
      <w:r>
        <w:rPr>
          <w:sz w:val="20"/>
        </w:rPr>
        <w:t xml:space="preserve">3) принадлежности к одной врачебной специальности.</w:t>
      </w:r>
    </w:p>
    <w:bookmarkStart w:id="1507" w:name="P1507"/>
    <w:bookmarkEnd w:id="1507"/>
    <w:p>
      <w:pPr>
        <w:pStyle w:val="0"/>
        <w:spacing w:before="200" w:line-rule="auto"/>
        <w:ind w:firstLine="540"/>
        <w:jc w:val="both"/>
      </w:pPr>
      <w:r>
        <w:rPr>
          <w:sz w:val="20"/>
        </w:rP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w:history="0" r:id="rId73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и </w:t>
      </w:r>
      <w:hyperlink w:history="0" r:id="rId74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w:history="0" r:id="rId74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 в соответствии со </w:t>
      </w:r>
      <w:hyperlink w:history="0" w:anchor="P733" w:tooltip="Статья 37. Организация оказания медицинской помощи">
        <w:r>
          <w:rPr>
            <w:sz w:val="20"/>
            <w:color w:val="0000ff"/>
          </w:rPr>
          <w:t xml:space="preserve">статьей 37</w:t>
        </w:r>
      </w:hyperlink>
      <w:r>
        <w:rPr>
          <w:sz w:val="20"/>
        </w:rPr>
        <w:t xml:space="preserve"> настоящего Федерального закона.</w:t>
      </w:r>
    </w:p>
    <w:p>
      <w:pPr>
        <w:pStyle w:val="0"/>
        <w:jc w:val="both"/>
      </w:pPr>
      <w:r>
        <w:rPr>
          <w:sz w:val="20"/>
        </w:rPr>
        <w:t xml:space="preserve">(в ред. Федеральных законов от 08.03.2015 </w:t>
      </w:r>
      <w:hyperlink w:history="0" r:id="rId742"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N 55-ФЗ</w:t>
        </w:r>
      </w:hyperlink>
      <w:r>
        <w:rPr>
          <w:sz w:val="20"/>
        </w:rPr>
        <w:t xml:space="preserve">, от 29.12.2015 </w:t>
      </w:r>
      <w:hyperlink w:history="0" r:id="rId743"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N 389-ФЗ</w:t>
        </w:r>
      </w:hyperlink>
      <w:r>
        <w:rPr>
          <w:sz w:val="20"/>
        </w:rPr>
        <w:t xml:space="preserve">, от 25.12.2018 </w:t>
      </w:r>
      <w:hyperlink w:history="0" r:id="rId74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bookmarkStart w:id="1509" w:name="P1509"/>
    <w:bookmarkEnd w:id="1509"/>
    <w:p>
      <w:pPr>
        <w:pStyle w:val="0"/>
        <w:spacing w:before="200" w:line-rule="auto"/>
        <w:ind w:firstLine="540"/>
        <w:jc w:val="both"/>
      </w:pPr>
      <w:r>
        <w:rPr>
          <w:sz w:val="20"/>
        </w:rP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history="0" w:anchor="P1507" w:tooltip="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порядков оказания медицинской помощи и стандартов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
        <w:r>
          <w:rPr>
            <w:sz w:val="20"/>
            <w:color w:val="0000ff"/>
          </w:rPr>
          <w:t xml:space="preserve">части 2</w:t>
        </w:r>
      </w:hyperlink>
      <w:r>
        <w:rPr>
          <w:sz w:val="20"/>
        </w:rPr>
        <w:t xml:space="preserve"> настоящей статьи, вправе принимать участие:</w:t>
      </w:r>
    </w:p>
    <w:p>
      <w:pPr>
        <w:pStyle w:val="0"/>
        <w:spacing w:before="200" w:line-rule="auto"/>
        <w:ind w:firstLine="540"/>
        <w:jc w:val="both"/>
      </w:pPr>
      <w:r>
        <w:rPr>
          <w:sz w:val="20"/>
        </w:rPr>
        <w:t xml:space="preserve">1) в аттестации врачей для получения ими квалификационных категорий;</w:t>
      </w:r>
    </w:p>
    <w:p>
      <w:pPr>
        <w:pStyle w:val="0"/>
        <w:spacing w:before="200" w:line-rule="auto"/>
        <w:ind w:firstLine="540"/>
        <w:jc w:val="both"/>
      </w:pPr>
      <w:r>
        <w:rPr>
          <w:sz w:val="20"/>
        </w:rPr>
        <w:t xml:space="preserve">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pPr>
        <w:pStyle w:val="0"/>
        <w:spacing w:before="200" w:line-rule="auto"/>
        <w:ind w:firstLine="540"/>
        <w:jc w:val="both"/>
      </w:pPr>
      <w:r>
        <w:rPr>
          <w:sz w:val="20"/>
        </w:rPr>
        <w:t xml:space="preserve">3) в разработке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в формировании аккредитационных комиссий и проведении аккредитации специалистов;</w:t>
      </w:r>
    </w:p>
    <w:p>
      <w:pPr>
        <w:pStyle w:val="0"/>
        <w:jc w:val="both"/>
      </w:pPr>
      <w:r>
        <w:rPr>
          <w:sz w:val="20"/>
        </w:rPr>
        <w:t xml:space="preserve">(п. 4 введен Федеральным </w:t>
      </w:r>
      <w:hyperlink w:history="0" r:id="rId745"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pPr>
        <w:pStyle w:val="0"/>
        <w:jc w:val="both"/>
      </w:pPr>
      <w:r>
        <w:rPr>
          <w:sz w:val="20"/>
        </w:rPr>
        <w:t xml:space="preserve">(п. 5 введен Федеральным </w:t>
      </w:r>
      <w:hyperlink w:history="0" r:id="rId746" w:tooltip="Федеральный закон от 29.12.2017 N 465-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29.12.2017 N 465-ФЗ)</w:t>
      </w:r>
    </w:p>
    <w:p>
      <w:pPr>
        <w:pStyle w:val="0"/>
        <w:spacing w:before="200" w:line-rule="auto"/>
        <w:ind w:firstLine="540"/>
        <w:jc w:val="both"/>
      </w:pPr>
      <w:r>
        <w:rPr>
          <w:sz w:val="20"/>
        </w:rP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history="0" w:anchor="P1509" w:tooltip="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части 2 настоящей статьи, вправе принимать участие:">
        <w:r>
          <w:rPr>
            <w:sz w:val="20"/>
            <w:color w:val="0000ff"/>
          </w:rPr>
          <w:t xml:space="preserve">частью 3</w:t>
        </w:r>
      </w:hyperlink>
      <w:r>
        <w:rPr>
          <w:sz w:val="20"/>
        </w:rPr>
        <w:t xml:space="preserve"> настоящей статьи, осуществляет медицинская профессиональная некоммерческая организация, имеющая наибольшее количество членов.</w:t>
      </w:r>
    </w:p>
    <w:p>
      <w:pPr>
        <w:pStyle w:val="0"/>
        <w:spacing w:before="200" w:line-rule="auto"/>
        <w:ind w:firstLine="540"/>
        <w:jc w:val="both"/>
      </w:pPr>
      <w:r>
        <w:rPr>
          <w:sz w:val="20"/>
        </w:rPr>
        <w:t xml:space="preserve">5. Медицинским профессиональным некоммерческим организациям, их ассоциациям (союзам), которые соответствуют </w:t>
      </w:r>
      <w:hyperlink w:history="0" r:id="rId747" w:tooltip="Ссылка на КонсультантПлюс">
        <w:r>
          <w:rPr>
            <w:sz w:val="20"/>
            <w:color w:val="0000ff"/>
          </w:rPr>
          <w:t xml:space="preserve">критериям</w:t>
        </w:r>
      </w:hyperlink>
      <w:r>
        <w:rPr>
          <w:sz w:val="20"/>
        </w:rPr>
        <w:t xml:space="preserve">,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w:history="0" r:id="rId748" w:tooltip="Федеральный закон от 29.12.2012 N 273-ФЗ (ред. от 24.07.2023) &quot;Об образовании в Российской Федерации&quot; {КонсультантПлюс}">
              <w:r>
                <w:rPr>
                  <w:sz w:val="20"/>
                  <w:color w:val="0000ff"/>
                </w:rPr>
                <w:t xml:space="preserve">ст. 82</w:t>
              </w:r>
            </w:hyperlink>
            <w:r>
              <w:rPr>
                <w:sz w:val="20"/>
                <w:color w:val="392c69"/>
              </w:rPr>
              <w:t xml:space="preserve"> ФЗ от 29.12.2012 N 273-ФЗ.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77. Утратила силу с 1 сентября 2013 года. - Федеральный </w:t>
      </w:r>
      <w:hyperlink w:history="0" r:id="rId749"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ind w:firstLine="540"/>
        <w:jc w:val="both"/>
      </w:pPr>
      <w:r>
        <w:rPr>
          <w:sz w:val="20"/>
        </w:rPr>
      </w:r>
    </w:p>
    <w:p>
      <w:pPr>
        <w:pStyle w:val="2"/>
        <w:outlineLvl w:val="1"/>
        <w:ind w:firstLine="540"/>
        <w:jc w:val="both"/>
      </w:pPr>
      <w:r>
        <w:rPr>
          <w:sz w:val="20"/>
        </w:rPr>
        <w:t xml:space="preserve">Статья 78. Права медицинских организаций</w:t>
      </w:r>
    </w:p>
    <w:p>
      <w:pPr>
        <w:pStyle w:val="0"/>
        <w:ind w:firstLine="540"/>
        <w:jc w:val="both"/>
      </w:pPr>
      <w:r>
        <w:rPr>
          <w:sz w:val="20"/>
        </w:rPr>
      </w:r>
    </w:p>
    <w:p>
      <w:pPr>
        <w:pStyle w:val="0"/>
        <w:ind w:firstLine="540"/>
        <w:jc w:val="both"/>
      </w:pPr>
      <w:r>
        <w:rPr>
          <w:sz w:val="20"/>
        </w:rPr>
        <w:t xml:space="preserve">Медицинская организация имеет право:</w:t>
      </w:r>
    </w:p>
    <w:p>
      <w:pPr>
        <w:pStyle w:val="0"/>
        <w:spacing w:before="200" w:line-rule="auto"/>
        <w:ind w:firstLine="540"/>
        <w:jc w:val="both"/>
      </w:pPr>
      <w:r>
        <w:rPr>
          <w:sz w:val="20"/>
        </w:rPr>
        <w:t xml:space="preserve">1) вносить учредителю предложения по оптимизации оказания гражданам медицинской помощи;</w:t>
      </w:r>
    </w:p>
    <w:p>
      <w:pPr>
        <w:pStyle w:val="0"/>
        <w:spacing w:before="200" w:line-rule="auto"/>
        <w:ind w:firstLine="540"/>
        <w:jc w:val="both"/>
      </w:pPr>
      <w:r>
        <w:rPr>
          <w:sz w:val="20"/>
        </w:rPr>
        <w:t xml:space="preserve">2) участвовать в оказании гражданам Российской Федерации медицинской помощи в соответствии с </w:t>
      </w:r>
      <w:hyperlink w:history="0" r:id="rId75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 включающей в себя базовую </w:t>
      </w:r>
      <w:hyperlink w:history="0" r:id="rId75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w:t>
      </w:r>
    </w:p>
    <w:p>
      <w:pPr>
        <w:pStyle w:val="0"/>
        <w:spacing w:before="200" w:line-rule="auto"/>
        <w:ind w:firstLine="540"/>
        <w:jc w:val="both"/>
      </w:pPr>
      <w:r>
        <w:rPr>
          <w:sz w:val="20"/>
        </w:rPr>
        <w:t xml:space="preserve">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w:t>
      </w:r>
      <w:r>
        <w:rPr>
          <w:sz w:val="20"/>
        </w:rPr>
        <w:t xml:space="preserve">порядке</w:t>
      </w:r>
      <w:r>
        <w:rPr>
          <w:sz w:val="20"/>
        </w:rPr>
        <w:t xml:space="preserve">, установленном уполномоченным федеральным органом исполнительной власти;</w:t>
      </w:r>
    </w:p>
    <w:p>
      <w:pPr>
        <w:pStyle w:val="0"/>
        <w:jc w:val="both"/>
      </w:pPr>
      <w:r>
        <w:rPr>
          <w:sz w:val="20"/>
        </w:rPr>
        <w:t xml:space="preserve">(п. 3 в ред. Федерального </w:t>
      </w:r>
      <w:hyperlink w:history="0" r:id="rId75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3.1) формировать в форме электронного документа или в отдельных случаях выдавать в форме документа на бумажном носителе листки нетрудоспособности в </w:t>
      </w:r>
      <w:hyperlink w:history="0" r:id="rId753" w:tooltip="Приказ Минздрава России от 23.11.2021 N 1089н (ред. от 13.12.2022) &quot;Об утверждении Условий и порядка формирования листков нетрудоспособности в форме электронного документа и выдачи листков нетрудоспособности в форме документа на бумажном носителе в случаях, установленных законодательством Российской Федерации&quot; (Зарегистрировано в Минюсте России 29.11.2021 N 66067) {КонсультантПлюс}">
        <w:r>
          <w:rPr>
            <w:sz w:val="20"/>
            <w:color w:val="0000ff"/>
          </w:rPr>
          <w:t xml:space="preserve">порядке</w:t>
        </w:r>
      </w:hyperlink>
      <w:r>
        <w:rPr>
          <w:sz w:val="20"/>
        </w:rPr>
        <w:t xml:space="preserve">,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pPr>
        <w:pStyle w:val="0"/>
        <w:jc w:val="both"/>
      </w:pPr>
      <w:r>
        <w:rPr>
          <w:sz w:val="20"/>
        </w:rPr>
        <w:t xml:space="preserve">(п. 3.1 введен Федеральным </w:t>
      </w:r>
      <w:hyperlink w:history="0" r:id="rId754" w:tooltip="Федеральный закон от 01.05.2017 N 86-ФЗ &quot;О внесении изменений в статью 13 Федерального закона &quot;Об обязательном социальном страховании на случай временной нетрудоспособности и в связи с материнством&quot; и статьи 59 и 78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01.05.2017 N 86-ФЗ; в ред. Федерального </w:t>
      </w:r>
      <w:hyperlink w:history="0" r:id="rId755" w:tooltip="Федеральный закон от 30.04.2021 N 126-ФЗ (ред. от 26.05.2021) &quot;О внесении изменений в отдельные законодательные акты Российской Федерации по вопросам обязательного социального страхования&quot; {КонсультантПлюс}">
        <w:r>
          <w:rPr>
            <w:sz w:val="20"/>
            <w:color w:val="0000ff"/>
          </w:rPr>
          <w:t xml:space="preserve">закона</w:t>
        </w:r>
      </w:hyperlink>
      <w:r>
        <w:rPr>
          <w:sz w:val="20"/>
        </w:rPr>
        <w:t xml:space="preserve"> от 30.04.2021 N 126-ФЗ)</w:t>
      </w:r>
    </w:p>
    <w:p>
      <w:pPr>
        <w:pStyle w:val="0"/>
        <w:spacing w:before="200" w:line-rule="auto"/>
        <w:ind w:firstLine="540"/>
        <w:jc w:val="both"/>
      </w:pPr>
      <w:r>
        <w:rPr>
          <w:sz w:val="20"/>
        </w:rPr>
        <w:t xml:space="preserve">4) осуществлять научную и (или) научно-исследовательскую деятельность, в том числе проводить фундаментальные и прикладные научные исследования;</w:t>
      </w:r>
    </w:p>
    <w:p>
      <w:pPr>
        <w:pStyle w:val="0"/>
        <w:spacing w:before="200" w:line-rule="auto"/>
        <w:ind w:firstLine="540"/>
        <w:jc w:val="both"/>
      </w:pPr>
      <w:r>
        <w:rPr>
          <w:sz w:val="20"/>
        </w:rP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w:history="0" r:id="rId756"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 и соблюдением врачебной тайны.</w:t>
      </w:r>
    </w:p>
    <w:p>
      <w:pPr>
        <w:pStyle w:val="0"/>
        <w:jc w:val="both"/>
      </w:pPr>
      <w:r>
        <w:rPr>
          <w:sz w:val="20"/>
        </w:rPr>
        <w:t xml:space="preserve">(п. 5 в ред. Федерального </w:t>
      </w:r>
      <w:hyperlink w:history="0" r:id="rId75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2"/>
        <w:outlineLvl w:val="1"/>
        <w:ind w:firstLine="540"/>
        <w:jc w:val="both"/>
      </w:pPr>
      <w:r>
        <w:rPr>
          <w:sz w:val="20"/>
        </w:rPr>
        <w:t xml:space="preserve">Статья 79. Обязанности медицинских организаций</w:t>
      </w:r>
    </w:p>
    <w:p>
      <w:pPr>
        <w:pStyle w:val="0"/>
        <w:ind w:firstLine="540"/>
        <w:jc w:val="both"/>
      </w:pPr>
      <w:r>
        <w:rPr>
          <w:sz w:val="20"/>
        </w:rPr>
      </w:r>
    </w:p>
    <w:bookmarkStart w:id="1539" w:name="P1539"/>
    <w:bookmarkEnd w:id="1539"/>
    <w:p>
      <w:pPr>
        <w:pStyle w:val="0"/>
        <w:ind w:firstLine="540"/>
        <w:jc w:val="both"/>
      </w:pPr>
      <w:r>
        <w:rPr>
          <w:sz w:val="20"/>
        </w:rPr>
        <w:t xml:space="preserve">1. Медицинская организация обязана:</w:t>
      </w:r>
    </w:p>
    <w:p>
      <w:pPr>
        <w:pStyle w:val="0"/>
        <w:spacing w:before="200" w:line-rule="auto"/>
        <w:ind w:firstLine="540"/>
        <w:jc w:val="both"/>
      </w:pPr>
      <w:r>
        <w:rPr>
          <w:sz w:val="20"/>
        </w:rPr>
        <w:t xml:space="preserve">1) оказывать гражданам медицинскую помощь в экстренной форме;</w:t>
      </w:r>
    </w:p>
    <w:p>
      <w:pPr>
        <w:pStyle w:val="0"/>
        <w:spacing w:before="200" w:line-rule="auto"/>
        <w:ind w:firstLine="540"/>
        <w:jc w:val="both"/>
      </w:pPr>
      <w:r>
        <w:rPr>
          <w:sz w:val="20"/>
        </w:rPr>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w:history="0" r:id="rId75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порядками</w:t>
        </w:r>
      </w:hyperlink>
      <w:r>
        <w:rPr>
          <w:sz w:val="20"/>
        </w:rPr>
        <w:t xml:space="preserve"> оказания медицинской помощи, и с учетом </w:t>
      </w:r>
      <w:hyperlink w:history="0" r:id="rId75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Федеральных законов от 25.11.2013 </w:t>
      </w:r>
      <w:hyperlink w:history="0" r:id="rId7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25.12.2018 </w:t>
      </w:r>
      <w:hyperlink w:history="0" r:id="rId761"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N 489-ФЗ</w:t>
        </w:r>
      </w:hyperlink>
      <w:r>
        <w:rPr>
          <w:sz w:val="20"/>
        </w:rPr>
        <w:t xml:space="preserve">)</w:t>
      </w:r>
    </w:p>
    <w:p>
      <w:pPr>
        <w:pStyle w:val="0"/>
        <w:spacing w:before="200" w:line-rule="auto"/>
        <w:ind w:firstLine="540"/>
        <w:jc w:val="both"/>
      </w:pPr>
      <w:r>
        <w:rPr>
          <w:sz w:val="20"/>
        </w:rPr>
        <w:t xml:space="preserve">2.1) обеспечивать оказание медицинскими работниками медицинской помощи на основе </w:t>
      </w:r>
      <w:hyperlink w:history="0" r:id="rId76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создавать условия, обеспечивающие соответствие оказываемой медицинской помощи критериям оценки качества медицинской помощи;</w:t>
      </w:r>
    </w:p>
    <w:p>
      <w:pPr>
        <w:pStyle w:val="0"/>
        <w:jc w:val="both"/>
      </w:pPr>
      <w:r>
        <w:rPr>
          <w:sz w:val="20"/>
        </w:rPr>
        <w:t xml:space="preserve">(п. 2.1 введен Федеральным </w:t>
      </w:r>
      <w:hyperlink w:history="0" r:id="rId763"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законом</w:t>
        </w:r>
      </w:hyperlink>
      <w:r>
        <w:rPr>
          <w:sz w:val="20"/>
        </w:rPr>
        <w:t xml:space="preserve"> от 25.12.2018 N 489-ФЗ)</w:t>
      </w:r>
    </w:p>
    <w:p>
      <w:pPr>
        <w:pStyle w:val="0"/>
        <w:spacing w:before="200" w:line-rule="auto"/>
        <w:ind w:firstLine="540"/>
        <w:jc w:val="both"/>
      </w:pPr>
      <w:r>
        <w:rPr>
          <w:sz w:val="20"/>
        </w:rPr>
        <w:t xml:space="preserve">3) информировать граждан о возможности получения медицинской помощи в рамках </w:t>
      </w:r>
      <w:hyperlink w:history="0" r:id="rId76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4) соблюдать врачебную тайну, в том числе конфиденциальность персональных данных, используемых в медицинских информационных системах;</w:t>
      </w:r>
    </w:p>
    <w:p>
      <w:pPr>
        <w:pStyle w:val="0"/>
        <w:spacing w:before="200" w:line-rule="auto"/>
        <w:ind w:firstLine="540"/>
        <w:jc w:val="both"/>
      </w:pPr>
      <w:r>
        <w:rPr>
          <w:sz w:val="20"/>
        </w:rPr>
        <w:t xml:space="preserve">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pPr>
        <w:pStyle w:val="0"/>
        <w:spacing w:before="200" w:line-rule="auto"/>
        <w:ind w:firstLine="540"/>
        <w:jc w:val="both"/>
      </w:pPr>
      <w:r>
        <w:rPr>
          <w:sz w:val="20"/>
        </w:rPr>
        <w:t xml:space="preserve">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pPr>
        <w:pStyle w:val="0"/>
        <w:spacing w:before="200" w:line-rule="auto"/>
        <w:ind w:firstLine="540"/>
        <w:jc w:val="both"/>
      </w:pPr>
      <w:r>
        <w:rPr>
          <w:sz w:val="20"/>
        </w:rP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w:history="0" r:id="rId765" w:tooltip="Ссылка на КонсультантПлюс">
        <w:r>
          <w:rPr>
            <w:sz w:val="20"/>
            <w:color w:val="0000ff"/>
          </w:rPr>
          <w:t xml:space="preserve">информацию</w:t>
        </w:r>
      </w:hyperlink>
      <w:r>
        <w:rPr>
          <w:sz w:val="20"/>
        </w:rPr>
        <w:t xml:space="preserve">;</w:t>
      </w:r>
    </w:p>
    <w:p>
      <w:pPr>
        <w:pStyle w:val="0"/>
        <w:jc w:val="both"/>
      </w:pPr>
      <w:r>
        <w:rPr>
          <w:sz w:val="20"/>
        </w:rPr>
        <w:t xml:space="preserve">(в ред. Федеральных законов от 21.07.2014 </w:t>
      </w:r>
      <w:hyperlink w:history="0" r:id="rId76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N 256-ФЗ</w:t>
        </w:r>
      </w:hyperlink>
      <w:r>
        <w:rPr>
          <w:sz w:val="20"/>
        </w:rPr>
        <w:t xml:space="preserve">, от 05.12.2017 </w:t>
      </w:r>
      <w:hyperlink w:history="0" r:id="rId76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N 392-ФЗ</w:t>
        </w:r>
      </w:hyperlink>
      <w:r>
        <w:rPr>
          <w:sz w:val="20"/>
        </w:rPr>
        <w:t xml:space="preserve">)</w:t>
      </w:r>
    </w:p>
    <w:p>
      <w:pPr>
        <w:pStyle w:val="0"/>
        <w:spacing w:before="200" w:line-rule="auto"/>
        <w:ind w:firstLine="540"/>
        <w:jc w:val="both"/>
      </w:pPr>
      <w:r>
        <w:rPr>
          <w:sz w:val="20"/>
        </w:rP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w:history="0" r:id="rId768" w:tooltip="&quot;Трудовой кодекс Российской Федерации&quot; от 30.12.2001 N 197-ФЗ (ред. от 10.07.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9) информировать органы внутренних дел в </w:t>
      </w:r>
      <w:hyperlink w:history="0" r:id="rId769" w:tooltip="Ссылка на КонсультантПлюс">
        <w:r>
          <w:rPr>
            <w:sz w:val="20"/>
            <w:color w:val="0000ff"/>
          </w:rPr>
          <w:t xml:space="preserve">порядке</w:t>
        </w:r>
      </w:hyperlink>
      <w:r>
        <w:rPr>
          <w:sz w:val="20"/>
        </w:rPr>
        <w:t xml:space="preserve">, установленном уполномоченными федеральными органами исполнительной власти, в случаях, установленных </w:t>
      </w:r>
      <w:hyperlink w:history="0" w:anchor="P224" w:tooltip="5) в целях информирования органов внутренних дел:">
        <w:r>
          <w:rPr>
            <w:sz w:val="20"/>
            <w:color w:val="0000ff"/>
          </w:rPr>
          <w:t xml:space="preserve">пунктом 5 части 4 статьи 13</w:t>
        </w:r>
      </w:hyperlink>
      <w:r>
        <w:rPr>
          <w:sz w:val="20"/>
        </w:rPr>
        <w:t xml:space="preserve"> настоящего Федерального закона;</w:t>
      </w:r>
    </w:p>
    <w:p>
      <w:pPr>
        <w:pStyle w:val="0"/>
        <w:jc w:val="both"/>
      </w:pPr>
      <w:r>
        <w:rPr>
          <w:sz w:val="20"/>
        </w:rPr>
        <w:t xml:space="preserve">(п. 9 в ред. Федерального </w:t>
      </w:r>
      <w:hyperlink w:history="0" r:id="rId770"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11 - 12 ч. 1 ст. 79 признаны частично не соответствующими Конституции РФ (</w:t>
            </w:r>
            <w:hyperlink w:history="0" r:id="rId771"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Постановление</w:t>
              </w:r>
            </w:hyperlink>
            <w:r>
              <w:rPr>
                <w:sz w:val="20"/>
                <w:color w:val="392c69"/>
              </w:rPr>
              <w:t xml:space="preserve"> КС РФ от 13.07.2022 N 31-П). О правовом регулировании до внесения соответствующих изменений см. </w:t>
            </w:r>
            <w:hyperlink w:history="0" r:id="rId772" w:tooltip="Постановление Конституционного Суда РФ от 13.07.2022 N 31-П &quot;По делу о проверке конституционности пунктов 11 и 12 части 1 статьи 79 Федерального закона &quot;Об основах охраны здоровья граждан в Российской Федерации&quot; в связи с жалобой гражданки Ф.&quot; {КонсультантПлюс}">
              <w:r>
                <w:rPr>
                  <w:sz w:val="20"/>
                  <w:color w:val="0000ff"/>
                </w:rPr>
                <w:t xml:space="preserve">п. 4.2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pPr>
        <w:pStyle w:val="0"/>
        <w:spacing w:before="200" w:line-rule="auto"/>
        <w:ind w:firstLine="540"/>
        <w:jc w:val="both"/>
      </w:pPr>
      <w:r>
        <w:rPr>
          <w:sz w:val="20"/>
        </w:rPr>
        <w:t xml:space="preserve">12) обеспечивать учет и хранение медицинской документации, в том числе бланков строгой отчетности;</w:t>
      </w:r>
    </w:p>
    <w:p>
      <w:pPr>
        <w:pStyle w:val="0"/>
        <w:spacing w:before="200" w:line-rule="auto"/>
        <w:ind w:firstLine="540"/>
        <w:jc w:val="both"/>
      </w:pPr>
      <w:r>
        <w:rPr>
          <w:sz w:val="20"/>
        </w:rPr>
        <w:t xml:space="preserve">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pPr>
        <w:pStyle w:val="0"/>
        <w:spacing w:before="200" w:line-rule="auto"/>
        <w:ind w:firstLine="540"/>
        <w:jc w:val="both"/>
      </w:pPr>
      <w:r>
        <w:rPr>
          <w:sz w:val="20"/>
        </w:rPr>
        <w:t xml:space="preserve">14) обеспечивать условия для проведения независимой оценки качества условий оказания услуг;</w:t>
      </w:r>
    </w:p>
    <w:p>
      <w:pPr>
        <w:pStyle w:val="0"/>
        <w:jc w:val="both"/>
      </w:pPr>
      <w:r>
        <w:rPr>
          <w:sz w:val="20"/>
        </w:rPr>
        <w:t xml:space="preserve">(п. 14 введен Федеральным </w:t>
      </w:r>
      <w:hyperlink w:history="0" r:id="rId77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 в ред. Федерального </w:t>
      </w:r>
      <w:hyperlink w:history="0" r:id="rId7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w:t>
      </w:r>
      <w:hyperlink w:history="0" r:id="rId775" w:tooltip="Ссылка на КонсультантПлюс">
        <w:r>
          <w:rPr>
            <w:sz w:val="20"/>
            <w:color w:val="0000ff"/>
          </w:rPr>
          <w:t xml:space="preserve">общими требованиями</w:t>
        </w:r>
      </w:hyperlink>
      <w:r>
        <w:rPr>
          <w:sz w:val="20"/>
        </w:rPr>
        <w:t xml:space="preserve">, установленными уполномоченным федеральным органом исполнительной власти в соответствии с </w:t>
      </w:r>
      <w:hyperlink w:history="0" w:anchor="P316" w:tooltip="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
        <w:r>
          <w:rPr>
            <w:sz w:val="20"/>
            <w:color w:val="0000ff"/>
          </w:rPr>
          <w:t xml:space="preserve">пунктом 19.1 части 2 статьи 14</w:t>
        </w:r>
      </w:hyperlink>
      <w:r>
        <w:rPr>
          <w:sz w:val="20"/>
        </w:rPr>
        <w:t xml:space="preserve"> настоящего Федерального закона;</w:t>
      </w:r>
    </w:p>
    <w:p>
      <w:pPr>
        <w:pStyle w:val="0"/>
        <w:jc w:val="both"/>
      </w:pPr>
      <w:r>
        <w:rPr>
          <w:sz w:val="20"/>
        </w:rPr>
        <w:t xml:space="preserve">(п. 15 введен Федеральным </w:t>
      </w:r>
      <w:hyperlink w:history="0" r:id="rId776" w:tooltip="Федеральный закон от 29.05.2019 N 119-ФЗ &quot;О внесении изменений в статьи 14 и 79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29.05.2019 N 119-ФЗ)</w:t>
      </w:r>
    </w:p>
    <w:p>
      <w:pPr>
        <w:pStyle w:val="0"/>
        <w:spacing w:before="200" w:line-rule="auto"/>
        <w:ind w:firstLine="540"/>
        <w:jc w:val="both"/>
      </w:pPr>
      <w:r>
        <w:rPr>
          <w:sz w:val="20"/>
        </w:rPr>
        <w:t xml:space="preserve">16) обеспечивать предоставление информации в единую государственную информационную </w:t>
      </w:r>
      <w:hyperlink w:history="0" w:anchor="P1901" w:tooltip="Статья 91.1. Единая государственная информационная система в сфере здравоохранения">
        <w:r>
          <w:rPr>
            <w:sz w:val="20"/>
            <w:color w:val="0000ff"/>
          </w:rPr>
          <w:t xml:space="preserve">систему</w:t>
        </w:r>
      </w:hyperlink>
      <w:r>
        <w:rPr>
          <w:sz w:val="20"/>
        </w:rPr>
        <w:t xml:space="preserve"> в сфере здравоохранения в соответствии с законодательством Российской Федерации.</w:t>
      </w:r>
    </w:p>
    <w:p>
      <w:pPr>
        <w:pStyle w:val="0"/>
        <w:jc w:val="both"/>
      </w:pPr>
      <w:r>
        <w:rPr>
          <w:sz w:val="20"/>
        </w:rPr>
        <w:t xml:space="preserve">(п. 16 введен Федеральным </w:t>
      </w:r>
      <w:hyperlink w:history="0" r:id="rId777"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02.07.2021 N 313-ФЗ)</w:t>
      </w:r>
    </w:p>
    <w:p>
      <w:pPr>
        <w:pStyle w:val="0"/>
        <w:spacing w:before="200" w:line-rule="auto"/>
        <w:ind w:firstLine="540"/>
        <w:jc w:val="both"/>
      </w:pPr>
      <w:r>
        <w:rPr>
          <w:sz w:val="20"/>
        </w:rPr>
        <w:t xml:space="preserve">2. Медицинские организации, участвующие в реализации </w:t>
      </w:r>
      <w:hyperlink w:history="0" r:id="rId77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наряду с обязанностями, предусмотренными </w:t>
      </w:r>
      <w:hyperlink w:history="0" w:anchor="P1539" w:tooltip="1. Медицинская организация обязана:">
        <w:r>
          <w:rPr>
            <w:sz w:val="20"/>
            <w:color w:val="0000ff"/>
          </w:rPr>
          <w:t xml:space="preserve">частью 1</w:t>
        </w:r>
      </w:hyperlink>
      <w:r>
        <w:rPr>
          <w:sz w:val="20"/>
        </w:rPr>
        <w:t xml:space="preserve"> настоящей статьи, также обязаны:</w:t>
      </w:r>
    </w:p>
    <w:p>
      <w:pPr>
        <w:pStyle w:val="0"/>
        <w:spacing w:before="200" w:line-rule="auto"/>
        <w:ind w:firstLine="540"/>
        <w:jc w:val="both"/>
      </w:pPr>
      <w:r>
        <w:rPr>
          <w:sz w:val="20"/>
        </w:rPr>
        <w:t xml:space="preserve">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pPr>
        <w:pStyle w:val="0"/>
        <w:spacing w:before="200" w:line-rule="auto"/>
        <w:ind w:firstLine="540"/>
        <w:jc w:val="both"/>
      </w:pPr>
      <w:r>
        <w:rPr>
          <w:sz w:val="20"/>
        </w:rPr>
        <w:t xml:space="preserve">4) проводить пропаганду здорового образа жизни и санитарно-гигиеническое просвещение населения.</w:t>
      </w:r>
    </w:p>
    <w:p>
      <w:pPr>
        <w:pStyle w:val="0"/>
        <w:ind w:firstLine="540"/>
        <w:jc w:val="both"/>
      </w:pPr>
      <w:r>
        <w:rPr>
          <w:sz w:val="20"/>
        </w:rPr>
      </w:r>
    </w:p>
    <w:p>
      <w:pPr>
        <w:pStyle w:val="2"/>
        <w:outlineLvl w:val="1"/>
        <w:ind w:firstLine="540"/>
        <w:jc w:val="both"/>
      </w:pPr>
      <w:r>
        <w:rPr>
          <w:sz w:val="20"/>
        </w:rPr>
        <w:t xml:space="preserve">Статья 79.1. Независимая оценка качества условий оказания услуг медицинскими организациями</w:t>
      </w:r>
    </w:p>
    <w:p>
      <w:pPr>
        <w:pStyle w:val="0"/>
        <w:jc w:val="both"/>
      </w:pPr>
      <w:r>
        <w:rPr>
          <w:sz w:val="20"/>
        </w:rPr>
        <w:t xml:space="preserve">(в ред. Федерального </w:t>
      </w:r>
      <w:hyperlink w:history="0" r:id="rId7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ind w:firstLine="540"/>
        <w:jc w:val="both"/>
      </w:pPr>
      <w:r>
        <w:rPr>
          <w:sz w:val="20"/>
        </w:rPr>
        <w:t xml:space="preserve">(введена Федеральным </w:t>
      </w:r>
      <w:hyperlink w:history="0" r:id="rId780"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quot; {КонсультантПлюс}">
        <w:r>
          <w:rPr>
            <w:sz w:val="20"/>
            <w:color w:val="0000ff"/>
          </w:rPr>
          <w:t xml:space="preserve">законом</w:t>
        </w:r>
      </w:hyperlink>
      <w:r>
        <w:rPr>
          <w:sz w:val="20"/>
        </w:rPr>
        <w:t xml:space="preserve"> от 21.07.2014 N 256-ФЗ)</w:t>
      </w:r>
    </w:p>
    <w:p>
      <w:pPr>
        <w:pStyle w:val="0"/>
        <w:ind w:firstLine="540"/>
        <w:jc w:val="both"/>
      </w:pPr>
      <w:r>
        <w:rPr>
          <w:sz w:val="20"/>
        </w:rPr>
      </w:r>
    </w:p>
    <w:p>
      <w:pPr>
        <w:pStyle w:val="0"/>
        <w:ind w:firstLine="540"/>
        <w:jc w:val="both"/>
      </w:pPr>
      <w:r>
        <w:rPr>
          <w:sz w:val="20"/>
        </w:rPr>
        <w:t xml:space="preserve">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pPr>
        <w:pStyle w:val="0"/>
        <w:jc w:val="both"/>
      </w:pPr>
      <w:r>
        <w:rPr>
          <w:sz w:val="20"/>
        </w:rPr>
        <w:t xml:space="preserve">(в ред. Федерального </w:t>
      </w:r>
      <w:hyperlink w:history="0" r:id="rId7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pPr>
        <w:pStyle w:val="0"/>
        <w:jc w:val="both"/>
      </w:pPr>
      <w:r>
        <w:rPr>
          <w:sz w:val="20"/>
        </w:rPr>
        <w:t xml:space="preserve">(часть 2 в ред. Федерального </w:t>
      </w:r>
      <w:hyperlink w:history="0" r:id="rId7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общедоступная информация о медицинских организациях, размещаемая в том числе в форме открытых данных.</w:t>
      </w:r>
    </w:p>
    <w:p>
      <w:pPr>
        <w:pStyle w:val="0"/>
        <w:jc w:val="both"/>
      </w:pPr>
      <w:r>
        <w:rPr>
          <w:sz w:val="20"/>
        </w:rPr>
        <w:t xml:space="preserve">(в ред. Федерального </w:t>
      </w:r>
      <w:hyperlink w:history="0" r:id="rId78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4. В целях создания условий для проведения независимой оценки качества условий оказания услуг медицинскими организациями:</w:t>
      </w:r>
    </w:p>
    <w:bookmarkStart w:id="1583" w:name="P1583"/>
    <w:bookmarkEnd w:id="1583"/>
    <w:p>
      <w:pPr>
        <w:pStyle w:val="0"/>
        <w:spacing w:before="200" w:line-rule="auto"/>
        <w:ind w:firstLine="540"/>
        <w:jc w:val="both"/>
      </w:pPr>
      <w:r>
        <w:rPr>
          <w:sz w:val="20"/>
        </w:rP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w:history="0" r:id="rId7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w:history="0" r:id="rId785" w:tooltip="Ссылка на КонсультантПлюс">
        <w:r>
          <w:rPr>
            <w:sz w:val="20"/>
            <w:color w:val="0000ff"/>
          </w:rPr>
          <w:t xml:space="preserve">Перечень</w:t>
        </w:r>
      </w:hyperlink>
      <w:r>
        <w:rPr>
          <w:sz w:val="20"/>
        </w:rP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bookmarkStart w:id="1584" w:name="P1584"/>
    <w:bookmarkEnd w:id="1584"/>
    <w:p>
      <w:pPr>
        <w:pStyle w:val="0"/>
        <w:spacing w:before="200" w:line-rule="auto"/>
        <w:ind w:firstLine="540"/>
        <w:jc w:val="both"/>
      </w:pPr>
      <w:r>
        <w:rPr>
          <w:sz w:val="20"/>
        </w:rP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history="0" w:anchor="P158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пункте 1</w:t>
        </w:r>
      </w:hyperlink>
      <w:r>
        <w:rPr>
          <w:sz w:val="20"/>
        </w:rP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spacing w:before="200" w:line-rule="auto"/>
        <w:ind w:firstLine="540"/>
        <w:jc w:val="both"/>
      </w:pPr>
      <w:r>
        <w:rPr>
          <w:sz w:val="20"/>
        </w:rP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по обращению органов местного самоуправления муниципальных районов, муниципальных округов,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history="0" w:anchor="P1583" w:tooltip="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программы г...">
        <w:r>
          <w:rPr>
            <w:sz w:val="20"/>
            <w:color w:val="0000ff"/>
          </w:rPr>
          <w:t xml:space="preserve">пунктах 1</w:t>
        </w:r>
      </w:hyperlink>
      <w:r>
        <w:rPr>
          <w:sz w:val="20"/>
        </w:rPr>
        <w:t xml:space="preserve"> и </w:t>
      </w:r>
      <w:hyperlink w:history="0" w:anchor="P1584" w:tooltip="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
        <w:r>
          <w:rPr>
            <w:sz w:val="20"/>
            <w:color w:val="0000ff"/>
          </w:rPr>
          <w:t xml:space="preserve">2</w:t>
        </w:r>
      </w:hyperlink>
      <w:r>
        <w:rPr>
          <w:sz w:val="20"/>
        </w:rP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pPr>
        <w:pStyle w:val="0"/>
        <w:jc w:val="both"/>
      </w:pPr>
      <w:r>
        <w:rPr>
          <w:sz w:val="20"/>
        </w:rPr>
        <w:t xml:space="preserve">(в ред. Федерального </w:t>
      </w:r>
      <w:hyperlink w:history="0" r:id="rId786" w:tooltip="Федеральный закон от 26.05.2021 N 152-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26.05.2021 N 152-ФЗ)</w:t>
      </w:r>
    </w:p>
    <w:p>
      <w:pPr>
        <w:pStyle w:val="0"/>
        <w:jc w:val="both"/>
      </w:pPr>
      <w:r>
        <w:rPr>
          <w:sz w:val="20"/>
        </w:rPr>
        <w:t xml:space="preserve">(часть 4 в ред. Федерального </w:t>
      </w:r>
      <w:hyperlink w:history="0" r:id="rId7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w:t>
      </w:r>
      <w:hyperlink w:history="0" r:id="rId788" w:tooltip="Ссылка на КонсультантПлюс">
        <w:r>
          <w:rPr>
            <w:sz w:val="20"/>
            <w:color w:val="0000ff"/>
          </w:rPr>
          <w:t xml:space="preserve">Показатели</w:t>
        </w:r>
      </w:hyperlink>
      <w:r>
        <w:rPr>
          <w:sz w:val="20"/>
        </w:rP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устанавливаются уполномоченным федеральным органом исполнительной власти с предварительным обсуждением на общественном совете.</w:t>
      </w:r>
    </w:p>
    <w:p>
      <w:pPr>
        <w:pStyle w:val="0"/>
        <w:jc w:val="both"/>
      </w:pPr>
      <w:r>
        <w:rPr>
          <w:sz w:val="20"/>
        </w:rPr>
        <w:t xml:space="preserve">(в ред. Федерального </w:t>
      </w:r>
      <w:hyperlink w:history="0" r:id="rId78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pPr>
        <w:pStyle w:val="0"/>
        <w:jc w:val="both"/>
      </w:pPr>
      <w:r>
        <w:rPr>
          <w:sz w:val="20"/>
        </w:rPr>
        <w:t xml:space="preserve">(часть 6 в ред. Федерального </w:t>
      </w:r>
      <w:hyperlink w:history="0" r:id="rId7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7. </w:t>
      </w:r>
      <w:hyperlink w:history="0" r:id="rId791" w:tooltip="Ссылка на КонсультантПлюс">
        <w:r>
          <w:rPr>
            <w:sz w:val="20"/>
            <w:color w:val="0000ff"/>
          </w:rPr>
          <w:t xml:space="preserve">Положение</w:t>
        </w:r>
      </w:hyperlink>
      <w:r>
        <w:rPr>
          <w:sz w:val="20"/>
        </w:rP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pPr>
        <w:pStyle w:val="0"/>
        <w:jc w:val="both"/>
      </w:pPr>
      <w:r>
        <w:rPr>
          <w:sz w:val="20"/>
        </w:rPr>
        <w:t xml:space="preserve">(часть 7 в ред. Федерального </w:t>
      </w:r>
      <w:hyperlink w:history="0" r:id="rId7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pPr>
        <w:pStyle w:val="0"/>
        <w:jc w:val="both"/>
      </w:pPr>
      <w:r>
        <w:rPr>
          <w:sz w:val="20"/>
        </w:rPr>
        <w:t xml:space="preserve">(часть 8 в ред. Федерального </w:t>
      </w:r>
      <w:hyperlink w:history="0" r:id="rId793"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9. Общественные советы по независимой оценке качества:</w:t>
      </w:r>
    </w:p>
    <w:p>
      <w:pPr>
        <w:pStyle w:val="0"/>
        <w:jc w:val="both"/>
      </w:pPr>
      <w:r>
        <w:rPr>
          <w:sz w:val="20"/>
        </w:rPr>
        <w:t xml:space="preserve">(в ред. Федерального </w:t>
      </w:r>
      <w:hyperlink w:history="0" r:id="rId79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определяют перечни медицинских организаций, которые участвуют в реализации программы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pPr>
        <w:pStyle w:val="0"/>
        <w:jc w:val="both"/>
      </w:pPr>
      <w:r>
        <w:rPr>
          <w:sz w:val="20"/>
        </w:rPr>
        <w:t xml:space="preserve">(п. 1 в ред. Федерального </w:t>
      </w:r>
      <w:hyperlink w:history="0" r:id="rId79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pPr>
        <w:pStyle w:val="0"/>
        <w:jc w:val="both"/>
      </w:pPr>
      <w:r>
        <w:rPr>
          <w:sz w:val="20"/>
        </w:rPr>
        <w:t xml:space="preserve">(в ред. Федерального </w:t>
      </w:r>
      <w:hyperlink w:history="0" r:id="rId79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3) утратил силу. - Федеральный </w:t>
      </w:r>
      <w:hyperlink w:history="0" r:id="rId79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w:t>
        </w:r>
      </w:hyperlink>
      <w:r>
        <w:rPr>
          <w:sz w:val="20"/>
        </w:rPr>
        <w:t xml:space="preserve"> от 05.12.2017 N 392-ФЗ;</w:t>
      </w:r>
    </w:p>
    <w:p>
      <w:pPr>
        <w:pStyle w:val="0"/>
        <w:spacing w:before="200" w:line-rule="auto"/>
        <w:ind w:firstLine="540"/>
        <w:jc w:val="both"/>
      </w:pPr>
      <w:r>
        <w:rPr>
          <w:sz w:val="20"/>
        </w:rPr>
        <w:t xml:space="preserve">4) осуществляют независимую оценку качества условий оказания услуг медицинскими организациями с учетом информации, представленной оператором;</w:t>
      </w:r>
    </w:p>
    <w:p>
      <w:pPr>
        <w:pStyle w:val="0"/>
        <w:jc w:val="both"/>
      </w:pPr>
      <w:r>
        <w:rPr>
          <w:sz w:val="20"/>
        </w:rPr>
        <w:t xml:space="preserve">(в ред. Федерального </w:t>
      </w:r>
      <w:hyperlink w:history="0" r:id="rId79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pPr>
        <w:pStyle w:val="0"/>
        <w:jc w:val="both"/>
      </w:pPr>
      <w:r>
        <w:rPr>
          <w:sz w:val="20"/>
        </w:rPr>
        <w:t xml:space="preserve">(в ред. Федерального </w:t>
      </w:r>
      <w:hyperlink w:history="0" r:id="rId79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pPr>
        <w:pStyle w:val="0"/>
        <w:jc w:val="both"/>
      </w:pPr>
      <w:r>
        <w:rPr>
          <w:sz w:val="20"/>
        </w:rPr>
        <w:t xml:space="preserve">(в ред. Федерального </w:t>
      </w:r>
      <w:hyperlink w:history="0" r:id="rId80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pPr>
        <w:pStyle w:val="0"/>
        <w:jc w:val="both"/>
      </w:pPr>
      <w:r>
        <w:rPr>
          <w:sz w:val="20"/>
        </w:rPr>
        <w:t xml:space="preserve">(в ред. Федерального </w:t>
      </w:r>
      <w:hyperlink w:history="0" r:id="rId80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12. Информация о результатах независимой оценки качества условий оказания услуг медицинскими организациями размещается соответственно:</w:t>
      </w:r>
    </w:p>
    <w:p>
      <w:pPr>
        <w:pStyle w:val="0"/>
        <w:jc w:val="both"/>
      </w:pPr>
      <w:r>
        <w:rPr>
          <w:sz w:val="20"/>
        </w:rPr>
        <w:t xml:space="preserve">(в ред. Федерального </w:t>
      </w:r>
      <w:hyperlink w:history="0" r:id="rId80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pPr>
        <w:pStyle w:val="0"/>
        <w:spacing w:before="200" w:line-rule="auto"/>
        <w:ind w:firstLine="540"/>
        <w:jc w:val="both"/>
      </w:pPr>
      <w:r>
        <w:rPr>
          <w:sz w:val="20"/>
        </w:rPr>
        <w:t xml:space="preserve">13. </w:t>
      </w:r>
      <w:hyperlink w:history="0" r:id="rId803" w:tooltip="Ссылка на КонсультантПлюс">
        <w:r>
          <w:rPr>
            <w:sz w:val="20"/>
            <w:color w:val="0000ff"/>
          </w:rPr>
          <w:t xml:space="preserve">Состав</w:t>
        </w:r>
      </w:hyperlink>
      <w:r>
        <w:rPr>
          <w:sz w:val="20"/>
        </w:rP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w:history="0" r:id="rId804" w:tooltip="Ссылка на КонсультантПлюс">
        <w:r>
          <w:rPr>
            <w:sz w:val="20"/>
            <w:color w:val="0000ff"/>
          </w:rPr>
          <w:t xml:space="preserve">порядок</w:t>
        </w:r>
      </w:hyperlink>
      <w:r>
        <w:rPr>
          <w:sz w:val="20"/>
        </w:rP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w:history="0" r:id="rId805" w:tooltip="Ссылка на КонсультантПлюс">
        <w:r>
          <w:rPr>
            <w:sz w:val="20"/>
            <w:color w:val="0000ff"/>
          </w:rPr>
          <w:t xml:space="preserve">органом</w:t>
        </w:r>
      </w:hyperlink>
      <w:r>
        <w:rPr>
          <w:sz w:val="20"/>
        </w:rPr>
        <w:t xml:space="preserve"> исполнительной власти.</w:t>
      </w:r>
    </w:p>
    <w:p>
      <w:pPr>
        <w:pStyle w:val="0"/>
        <w:jc w:val="both"/>
      </w:pPr>
      <w:r>
        <w:rPr>
          <w:sz w:val="20"/>
        </w:rPr>
        <w:t xml:space="preserve">(в ред. Федерального </w:t>
      </w:r>
      <w:hyperlink w:history="0" r:id="rId80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pPr>
        <w:pStyle w:val="0"/>
        <w:jc w:val="both"/>
      </w:pPr>
      <w:r>
        <w:rPr>
          <w:sz w:val="20"/>
        </w:rPr>
        <w:t xml:space="preserve">(в ред. Федерального </w:t>
      </w:r>
      <w:hyperlink w:history="0" r:id="rId80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15. Информация, предоставление которой является обязательным в соответствии с 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w:history="0" r:id="rId808" w:tooltip="Ссылка на КонсультантПлюс">
        <w:r>
          <w:rPr>
            <w:sz w:val="20"/>
            <w:color w:val="0000ff"/>
          </w:rPr>
          <w:t xml:space="preserve">требованиями</w:t>
        </w:r>
      </w:hyperlink>
      <w:r>
        <w:rPr>
          <w:sz w:val="20"/>
        </w:rPr>
        <w:t xml:space="preserve"> к ее содержанию и форме предоставления, установленными уполномоченным федеральным органом исполнительной власти.</w:t>
      </w:r>
    </w:p>
    <w:p>
      <w:pPr>
        <w:pStyle w:val="0"/>
        <w:spacing w:before="200" w:line-rule="auto"/>
        <w:ind w:firstLine="540"/>
        <w:jc w:val="both"/>
      </w:pPr>
      <w:r>
        <w:rPr>
          <w:sz w:val="20"/>
        </w:rPr>
        <w:t xml:space="preserve">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pPr>
        <w:pStyle w:val="0"/>
        <w:jc w:val="both"/>
      </w:pPr>
      <w:r>
        <w:rPr>
          <w:sz w:val="20"/>
        </w:rPr>
        <w:t xml:space="preserve">(в ред. Федерального </w:t>
      </w:r>
      <w:hyperlink w:history="0" r:id="rId80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закона</w:t>
        </w:r>
      </w:hyperlink>
      <w:r>
        <w:rPr>
          <w:sz w:val="20"/>
        </w:rPr>
        <w:t xml:space="preserve"> от 05.12.2017 N 392-ФЗ)</w:t>
      </w:r>
    </w:p>
    <w:p>
      <w:pPr>
        <w:pStyle w:val="0"/>
        <w:spacing w:before="200" w:line-rule="auto"/>
        <w:ind w:firstLine="540"/>
        <w:jc w:val="both"/>
      </w:pPr>
      <w:r>
        <w:rPr>
          <w:sz w:val="20"/>
        </w:rPr>
        <w:t xml:space="preserve">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pPr>
        <w:pStyle w:val="0"/>
        <w:jc w:val="both"/>
      </w:pPr>
      <w:r>
        <w:rPr>
          <w:sz w:val="20"/>
        </w:rPr>
        <w:t xml:space="preserve">(часть 17 введена Федеральным </w:t>
      </w:r>
      <w:hyperlink w:history="0" r:id="rId81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spacing w:before="200" w:line-rule="auto"/>
        <w:ind w:firstLine="540"/>
        <w:jc w:val="both"/>
      </w:pPr>
      <w:r>
        <w:rPr>
          <w:sz w:val="20"/>
        </w:rPr>
        <w:t xml:space="preserve">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pPr>
        <w:pStyle w:val="0"/>
        <w:jc w:val="both"/>
      </w:pPr>
      <w:r>
        <w:rPr>
          <w:sz w:val="20"/>
        </w:rPr>
        <w:t xml:space="preserve">(часть 18 введена Федеральным </w:t>
      </w:r>
      <w:hyperlink w:history="0" r:id="rId81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quot; (с изм. и доп., вступ. в силу с 01.01.2023) {КонсультантПлюс}">
        <w:r>
          <w:rPr>
            <w:sz w:val="20"/>
            <w:color w:val="0000ff"/>
          </w:rPr>
          <w:t xml:space="preserve">законом</w:t>
        </w:r>
      </w:hyperlink>
      <w:r>
        <w:rPr>
          <w:sz w:val="20"/>
        </w:rPr>
        <w:t xml:space="preserve"> от 05.12.2017 N 392-ФЗ)</w:t>
      </w:r>
    </w:p>
    <w:p>
      <w:pPr>
        <w:pStyle w:val="0"/>
        <w:ind w:firstLine="540"/>
        <w:jc w:val="both"/>
      </w:pPr>
      <w:r>
        <w:rPr>
          <w:sz w:val="20"/>
        </w:rPr>
      </w:r>
    </w:p>
    <w:p>
      <w:pPr>
        <w:pStyle w:val="2"/>
        <w:outlineLvl w:val="0"/>
        <w:jc w:val="center"/>
      </w:pPr>
      <w:r>
        <w:rPr>
          <w:sz w:val="20"/>
        </w:rPr>
        <w:t xml:space="preserve">Глава 10. ПРОГРАММА ГОСУДАРСТВЕННЫХ ГАРАНТИЙ БЕСПЛАТНОГО</w:t>
      </w:r>
    </w:p>
    <w:p>
      <w:pPr>
        <w:pStyle w:val="2"/>
        <w:jc w:val="center"/>
      </w:pPr>
      <w:r>
        <w:rPr>
          <w:sz w:val="20"/>
        </w:rPr>
        <w:t xml:space="preserve">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80.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рамках </w:t>
      </w:r>
      <w:hyperlink w:history="0" r:id="rId81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pPr>
        <w:pStyle w:val="0"/>
        <w:jc w:val="both"/>
      </w:pPr>
      <w:r>
        <w:rPr>
          <w:sz w:val="20"/>
        </w:rPr>
        <w:t xml:space="preserve">(в ред. Федерального </w:t>
      </w:r>
      <w:hyperlink w:history="0" r:id="rId813"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закона</w:t>
        </w:r>
      </w:hyperlink>
      <w:r>
        <w:rPr>
          <w:sz w:val="20"/>
        </w:rPr>
        <w:t xml:space="preserve"> от 08.03.2015 N 55-ФЗ)</w:t>
      </w:r>
    </w:p>
    <w:p>
      <w:pPr>
        <w:pStyle w:val="0"/>
        <w:spacing w:before="200" w:line-rule="auto"/>
        <w:ind w:firstLine="540"/>
        <w:jc w:val="both"/>
      </w:pPr>
      <w:r>
        <w:rPr>
          <w:sz w:val="20"/>
        </w:rPr>
        <w:t xml:space="preserve">1) первичная медико-санитарная помощь, в том числе доврачебная, врачебная и специализированная;</w:t>
      </w:r>
    </w:p>
    <w:p>
      <w:pPr>
        <w:pStyle w:val="0"/>
        <w:spacing w:before="200" w:line-rule="auto"/>
        <w:ind w:firstLine="540"/>
        <w:jc w:val="both"/>
      </w:pPr>
      <w:r>
        <w:rPr>
          <w:sz w:val="20"/>
        </w:rPr>
        <w:t xml:space="preserve">2) специализированная медицинская помощь, высокотехнологичная медицинская помощь, являющаяся частью специализированной медицинской помощи;</w:t>
      </w:r>
    </w:p>
    <w:p>
      <w:pPr>
        <w:pStyle w:val="0"/>
        <w:jc w:val="both"/>
      </w:pPr>
      <w:r>
        <w:rPr>
          <w:sz w:val="20"/>
        </w:rPr>
        <w:t xml:space="preserve">(п. 2 в ред. Федерального </w:t>
      </w:r>
      <w:hyperlink w:history="0" r:id="rId8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3) скорая медицинская помощь, в том числе скорая специализированная;</w:t>
      </w:r>
    </w:p>
    <w:p>
      <w:pPr>
        <w:pStyle w:val="0"/>
        <w:spacing w:before="200" w:line-rule="auto"/>
        <w:ind w:firstLine="540"/>
        <w:jc w:val="both"/>
      </w:pPr>
      <w:r>
        <w:rPr>
          <w:sz w:val="20"/>
        </w:rPr>
        <w:t xml:space="preserve">4) паллиативная медицинская помощь в медицинских организациях.</w:t>
      </w:r>
    </w:p>
    <w:p>
      <w:pPr>
        <w:pStyle w:val="0"/>
        <w:spacing w:before="200" w:line-rule="auto"/>
        <w:ind w:firstLine="540"/>
        <w:jc w:val="both"/>
      </w:pPr>
      <w:r>
        <w:rPr>
          <w:sz w:val="20"/>
        </w:rP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w:history="0" r:id="rId815"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в соответствии с Федеральным </w:t>
      </w:r>
      <w:hyperlink w:history="0" r:id="rId816"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w:history="0" r:id="rId817" w:tooltip="Ссылка на КонсультантПлюс">
        <w:r>
          <w:rPr>
            <w:sz w:val="20"/>
            <w:color w:val="0000ff"/>
          </w:rPr>
          <w:t xml:space="preserve">перечень</w:t>
        </w:r>
      </w:hyperlink>
      <w:r>
        <w:rPr>
          <w:sz w:val="20"/>
        </w:rPr>
        <w:t xml:space="preserve"> медицинских изделий, имплантируемых в организм человека. </w:t>
      </w:r>
      <w:hyperlink w:history="0" r:id="rId818" w:tooltip="Ссылка на КонсультантПлюс">
        <w:r>
          <w:rPr>
            <w:sz w:val="20"/>
            <w:color w:val="0000ff"/>
          </w:rPr>
          <w:t xml:space="preserve">Порядок</w:t>
        </w:r>
      </w:hyperlink>
      <w:r>
        <w:rPr>
          <w:sz w:val="20"/>
        </w:rPr>
        <w:t xml:space="preserve"> формирования перечня медицинских изделий, имплантируемых в организм человека, устанавливается Правительством Российской Федерации.</w:t>
      </w:r>
    </w:p>
    <w:p>
      <w:pPr>
        <w:pStyle w:val="0"/>
        <w:jc w:val="both"/>
      </w:pPr>
      <w:r>
        <w:rPr>
          <w:sz w:val="20"/>
        </w:rPr>
        <w:t xml:space="preserve">(в ред. Федеральных законов от 25.11.2013 </w:t>
      </w:r>
      <w:hyperlink w:history="0" r:id="rId81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06.03.2019 </w:t>
      </w:r>
      <w:hyperlink w:history="0" r:id="rId820" w:tooltip="Федеральный закон от 06.03.2019 N 18-ФЗ &quot;О внесении изменений в Федеральный закон &quot;Об основах охраны здоровья граждан в Российской Федерации&quot; по вопросам оказания паллиативной медицинской помощи&quot; {КонсультантПлюс}">
        <w:r>
          <w:rPr>
            <w:sz w:val="20"/>
            <w:color w:val="0000ff"/>
          </w:rPr>
          <w:t xml:space="preserve">N 18-ФЗ</w:t>
        </w:r>
      </w:hyperlink>
      <w:r>
        <w:rPr>
          <w:sz w:val="20"/>
        </w:rPr>
        <w:t xml:space="preserve">)</w:t>
      </w:r>
    </w:p>
    <w:p>
      <w:pPr>
        <w:pStyle w:val="0"/>
        <w:spacing w:before="200" w:line-rule="auto"/>
        <w:ind w:firstLine="540"/>
        <w:jc w:val="both"/>
      </w:pPr>
      <w:r>
        <w:rPr>
          <w:sz w:val="20"/>
        </w:rP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w:history="0" r:id="rId821" w:tooltip="Ссылка на КонсультантПлюс">
        <w:r>
          <w:rPr>
            <w:sz w:val="20"/>
            <w:color w:val="0000ff"/>
          </w:rPr>
          <w:t xml:space="preserve">перечень</w:t>
        </w:r>
      </w:hyperlink>
      <w:r>
        <w:rPr>
          <w:sz w:val="20"/>
        </w:rP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w:history="0" r:id="rId822"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pPr>
        <w:pStyle w:val="0"/>
        <w:jc w:val="both"/>
      </w:pPr>
      <w:r>
        <w:rPr>
          <w:sz w:val="20"/>
        </w:rPr>
        <w:t xml:space="preserve">(часть 2.1 в ред. Федерального </w:t>
      </w:r>
      <w:hyperlink w:history="0" r:id="rId82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286-ФЗ)</w:t>
      </w:r>
    </w:p>
    <w:p>
      <w:pPr>
        <w:pStyle w:val="0"/>
        <w:spacing w:before="200" w:line-rule="auto"/>
        <w:ind w:firstLine="540"/>
        <w:jc w:val="both"/>
      </w:pPr>
      <w:r>
        <w:rPr>
          <w:sz w:val="20"/>
        </w:rPr>
        <w:t xml:space="preserve">2.2. Уполномоченный федеральный орган исполнительной власти, осуществляющий функции по контролю и надзору в сфере охраны здоровья, в </w:t>
      </w:r>
      <w:r>
        <w:rPr>
          <w:sz w:val="20"/>
        </w:rPr>
        <w:t xml:space="preserve">порядке</w:t>
      </w:r>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pPr>
        <w:pStyle w:val="0"/>
        <w:spacing w:before="200" w:line-rule="auto"/>
        <w:ind w:firstLine="540"/>
        <w:jc w:val="both"/>
      </w:pPr>
      <w:r>
        <w:rPr>
          <w:sz w:val="20"/>
        </w:rPr>
        <w:t xml:space="preserve">а) наименование производителя медицинского изделия;</w:t>
      </w:r>
    </w:p>
    <w:p>
      <w:pPr>
        <w:pStyle w:val="0"/>
        <w:spacing w:before="200" w:line-rule="auto"/>
        <w:ind w:firstLine="540"/>
        <w:jc w:val="both"/>
      </w:pPr>
      <w:r>
        <w:rPr>
          <w:sz w:val="20"/>
        </w:rPr>
        <w:t xml:space="preserve">б) наименование медицинского изделия;</w:t>
      </w:r>
    </w:p>
    <w:p>
      <w:pPr>
        <w:pStyle w:val="0"/>
        <w:spacing w:before="200" w:line-rule="auto"/>
        <w:ind w:firstLine="540"/>
        <w:jc w:val="both"/>
      </w:pPr>
      <w:r>
        <w:rPr>
          <w:sz w:val="20"/>
        </w:rPr>
        <w:t xml:space="preserve">в) вид медицинского изделия в номенклатурной классификации медицинских изделий;</w:t>
      </w:r>
    </w:p>
    <w:p>
      <w:pPr>
        <w:pStyle w:val="0"/>
        <w:spacing w:before="200" w:line-rule="auto"/>
        <w:ind w:firstLine="540"/>
        <w:jc w:val="both"/>
      </w:pPr>
      <w:r>
        <w:rPr>
          <w:sz w:val="20"/>
        </w:rPr>
        <w:t xml:space="preserve">г) регистрационный номер медицинского изделия;</w:t>
      </w:r>
    </w:p>
    <w:p>
      <w:pPr>
        <w:pStyle w:val="0"/>
        <w:spacing w:before="200" w:line-rule="auto"/>
        <w:ind w:firstLine="540"/>
        <w:jc w:val="both"/>
      </w:pPr>
      <w:r>
        <w:rPr>
          <w:sz w:val="20"/>
        </w:rPr>
        <w:t xml:space="preserve">д) зарегистрированная предельная отпускная цена производителя на медицинское изделие в рублях;</w:t>
      </w:r>
    </w:p>
    <w:p>
      <w:pPr>
        <w:pStyle w:val="0"/>
        <w:spacing w:before="200" w:line-rule="auto"/>
        <w:ind w:firstLine="540"/>
        <w:jc w:val="both"/>
      </w:pPr>
      <w:r>
        <w:rPr>
          <w:sz w:val="20"/>
        </w:rPr>
        <w:t xml:space="preserve">е) дата государственной регистрации предельной отпускной цены производителя на медицинское изделие.</w:t>
      </w:r>
    </w:p>
    <w:p>
      <w:pPr>
        <w:pStyle w:val="0"/>
        <w:jc w:val="both"/>
      </w:pPr>
      <w:r>
        <w:rPr>
          <w:sz w:val="20"/>
        </w:rPr>
        <w:t xml:space="preserve">(часть 2.2 введена Федеральным </w:t>
      </w:r>
      <w:hyperlink w:history="0" r:id="rId824" w:tooltip="Федеральный закон от 08.03.2015 N 33-ФЗ &quot;О внесении изменений в статью 80 Федерального закона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08.03.2015 N 33-ФЗ)</w:t>
      </w:r>
    </w:p>
    <w:p>
      <w:pPr>
        <w:pStyle w:val="0"/>
        <w:spacing w:before="200" w:line-rule="auto"/>
        <w:ind w:firstLine="540"/>
        <w:jc w:val="both"/>
      </w:pPr>
      <w:r>
        <w:rPr>
          <w:sz w:val="20"/>
        </w:rP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w:t>
      </w:r>
    </w:p>
    <w:p>
      <w:pPr>
        <w:pStyle w:val="0"/>
        <w:spacing w:before="200" w:line-rule="auto"/>
        <w:ind w:firstLine="540"/>
        <w:jc w:val="both"/>
      </w:pPr>
      <w:r>
        <w:rPr>
          <w:sz w:val="20"/>
        </w:rPr>
        <w:t xml:space="preserve">1) оказание медицинских услуг, назначение и применение лекарственных препаратов, включенных в </w:t>
      </w:r>
      <w:hyperlink w:history="0" r:id="rId825"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медицинских изделий, включенных в перечень медицинских изделий, имплантируемых в организм человека, компонентов крови, лечебного питания, в том числе специализированных продуктов лечебного питания, по медицинским показаниям на основе </w:t>
      </w:r>
      <w:hyperlink w:history="0" r:id="rId826"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27"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w:t>
      </w:r>
    </w:p>
    <w:p>
      <w:pPr>
        <w:pStyle w:val="0"/>
        <w:jc w:val="both"/>
      </w:pPr>
      <w:r>
        <w:rPr>
          <w:sz w:val="20"/>
        </w:rPr>
        <w:t xml:space="preserve">(в ред. Федерального </w:t>
      </w:r>
      <w:hyperlink w:history="0" r:id="rId828"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pPr>
        <w:pStyle w:val="0"/>
        <w:jc w:val="both"/>
      </w:pPr>
      <w:r>
        <w:rPr>
          <w:sz w:val="20"/>
        </w:rPr>
        <w:t xml:space="preserve">(п. 2 в ред. Федерального </w:t>
      </w:r>
      <w:hyperlink w:history="0" r:id="rId829"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3) размещение в маломестных палатах (боксах) пациентов - по медицинским и (или) эпидемиологическим </w:t>
      </w:r>
      <w:hyperlink w:history="0" r:id="rId830" w:tooltip="Ссылка на КонсультантПлюс">
        <w:r>
          <w:rPr>
            <w:sz w:val="20"/>
            <w:color w:val="0000ff"/>
          </w:rPr>
          <w:t xml:space="preserve">показаниям</w:t>
        </w:r>
      </w:hyperlink>
      <w:r>
        <w:rPr>
          <w:sz w:val="20"/>
        </w:rPr>
        <w:t xml:space="preserve">, установленным уполномоченным федеральным органом исполнительной власти;</w:t>
      </w:r>
    </w:p>
    <w:p>
      <w:pPr>
        <w:pStyle w:val="0"/>
        <w:spacing w:before="200" w:line-rule="auto"/>
        <w:ind w:firstLine="540"/>
        <w:jc w:val="both"/>
      </w:pPr>
      <w:r>
        <w:rPr>
          <w:sz w:val="20"/>
        </w:rP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с ребенком старше указанного возраста - при наличии медицинских показаний, а с ребенком-инвалидом, который в соответствии с индивидуальной программой реабилитации или абилитации ребенка-инвалида, выданной по результатам проведения медико-социальной экспертизы, имеет ограничения основных категорий жизнедеятельности человека второй и (или) третьей степеней выраженности (ограничения способности к самообслуживанию, и (или) самостоятельному передвижению, и (или) ориентации, и (или) общению, и (или) обучению, и (или) контролю своего поведения), - независимо от возраста ребенка-инвалида;</w:t>
      </w:r>
    </w:p>
    <w:p>
      <w:pPr>
        <w:pStyle w:val="0"/>
        <w:jc w:val="both"/>
      </w:pPr>
      <w:r>
        <w:rPr>
          <w:sz w:val="20"/>
        </w:rPr>
        <w:t xml:space="preserve">(п. 4 в ред. Федерального </w:t>
      </w:r>
      <w:hyperlink w:history="0" r:id="rId831" w:tooltip="Федеральный закон от 14.07.2022 N 317-ФЗ &quot;О внесении изменений в статьи 51 и 80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317-ФЗ)</w:t>
      </w:r>
    </w:p>
    <w:p>
      <w:pPr>
        <w:pStyle w:val="0"/>
        <w:spacing w:before="200" w:line-rule="auto"/>
        <w:ind w:firstLine="540"/>
        <w:jc w:val="both"/>
      </w:pPr>
      <w:r>
        <w:rPr>
          <w:sz w:val="20"/>
        </w:rP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w:history="0" r:id="rId83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83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и с учетом </w:t>
      </w:r>
      <w:hyperlink w:history="0" r:id="rId83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jc w:val="both"/>
      </w:pPr>
      <w:r>
        <w:rPr>
          <w:sz w:val="20"/>
        </w:rPr>
        <w:t xml:space="preserve">(в ред. Федерального </w:t>
      </w:r>
      <w:hyperlink w:history="0" r:id="rId835"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pPr>
        <w:pStyle w:val="0"/>
        <w:spacing w:before="200" w:line-rule="auto"/>
        <w:ind w:firstLine="540"/>
        <w:jc w:val="both"/>
      </w:pPr>
      <w:r>
        <w:rPr>
          <w:sz w:val="20"/>
        </w:rPr>
        <w:t xml:space="preserve">7) медицинская деятельность, связанная с донорством органов и тканей человека, в том числе костного мозга и гемопоэтических стволовых клеток,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pPr>
        <w:pStyle w:val="0"/>
        <w:jc w:val="both"/>
      </w:pPr>
      <w:r>
        <w:rPr>
          <w:sz w:val="20"/>
        </w:rPr>
        <w:t xml:space="preserve">(п. 7 введен Федеральным </w:t>
      </w:r>
      <w:hyperlink w:history="0" r:id="rId836"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 в ред. Федерального </w:t>
      </w:r>
      <w:hyperlink w:history="0" r:id="rId837"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4. </w:t>
      </w:r>
      <w:hyperlink w:history="0" r:id="rId838"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Программа</w:t>
        </w:r>
      </w:hyperlink>
      <w:r>
        <w:rPr>
          <w:sz w:val="20"/>
        </w:rP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pPr>
        <w:pStyle w:val="0"/>
        <w:spacing w:before="200" w:line-rule="auto"/>
        <w:ind w:firstLine="540"/>
        <w:jc w:val="both"/>
      </w:pPr>
      <w:r>
        <w:rPr>
          <w:sz w:val="20"/>
        </w:rPr>
        <w:t xml:space="preserve">5. В рамках программы государственных гарантий бесплатного оказания гражданам медицинской помощи устанавливаются:</w:t>
      </w:r>
    </w:p>
    <w:p>
      <w:pPr>
        <w:pStyle w:val="0"/>
        <w:spacing w:before="200" w:line-rule="auto"/>
        <w:ind w:firstLine="540"/>
        <w:jc w:val="both"/>
      </w:pPr>
      <w:r>
        <w:rPr>
          <w:sz w:val="20"/>
        </w:rPr>
        <w:t xml:space="preserve">1) перечень видов (включая </w:t>
      </w:r>
      <w:hyperlink w:history="0" r:id="rId839" w:tooltip="Ссылка на КонсультантПлюс">
        <w:r>
          <w:rPr>
            <w:sz w:val="20"/>
            <w:color w:val="0000ff"/>
          </w:rPr>
          <w:t xml:space="preserve">перечень</w:t>
        </w:r>
      </w:hyperlink>
      <w:r>
        <w:rPr>
          <w:sz w:val="20"/>
        </w:rP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pPr>
        <w:pStyle w:val="0"/>
        <w:jc w:val="both"/>
      </w:pPr>
      <w:r>
        <w:rPr>
          <w:sz w:val="20"/>
        </w:rPr>
        <w:t xml:space="preserve">(п. 1 в ред. Федерального </w:t>
      </w:r>
      <w:hyperlink w:history="0" r:id="rId84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2) перечень заболеваний и состояний, оказание медицинской помощи при которых осуществляется бесплатно;</w:t>
      </w:r>
    </w:p>
    <w:p>
      <w:pPr>
        <w:pStyle w:val="0"/>
        <w:spacing w:before="200" w:line-rule="auto"/>
        <w:ind w:firstLine="540"/>
        <w:jc w:val="both"/>
      </w:pPr>
      <w:r>
        <w:rPr>
          <w:sz w:val="20"/>
        </w:rPr>
        <w:t xml:space="preserve">3) категории граждан, оказание медицинской помощи которым осуществляется бесплатно;</w:t>
      </w:r>
    </w:p>
    <w:p>
      <w:pPr>
        <w:pStyle w:val="0"/>
        <w:spacing w:before="200" w:line-rule="auto"/>
        <w:ind w:firstLine="540"/>
        <w:jc w:val="both"/>
      </w:pPr>
      <w:r>
        <w:rPr>
          <w:sz w:val="20"/>
        </w:rPr>
        <w:t xml:space="preserve">4) базовая программа обязательного медицинского страхования в соответствии с </w:t>
      </w:r>
      <w:hyperlink w:history="0" r:id="rId841"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pPr>
        <w:pStyle w:val="0"/>
        <w:spacing w:before="200" w:line-rule="auto"/>
        <w:ind w:firstLine="540"/>
        <w:jc w:val="both"/>
      </w:pPr>
      <w:r>
        <w:rPr>
          <w:sz w:val="20"/>
        </w:rPr>
        <w:t xml:space="preserve">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pPr>
        <w:pStyle w:val="0"/>
        <w:spacing w:before="200" w:line-rule="auto"/>
        <w:ind w:firstLine="540"/>
        <w:jc w:val="both"/>
      </w:pPr>
      <w:r>
        <w:rPr>
          <w:sz w:val="20"/>
        </w:rPr>
        <w:t xml:space="preserve">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pPr>
        <w:pStyle w:val="0"/>
        <w:spacing w:before="200" w:line-rule="auto"/>
        <w:ind w:firstLine="540"/>
        <w:jc w:val="both"/>
      </w:pPr>
      <w:r>
        <w:rPr>
          <w:sz w:val="20"/>
        </w:rPr>
        <w:t xml:space="preserve">1) перечень видов, форм и условий медицинской помощи, оказание которой осуществляется за счет бюджетных ассигнований федерального бюджета;</w:t>
      </w:r>
    </w:p>
    <w:p>
      <w:pPr>
        <w:pStyle w:val="0"/>
        <w:spacing w:before="200" w:line-rule="auto"/>
        <w:ind w:firstLine="540"/>
        <w:jc w:val="both"/>
      </w:pPr>
      <w:r>
        <w:rPr>
          <w:sz w:val="20"/>
        </w:rPr>
        <w:t xml:space="preserve">2) перечень заболеваний, состояний, оказание медицинской помощи при которых осуществляется за счет бюджетных ассигнований федерального бюджета;</w:t>
      </w:r>
    </w:p>
    <w:p>
      <w:pPr>
        <w:pStyle w:val="0"/>
        <w:spacing w:before="200" w:line-rule="auto"/>
        <w:ind w:firstLine="540"/>
        <w:jc w:val="both"/>
      </w:pPr>
      <w:r>
        <w:rPr>
          <w:sz w:val="20"/>
        </w:rPr>
        <w:t xml:space="preserve">3) категории граждан, оказание медицинской помощи которым осуществляется за счет бюджетных ассигнований федерального бюджета;</w:t>
      </w:r>
    </w:p>
    <w:p>
      <w:pPr>
        <w:pStyle w:val="0"/>
        <w:spacing w:before="200" w:line-rule="auto"/>
        <w:ind w:firstLine="540"/>
        <w:jc w:val="both"/>
      </w:pPr>
      <w:r>
        <w:rPr>
          <w:sz w:val="20"/>
        </w:rPr>
        <w:t xml:space="preserve">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pPr>
        <w:pStyle w:val="0"/>
        <w:spacing w:before="200" w:line-rule="auto"/>
        <w:ind w:firstLine="540"/>
        <w:jc w:val="both"/>
      </w:pPr>
      <w:r>
        <w:rPr>
          <w:sz w:val="20"/>
        </w:rPr>
        <w:t xml:space="preserve">7. Программа государственных гарантий бесплатного оказания гражданам медицинской помощи формируется с учетом порядков оказания медицинской помощи, стандартов медицинской помощи,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jc w:val="both"/>
      </w:pPr>
      <w:r>
        <w:rPr>
          <w:sz w:val="20"/>
        </w:rPr>
        <w:t xml:space="preserve">(в ред. Федерального </w:t>
      </w:r>
      <w:hyperlink w:history="0" r:id="rId842"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81. Территориальная программа государственных гарантий бесплатного оказания гражданам медицинской помощи</w:t>
      </w:r>
    </w:p>
    <w:p>
      <w:pPr>
        <w:pStyle w:val="0"/>
        <w:ind w:firstLine="540"/>
        <w:jc w:val="both"/>
      </w:pPr>
      <w:r>
        <w:rPr>
          <w:sz w:val="20"/>
        </w:rPr>
      </w:r>
    </w:p>
    <w:p>
      <w:pPr>
        <w:pStyle w:val="0"/>
        <w:ind w:firstLine="540"/>
        <w:jc w:val="both"/>
      </w:pPr>
      <w:r>
        <w:rPr>
          <w:sz w:val="20"/>
        </w:rP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w:history="0" r:id="rId84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законодательством</w:t>
        </w:r>
      </w:hyperlink>
      <w:r>
        <w:rPr>
          <w:sz w:val="20"/>
        </w:rPr>
        <w:t xml:space="preserve"> Российской Федерации об обязательном медицинском страховании.</w:t>
      </w:r>
    </w:p>
    <w:p>
      <w:pPr>
        <w:pStyle w:val="0"/>
        <w:spacing w:before="200" w:line-rule="auto"/>
        <w:ind w:firstLine="540"/>
        <w:jc w:val="both"/>
      </w:pPr>
      <w:r>
        <w:rPr>
          <w:sz w:val="20"/>
        </w:rPr>
        <w:t xml:space="preserve">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pPr>
        <w:pStyle w:val="0"/>
        <w:spacing w:before="200" w:line-rule="auto"/>
        <w:ind w:firstLine="540"/>
        <w:jc w:val="both"/>
      </w:pPr>
      <w:r>
        <w:rPr>
          <w:sz w:val="20"/>
        </w:rPr>
        <w:t xml:space="preserve">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pPr>
        <w:pStyle w:val="0"/>
        <w:spacing w:before="200" w:line-rule="auto"/>
        <w:ind w:firstLine="540"/>
        <w:jc w:val="both"/>
      </w:pPr>
      <w:r>
        <w:rPr>
          <w:sz w:val="20"/>
        </w:rPr>
        <w:t xml:space="preserve">3) порядок и условия предоставления медицинской помощи, в том числе сроки ожидания медицинской помощи, оказываемой в плановом порядке;</w:t>
      </w:r>
    </w:p>
    <w:p>
      <w:pPr>
        <w:pStyle w:val="0"/>
        <w:spacing w:before="200" w:line-rule="auto"/>
        <w:ind w:firstLine="540"/>
        <w:jc w:val="both"/>
      </w:pPr>
      <w:r>
        <w:rPr>
          <w:sz w:val="20"/>
        </w:rPr>
        <w:t xml:space="preserve">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bookmarkStart w:id="1691" w:name="P1691"/>
    <w:bookmarkEnd w:id="1691"/>
    <w:p>
      <w:pPr>
        <w:pStyle w:val="0"/>
        <w:spacing w:before="200" w:line-rule="auto"/>
        <w:ind w:firstLine="540"/>
        <w:jc w:val="both"/>
      </w:pPr>
      <w:r>
        <w:rPr>
          <w:sz w:val="20"/>
        </w:rPr>
        <w:t xml:space="preserve">5) перечень лекарственных препаратов, отпускаемых населению в соответствии с </w:t>
      </w:r>
      <w:hyperlink w:history="0" r:id="rId844"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w:history="0" r:id="rId845"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w:t>
      </w:r>
      <w:hyperlink w:history="0" r:id="rId846"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перечнем</w:t>
        </w:r>
      </w:hyperlink>
      <w:r>
        <w:rPr>
          <w:sz w:val="20"/>
        </w:rPr>
        <w:t xml:space="preserve"> жизненно необходимых и важнейших лекарственных препаратов, утверждаемым Правительством Российской Федерации в соответствии с Федеральным </w:t>
      </w:r>
      <w:hyperlink w:history="0" r:id="rId847"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jc w:val="both"/>
      </w:pPr>
      <w:r>
        <w:rPr>
          <w:sz w:val="20"/>
        </w:rPr>
        <w:t xml:space="preserve">(в ред. Федерального </w:t>
      </w:r>
      <w:hyperlink w:history="0" r:id="rId848" w:tooltip="Федеральный закон от 13.07.2020 N 206-ФЗ &quot;О внесении изменений в отдельные законодательные акты Российской Федерации по вопросам обеспечения граждан лекарственными препаратами, медицинскими изделиями и специализированными продуктами лечебного питания&quot; {КонсультантПлюс}">
        <w:r>
          <w:rPr>
            <w:sz w:val="20"/>
            <w:color w:val="0000ff"/>
          </w:rPr>
          <w:t xml:space="preserve">закона</w:t>
        </w:r>
      </w:hyperlink>
      <w:r>
        <w:rPr>
          <w:sz w:val="20"/>
        </w:rPr>
        <w:t xml:space="preserve"> от 13.07.2020 N 206-ФЗ)</w:t>
      </w:r>
    </w:p>
    <w:p>
      <w:pPr>
        <w:pStyle w:val="0"/>
        <w:spacing w:before="200" w:line-rule="auto"/>
        <w:ind w:firstLine="540"/>
        <w:jc w:val="both"/>
      </w:pPr>
      <w:r>
        <w:rPr>
          <w:sz w:val="20"/>
        </w:rPr>
        <w:t xml:space="preserve">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pPr>
        <w:pStyle w:val="0"/>
        <w:spacing w:before="200" w:line-rule="auto"/>
        <w:ind w:firstLine="540"/>
        <w:jc w:val="both"/>
      </w:pPr>
      <w:r>
        <w:rPr>
          <w:sz w:val="20"/>
        </w:rPr>
        <w:t xml:space="preserve">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10) порядок и размеры возмещения расходов, связанных с оказанием гражданам медицинской помощи в экстренной форме.</w:t>
      </w:r>
    </w:p>
    <w:p>
      <w:pPr>
        <w:pStyle w:val="0"/>
        <w:jc w:val="both"/>
      </w:pPr>
      <w:r>
        <w:rPr>
          <w:sz w:val="20"/>
        </w:rPr>
        <w:t xml:space="preserve">(п. 10 введен Федеральным </w:t>
      </w:r>
      <w:hyperlink w:history="0" r:id="rId84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законом</w:t>
        </w:r>
      </w:hyperlink>
      <w:r>
        <w:rPr>
          <w:sz w:val="20"/>
        </w:rPr>
        <w:t xml:space="preserve"> от 25.11.2013 N 317-ФЗ)</w:t>
      </w:r>
    </w:p>
    <w:p>
      <w:pPr>
        <w:pStyle w:val="0"/>
        <w:spacing w:before="200" w:line-rule="auto"/>
        <w:ind w:firstLine="540"/>
        <w:jc w:val="both"/>
      </w:pPr>
      <w:r>
        <w:rPr>
          <w:sz w:val="20"/>
        </w:rPr>
        <w:t xml:space="preserve">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pPr>
        <w:pStyle w:val="0"/>
        <w:spacing w:before="200" w:line-rule="auto"/>
        <w:ind w:firstLine="540"/>
        <w:jc w:val="both"/>
      </w:pPr>
      <w:r>
        <w:rPr>
          <w:sz w:val="20"/>
        </w:rPr>
        <w:t xml:space="preserve">4. При </w:t>
      </w:r>
      <w:hyperlink w:history="0" r:id="rId850" w:tooltip="Ссылка на КонсультантПлюс">
        <w:r>
          <w:rPr>
            <w:sz w:val="20"/>
            <w:color w:val="0000ff"/>
          </w:rPr>
          <w:t xml:space="preserve">формировании</w:t>
        </w:r>
      </w:hyperlink>
      <w:r>
        <w:rPr>
          <w:sz w:val="20"/>
        </w:rPr>
        <w:t xml:space="preserve"> территориальной программы государственных гарантий бесплатного оказания гражданам медицинской помощи учитываются:</w:t>
      </w:r>
    </w:p>
    <w:p>
      <w:pPr>
        <w:pStyle w:val="0"/>
        <w:spacing w:before="200" w:line-rule="auto"/>
        <w:ind w:firstLine="540"/>
        <w:jc w:val="both"/>
      </w:pPr>
      <w:r>
        <w:rPr>
          <w:sz w:val="20"/>
        </w:rPr>
        <w:t xml:space="preserve">1) </w:t>
      </w:r>
      <w:hyperlink w:history="0" r:id="rId85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и </w:t>
      </w:r>
      <w:hyperlink w:history="0" r:id="rId85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w:t>
      </w:r>
    </w:p>
    <w:p>
      <w:pPr>
        <w:pStyle w:val="0"/>
        <w:spacing w:before="200" w:line-rule="auto"/>
        <w:ind w:firstLine="540"/>
        <w:jc w:val="both"/>
      </w:pPr>
      <w:r>
        <w:rPr>
          <w:sz w:val="20"/>
        </w:rPr>
        <w:t xml:space="preserve">2) особенности половозрастного состава населения;</w:t>
      </w:r>
    </w:p>
    <w:p>
      <w:pPr>
        <w:pStyle w:val="0"/>
        <w:spacing w:before="200" w:line-rule="auto"/>
        <w:ind w:firstLine="540"/>
        <w:jc w:val="both"/>
      </w:pPr>
      <w:r>
        <w:rPr>
          <w:sz w:val="20"/>
        </w:rPr>
        <w:t xml:space="preserve">3) 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4) 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w:t>
      </w:r>
      <w:hyperlink w:history="0" r:id="rId85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5. Уполномоченный федеральный орган исполнительной власти ежегодно осуществляет </w:t>
      </w:r>
      <w:hyperlink w:history="0" r:id="rId854" w:tooltip="Ссылка на КонсультантПлюс">
        <w:r>
          <w:rPr>
            <w:sz w:val="20"/>
            <w:color w:val="0000ff"/>
          </w:rPr>
          <w:t xml:space="preserve">мониторинг</w:t>
        </w:r>
      </w:hyperlink>
      <w:r>
        <w:rPr>
          <w:sz w:val="20"/>
        </w:rP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w:history="0" r:id="rId855" w:tooltip="Ссылка на КонсультантПлюс">
        <w:r>
          <w:rPr>
            <w:sz w:val="20"/>
            <w:color w:val="0000ff"/>
          </w:rPr>
          <w:t xml:space="preserve">порядке</w:t>
        </w:r>
      </w:hyperlink>
      <w:r>
        <w:rPr>
          <w:sz w:val="20"/>
        </w:rPr>
        <w:t xml:space="preserve">, установленном Правительством Российской Федерации. Указанные в настоящей части соглашения заключаются по </w:t>
      </w:r>
      <w:hyperlink w:history="0" r:id="rId856" w:tooltip="Ссылка на КонсультантПлюс">
        <w:r>
          <w:rPr>
            <w:sz w:val="20"/>
            <w:color w:val="0000ff"/>
          </w:rPr>
          <w:t xml:space="preserve">форме</w:t>
        </w:r>
      </w:hyperlink>
      <w:r>
        <w:rPr>
          <w:sz w:val="20"/>
        </w:rPr>
        <w:t xml:space="preserve">, утвержденной уполномоченным федеральным органом исполнительной власти.</w:t>
      </w:r>
    </w:p>
    <w:p>
      <w:pPr>
        <w:pStyle w:val="0"/>
        <w:jc w:val="both"/>
      </w:pPr>
      <w:r>
        <w:rPr>
          <w:sz w:val="20"/>
        </w:rPr>
        <w:t xml:space="preserve">(часть 6 введена Федеральным </w:t>
      </w:r>
      <w:hyperlink w:history="0" r:id="rId8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w:t>
      </w:r>
    </w:p>
    <w:p>
      <w:pPr>
        <w:pStyle w:val="0"/>
        <w:ind w:firstLine="540"/>
        <w:jc w:val="both"/>
      </w:pPr>
      <w:r>
        <w:rPr>
          <w:sz w:val="20"/>
        </w:rPr>
      </w:r>
    </w:p>
    <w:p>
      <w:pPr>
        <w:pStyle w:val="2"/>
        <w:outlineLvl w:val="0"/>
        <w:jc w:val="center"/>
      </w:pPr>
      <w:r>
        <w:rPr>
          <w:sz w:val="20"/>
        </w:rPr>
        <w:t xml:space="preserve">Глава 11. ФИНАНСОВОЕ ОБЕСПЕЧЕНИЕ В СФЕРЕ ОХРАНЫ ЗДОРОВЬЯ</w:t>
      </w:r>
    </w:p>
    <w:p>
      <w:pPr>
        <w:pStyle w:val="0"/>
        <w:ind w:firstLine="540"/>
        <w:jc w:val="both"/>
      </w:pPr>
      <w:r>
        <w:rPr>
          <w:sz w:val="20"/>
        </w:rPr>
      </w:r>
    </w:p>
    <w:p>
      <w:pPr>
        <w:pStyle w:val="2"/>
        <w:outlineLvl w:val="1"/>
        <w:ind w:firstLine="540"/>
        <w:jc w:val="both"/>
      </w:pPr>
      <w:r>
        <w:rPr>
          <w:sz w:val="20"/>
        </w:rPr>
        <w:t xml:space="preserve">Статья 82. Источники финансового обеспечения в сфере охраны здоровья</w:t>
      </w:r>
    </w:p>
    <w:p>
      <w:pPr>
        <w:pStyle w:val="0"/>
        <w:ind w:firstLine="540"/>
        <w:jc w:val="both"/>
      </w:pPr>
      <w:r>
        <w:rPr>
          <w:sz w:val="20"/>
        </w:rPr>
      </w:r>
    </w:p>
    <w:p>
      <w:pPr>
        <w:pStyle w:val="0"/>
        <w:ind w:firstLine="540"/>
        <w:jc w:val="both"/>
      </w:pPr>
      <w:r>
        <w:rPr>
          <w:sz w:val="20"/>
        </w:rPr>
        <w:t xml:space="preserve">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pPr>
        <w:pStyle w:val="0"/>
        <w:ind w:firstLine="540"/>
        <w:jc w:val="both"/>
      </w:pPr>
      <w:r>
        <w:rPr>
          <w:sz w:val="20"/>
        </w:rPr>
      </w:r>
    </w:p>
    <w:bookmarkStart w:id="1716" w:name="P1716"/>
    <w:bookmarkEnd w:id="1716"/>
    <w:p>
      <w:pPr>
        <w:pStyle w:val="2"/>
        <w:outlineLvl w:val="1"/>
        <w:ind w:firstLine="540"/>
        <w:jc w:val="both"/>
      </w:pPr>
      <w:r>
        <w:rPr>
          <w:sz w:val="20"/>
        </w:rPr>
        <w:t xml:space="preserve">Статья 83. Финансовое обеспечение оказания гражданам медицинской помощи и санаторно-курортного лечения</w:t>
      </w:r>
    </w:p>
    <w:p>
      <w:pPr>
        <w:pStyle w:val="0"/>
        <w:ind w:firstLine="540"/>
        <w:jc w:val="both"/>
      </w:pPr>
      <w:r>
        <w:rPr>
          <w:sz w:val="20"/>
        </w:rPr>
      </w:r>
    </w:p>
    <w:p>
      <w:pPr>
        <w:pStyle w:val="0"/>
        <w:ind w:firstLine="540"/>
        <w:jc w:val="both"/>
      </w:pPr>
      <w:r>
        <w:rPr>
          <w:sz w:val="20"/>
        </w:rPr>
        <w:t xml:space="preserve">1. Финансовое обеспечение оказания гражданам первичной медико-санитарной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pPr>
        <w:pStyle w:val="0"/>
        <w:spacing w:before="200" w:line-rule="auto"/>
        <w:ind w:firstLine="540"/>
        <w:jc w:val="both"/>
      </w:pPr>
      <w:r>
        <w:rPr>
          <w:sz w:val="20"/>
        </w:rPr>
        <w:t xml:space="preserve">3) иных источников в соответствии с настоящим Федеральным законом.</w:t>
      </w:r>
    </w:p>
    <w:p>
      <w:pPr>
        <w:pStyle w:val="0"/>
        <w:spacing w:before="200" w:line-rule="auto"/>
        <w:ind w:firstLine="540"/>
        <w:jc w:val="both"/>
      </w:pPr>
      <w:r>
        <w:rPr>
          <w:sz w:val="20"/>
        </w:rPr>
        <w:t xml:space="preserve">2. Финансовое обеспечение оказания гражданам специализированной, в том числе высокотехнологичной,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w:history="0" r:id="rId858"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jc w:val="both"/>
      </w:pPr>
      <w:r>
        <w:rPr>
          <w:sz w:val="20"/>
        </w:rPr>
        <w:t xml:space="preserve">(в ред. Федеральных законов от 25.11.2013 </w:t>
      </w:r>
      <w:hyperlink w:history="0" r:id="rId859"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60"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 от 03.07.2016 </w:t>
      </w:r>
      <w:hyperlink w:history="0" r:id="rId86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286-ФЗ</w:t>
        </w:r>
      </w:hyperlink>
      <w:r>
        <w:rPr>
          <w:sz w:val="20"/>
        </w:rPr>
        <w:t xml:space="preserve">)</w:t>
      </w:r>
    </w:p>
    <w:p>
      <w:pPr>
        <w:pStyle w:val="0"/>
        <w:spacing w:before="200" w:line-rule="auto"/>
        <w:ind w:firstLine="540"/>
        <w:jc w:val="both"/>
      </w:pPr>
      <w:r>
        <w:rPr>
          <w:sz w:val="20"/>
        </w:rP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pPr>
        <w:pStyle w:val="0"/>
        <w:jc w:val="both"/>
      </w:pPr>
      <w:r>
        <w:rPr>
          <w:sz w:val="20"/>
        </w:rPr>
        <w:t xml:space="preserve">(п. 3.1 введен Федеральным </w:t>
      </w:r>
      <w:hyperlink w:history="0" r:id="rId862"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w:history="0" r:id="rId86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программу</w:t>
        </w:r>
      </w:hyperlink>
      <w:r>
        <w:rPr>
          <w:sz w:val="20"/>
        </w:rPr>
        <w:t xml:space="preserve"> обязательного медицинского страхования. </w:t>
      </w:r>
      <w:hyperlink w:history="0" r:id="rId864" w:tooltip="Ссылка на КонсультантПлюс">
        <w:r>
          <w:rPr>
            <w:sz w:val="20"/>
            <w:color w:val="0000ff"/>
          </w:rPr>
          <w:t xml:space="preserve">Порядок</w:t>
        </w:r>
      </w:hyperlink>
      <w:r>
        <w:rPr>
          <w:sz w:val="20"/>
        </w:rP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pPr>
        <w:pStyle w:val="0"/>
        <w:jc w:val="both"/>
      </w:pPr>
      <w:r>
        <w:rPr>
          <w:sz w:val="20"/>
        </w:rPr>
        <w:t xml:space="preserve">(п. 3.2 введен Федеральным </w:t>
      </w:r>
      <w:hyperlink w:history="0" r:id="rId865"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 в ред. Федерального </w:t>
      </w:r>
      <w:hyperlink w:history="0" r:id="rId866" w:tooltip="Федеральный закон от 02.12.2019 N 399-ФЗ &quot;О внесении изменений в Федеральный закон &quot;Об обязательном медицинском страховании в Российской Федерации&quot; и статьи 34 и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02.12.2019 N 399-ФЗ)</w:t>
      </w:r>
    </w:p>
    <w:p>
      <w:pPr>
        <w:pStyle w:val="0"/>
        <w:spacing w:before="200" w:line-rule="auto"/>
        <w:ind w:firstLine="540"/>
        <w:jc w:val="both"/>
      </w:pPr>
      <w:r>
        <w:rPr>
          <w:sz w:val="20"/>
        </w:rPr>
        <w:t xml:space="preserve">4) иных источников в соответствии с настоящим Федеральным законом.</w:t>
      </w:r>
    </w:p>
    <w:p>
      <w:pPr>
        <w:pStyle w:val="0"/>
        <w:spacing w:before="200" w:line-rule="auto"/>
        <w:ind w:firstLine="540"/>
        <w:jc w:val="both"/>
      </w:pPr>
      <w:r>
        <w:rPr>
          <w:sz w:val="20"/>
        </w:rPr>
        <w:t xml:space="preserve">3. Финансовое обеспечение оказания гражданам скорой, в том числе скорой специализированной, медицинской помощи осуществляется за счет:</w:t>
      </w:r>
    </w:p>
    <w:p>
      <w:pPr>
        <w:pStyle w:val="0"/>
        <w:spacing w:before="200" w:line-rule="auto"/>
        <w:ind w:firstLine="540"/>
        <w:jc w:val="both"/>
      </w:pPr>
      <w:r>
        <w:rPr>
          <w:sz w:val="20"/>
        </w:rPr>
        <w:t xml:space="preserve">1) средств обязательного медицинского страхования;</w:t>
      </w:r>
    </w:p>
    <w:p>
      <w:pPr>
        <w:pStyle w:val="0"/>
        <w:spacing w:before="200" w:line-rule="auto"/>
        <w:ind w:firstLine="540"/>
        <w:jc w:val="both"/>
      </w:pPr>
      <w:r>
        <w:rPr>
          <w:sz w:val="20"/>
        </w:rPr>
        <w:t xml:space="preserve">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pPr>
        <w:pStyle w:val="0"/>
        <w:jc w:val="both"/>
      </w:pPr>
      <w:r>
        <w:rPr>
          <w:sz w:val="20"/>
        </w:rPr>
        <w:t xml:space="preserve">(в ред. Федеральных законов от 25.11.2013 </w:t>
      </w:r>
      <w:hyperlink w:history="0" r:id="rId867"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868"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4. Финансовое обеспечение оказания гражданам паллиативной медицинской помощи осуществляется за счет:</w:t>
      </w:r>
    </w:p>
    <w:p>
      <w:pPr>
        <w:pStyle w:val="0"/>
        <w:spacing w:before="200" w:line-rule="auto"/>
        <w:ind w:firstLine="540"/>
        <w:jc w:val="both"/>
      </w:pPr>
      <w:r>
        <w:rPr>
          <w:sz w:val="20"/>
        </w:rPr>
        <w:t xml:space="preserve">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 Финансовое обеспечение санаторно-курортного лечения граждан, за исключением медицинской реабилитации, осуществляется за счет:</w:t>
      </w:r>
    </w:p>
    <w:p>
      <w:pPr>
        <w:pStyle w:val="0"/>
        <w:spacing w:before="200" w:line-rule="auto"/>
        <w:ind w:firstLine="540"/>
        <w:jc w:val="both"/>
      </w:pPr>
      <w:r>
        <w:rPr>
          <w:sz w:val="20"/>
        </w:rPr>
        <w:t xml:space="preserve">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pPr>
        <w:pStyle w:val="0"/>
        <w:spacing w:before="200" w:line-rule="auto"/>
        <w:ind w:firstLine="540"/>
        <w:jc w:val="both"/>
      </w:pPr>
      <w:r>
        <w:rPr>
          <w:sz w:val="20"/>
        </w:rPr>
        <w:t xml:space="preserve">2) иных источников в соответствии с настоящим Федеральным законом.</w:t>
      </w:r>
    </w:p>
    <w:p>
      <w:pPr>
        <w:pStyle w:val="0"/>
        <w:spacing w:before="200" w:line-rule="auto"/>
        <w:ind w:firstLine="540"/>
        <w:jc w:val="both"/>
      </w:pPr>
      <w:r>
        <w:rPr>
          <w:sz w:val="20"/>
        </w:rPr>
        <w:t xml:space="preserve">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pPr>
        <w:pStyle w:val="0"/>
        <w:jc w:val="both"/>
      </w:pPr>
      <w:r>
        <w:rPr>
          <w:sz w:val="20"/>
        </w:rPr>
        <w:t xml:space="preserve">(часть 5.1 введена Федеральным </w:t>
      </w:r>
      <w:hyperlink w:history="0" r:id="rId869" w:tooltip="Федеральный закон от 08.03.2015 N 55-ФЗ &quot;О внесении изменений в Федеральный закон &quot;Об основах охраны здоровья граждан в Российской Федерации&quot; по вопросам организации медицинской помощи, оказываемой в рамках клинической апробации методов профилактики, диагностики, лечения и реабилитации&quot; {КонсультантПлюс}">
        <w:r>
          <w:rPr>
            <w:sz w:val="20"/>
            <w:color w:val="0000ff"/>
          </w:rPr>
          <w:t xml:space="preserve">законом</w:t>
        </w:r>
      </w:hyperlink>
      <w:r>
        <w:rPr>
          <w:sz w:val="20"/>
        </w:rPr>
        <w:t xml:space="preserve"> от 08.03.2015 N 55-ФЗ)</w:t>
      </w:r>
    </w:p>
    <w:p>
      <w:pPr>
        <w:pStyle w:val="0"/>
        <w:spacing w:before="200" w:line-rule="auto"/>
        <w:ind w:firstLine="540"/>
        <w:jc w:val="both"/>
      </w:pPr>
      <w:r>
        <w:rPr>
          <w:sz w:val="20"/>
        </w:rP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history="0" w:anchor="P909" w:tooltip="1. Особенности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
        <w:r>
          <w:rPr>
            <w:sz w:val="20"/>
            <w:color w:val="0000ff"/>
          </w:rPr>
          <w:t xml:space="preserve">части 1 статьи 42</w:t>
        </w:r>
      </w:hyperlink>
      <w:r>
        <w:rPr>
          <w:sz w:val="20"/>
        </w:rPr>
        <w:t xml:space="preserve"> настоящего Федерального закона, осуществляется за счет:</w:t>
      </w:r>
    </w:p>
    <w:p>
      <w:pPr>
        <w:pStyle w:val="0"/>
        <w:jc w:val="both"/>
      </w:pPr>
      <w:r>
        <w:rPr>
          <w:sz w:val="20"/>
        </w:rPr>
        <w:t xml:space="preserve">(в ред. Федерального </w:t>
      </w:r>
      <w:hyperlink w:history="0" r:id="rId870"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22.10.2014 N 314-ФЗ)</w:t>
      </w:r>
    </w:p>
    <w:p>
      <w:pPr>
        <w:pStyle w:val="0"/>
        <w:spacing w:before="200" w:line-rule="auto"/>
        <w:ind w:firstLine="540"/>
        <w:jc w:val="both"/>
      </w:pPr>
      <w:r>
        <w:rPr>
          <w:sz w:val="20"/>
        </w:rPr>
        <w:t xml:space="preserve">1) средств обязательного медицинского страхования, выделяемых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2) бюджетных ассигнований федерального бюджета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pPr>
        <w:pStyle w:val="0"/>
        <w:spacing w:before="200" w:line-rule="auto"/>
        <w:ind w:firstLine="540"/>
        <w:jc w:val="both"/>
      </w:pPr>
      <w:r>
        <w:rPr>
          <w:sz w:val="20"/>
        </w:rPr>
        <w:t xml:space="preserve">6.1. Финансовое обеспечение оказания медицинской помощи лицам, указанным в </w:t>
      </w:r>
      <w:hyperlink w:history="0" w:anchor="P912" w:tooltip="3. Особенности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
        <w:r>
          <w:rPr>
            <w:sz w:val="20"/>
            <w:color w:val="0000ff"/>
          </w:rPr>
          <w:t xml:space="preserve">части 3 статьи 42</w:t>
        </w:r>
      </w:hyperlink>
      <w:r>
        <w:rPr>
          <w:sz w:val="20"/>
        </w:rPr>
        <w:t xml:space="preserve"> настоящего Федерального закона, осуществляется за счет:</w:t>
      </w:r>
    </w:p>
    <w:p>
      <w:pPr>
        <w:pStyle w:val="0"/>
        <w:spacing w:before="200" w:line-rule="auto"/>
        <w:ind w:firstLine="540"/>
        <w:jc w:val="both"/>
      </w:pPr>
      <w:r>
        <w:rPr>
          <w:sz w:val="20"/>
        </w:rPr>
        <w:t xml:space="preserve">1) бюджетных ассигнований федерального бюджета;</w:t>
      </w:r>
    </w:p>
    <w:p>
      <w:pPr>
        <w:pStyle w:val="0"/>
        <w:spacing w:before="200" w:line-rule="auto"/>
        <w:ind w:firstLine="540"/>
        <w:jc w:val="both"/>
      </w:pPr>
      <w:r>
        <w:rPr>
          <w:sz w:val="20"/>
        </w:rPr>
        <w:t xml:space="preserve">2) средств обязательного медицинского страхования.</w:t>
      </w:r>
    </w:p>
    <w:p>
      <w:pPr>
        <w:pStyle w:val="0"/>
        <w:jc w:val="both"/>
      </w:pPr>
      <w:r>
        <w:rPr>
          <w:sz w:val="20"/>
        </w:rPr>
        <w:t xml:space="preserve">(часть 6.1 введена Федеральным </w:t>
      </w:r>
      <w:hyperlink w:history="0" r:id="rId871" w:tooltip="Федеральный закон от 22.10.2014 N 314-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22.10.2014 N 314-ФЗ)</w:t>
      </w:r>
    </w:p>
    <w:p>
      <w:pPr>
        <w:pStyle w:val="0"/>
        <w:spacing w:before="200" w:line-rule="auto"/>
        <w:ind w:firstLine="540"/>
        <w:jc w:val="both"/>
      </w:pPr>
      <w:r>
        <w:rPr>
          <w:sz w:val="20"/>
        </w:rPr>
        <w:t xml:space="preserve">6.2. Финансовое обеспечение медико-биологического обеспечения лиц, указанных в </w:t>
      </w:r>
      <w:hyperlink w:history="0" w:anchor="P918" w:tooltip="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
        <w:r>
          <w:rPr>
            <w:sz w:val="20"/>
            <w:color w:val="0000ff"/>
          </w:rPr>
          <w:t xml:space="preserve">части 1 статьи 42.1</w:t>
        </w:r>
      </w:hyperlink>
      <w:r>
        <w:rPr>
          <w:sz w:val="20"/>
        </w:rPr>
        <w:t xml:space="preserve"> настоящего Федерального закона, осуществляется:</w:t>
      </w:r>
    </w:p>
    <w:p>
      <w:pPr>
        <w:pStyle w:val="0"/>
        <w:spacing w:before="200" w:line-rule="auto"/>
        <w:ind w:firstLine="540"/>
        <w:jc w:val="both"/>
      </w:pPr>
      <w:r>
        <w:rPr>
          <w:sz w:val="20"/>
        </w:rPr>
        <w:t xml:space="preserve">1) в отношении спортсменов спортивных сборных команд Российской Федерации - за счет 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pPr>
        <w:pStyle w:val="0"/>
        <w:spacing w:before="200" w:line-rule="auto"/>
        <w:ind w:firstLine="540"/>
        <w:jc w:val="both"/>
      </w:pPr>
      <w:r>
        <w:rPr>
          <w:sz w:val="20"/>
        </w:rPr>
        <w:t xml:space="preserve">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pPr>
        <w:pStyle w:val="0"/>
        <w:jc w:val="both"/>
      </w:pPr>
      <w:r>
        <w:rPr>
          <w:sz w:val="20"/>
        </w:rPr>
        <w:t xml:space="preserve">(часть 6.2 введена Федеральным </w:t>
      </w:r>
      <w:hyperlink w:history="0" r:id="rId872" w:tooltip="Федеральный закон от 05.12.2017 N 373-ФЗ &quot;О внесении изменений в Федеральный закон &quot;О физической культуре и спорте в Российской Федерации&quot; и Федеральный закон &quot;Об основах охраны здоровья граждан в Российской Федерации&quot; по вопросам медико-биологического обеспечения спортсменов спортивных сборных команд Российской Федерации и спортивных сборных команд субъектов Российской Федерации&quot; {КонсультантПлюс}">
        <w:r>
          <w:rPr>
            <w:sz w:val="20"/>
            <w:color w:val="0000ff"/>
          </w:rPr>
          <w:t xml:space="preserve">законом</w:t>
        </w:r>
      </w:hyperlink>
      <w:r>
        <w:rPr>
          <w:sz w:val="20"/>
        </w:rPr>
        <w:t xml:space="preserve"> от 05.12.2017 N 373-ФЗ)</w:t>
      </w:r>
    </w:p>
    <w:p>
      <w:pPr>
        <w:pStyle w:val="0"/>
        <w:spacing w:before="200" w:line-rule="auto"/>
        <w:ind w:firstLine="540"/>
        <w:jc w:val="both"/>
      </w:pPr>
      <w:r>
        <w:rPr>
          <w:sz w:val="20"/>
        </w:rPr>
        <w:t xml:space="preserve">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history="0" w:anchor="P320" w:tooltip="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
        <w:r>
          <w:rPr>
            <w:sz w:val="20"/>
            <w:color w:val="0000ff"/>
          </w:rPr>
          <w:t xml:space="preserve">пункте 21 части 2 статьи 14</w:t>
        </w:r>
      </w:hyperlink>
      <w:r>
        <w:rPr>
          <w:sz w:val="20"/>
        </w:rPr>
        <w:t xml:space="preserve"> настоящего Федерального закона), осуществляется за счет средств бюджетов субъектов Российской Федерации.</w:t>
      </w:r>
    </w:p>
    <w:p>
      <w:pPr>
        <w:pStyle w:val="0"/>
        <w:jc w:val="both"/>
      </w:pPr>
      <w:r>
        <w:rPr>
          <w:sz w:val="20"/>
        </w:rPr>
        <w:t xml:space="preserve">(в ред. Федерального </w:t>
      </w:r>
      <w:hyperlink w:history="0" r:id="rId873"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26.04.2016 N 112-ФЗ)</w:t>
      </w:r>
    </w:p>
    <w:p>
      <w:pPr>
        <w:pStyle w:val="0"/>
        <w:spacing w:before="200" w:line-rule="auto"/>
        <w:ind w:firstLine="540"/>
        <w:jc w:val="both"/>
      </w:pPr>
      <w:r>
        <w:rPr>
          <w:sz w:val="20"/>
        </w:rPr>
        <w:t xml:space="preserve">9.1. Финансовое обеспечение медицинской деятельности, связанной с донорством органов человека, костного мозга и гемопоэтических стволовых клеток в целях трансплантации (пересадки), осуществляется за счет:</w:t>
      </w:r>
    </w:p>
    <w:p>
      <w:pPr>
        <w:pStyle w:val="0"/>
        <w:jc w:val="both"/>
      </w:pPr>
      <w:r>
        <w:rPr>
          <w:sz w:val="20"/>
        </w:rPr>
        <w:t xml:space="preserve">(в ред. Федерального </w:t>
      </w:r>
      <w:hyperlink w:history="0" r:id="rId874" w:tooltip="Федеральный закон от 01.05.2022 N 129-ФЗ &quot;О внесении изменений в Закон Российской Федерации &quot;О трансплантации органов и (или) тканей человек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01.05.2022 N 129-ФЗ)</w:t>
      </w:r>
    </w:p>
    <w:p>
      <w:pPr>
        <w:pStyle w:val="0"/>
        <w:spacing w:before="200" w:line-rule="auto"/>
        <w:ind w:firstLine="540"/>
        <w:jc w:val="both"/>
      </w:pPr>
      <w:r>
        <w:rPr>
          <w:sz w:val="20"/>
        </w:rPr>
        <w:t xml:space="preserve">1)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pPr>
        <w:pStyle w:val="0"/>
        <w:jc w:val="both"/>
      </w:pPr>
      <w:r>
        <w:rPr>
          <w:sz w:val="20"/>
        </w:rPr>
        <w:t xml:space="preserve">(часть 9.1 введена Федеральным </w:t>
      </w:r>
      <w:hyperlink w:history="0" r:id="rId875" w:tooltip="Федеральный закон от 13.07.2015 N 271-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13.07.2015 N 271-ФЗ)</w:t>
      </w:r>
    </w:p>
    <w:p>
      <w:pPr>
        <w:pStyle w:val="0"/>
        <w:spacing w:before="200" w:line-rule="auto"/>
        <w:ind w:firstLine="540"/>
        <w:jc w:val="both"/>
      </w:pPr>
      <w:r>
        <w:rPr>
          <w:sz w:val="20"/>
        </w:rPr>
        <w:t xml:space="preserve">9.2. Обеспечение лекарственными препаратами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осуществляется:</w:t>
      </w:r>
    </w:p>
    <w:p>
      <w:pPr>
        <w:pStyle w:val="0"/>
        <w:spacing w:before="200" w:line-rule="auto"/>
        <w:ind w:firstLine="540"/>
        <w:jc w:val="both"/>
      </w:pPr>
      <w:r>
        <w:rPr>
          <w:sz w:val="20"/>
        </w:rPr>
        <w:t xml:space="preserve">1) в отношении взрослых в возрасте 18 лет и старше - за счет бюджетных ассигнований, предусмотренных в федеральном бюджете уполномоченному федеральному органу исполнительной власти;</w:t>
      </w:r>
    </w:p>
    <w:p>
      <w:pPr>
        <w:pStyle w:val="0"/>
        <w:spacing w:before="200" w:line-rule="auto"/>
        <w:ind w:firstLine="540"/>
        <w:jc w:val="both"/>
      </w:pPr>
      <w:r>
        <w:rPr>
          <w:sz w:val="20"/>
        </w:rPr>
        <w:t xml:space="preserve">2) в отношении детей в возрасте от 0 до 18 лет - за счет бюджетных ассигнований, предусмотренных в федеральном бюджете уполномоченному федеральному органу исполнительной власти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876" w:tooltip="Ссылка на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jc w:val="both"/>
      </w:pPr>
      <w:r>
        <w:rPr>
          <w:sz w:val="20"/>
        </w:rPr>
        <w:t xml:space="preserve">(часть 9.2 в ред. Федерального </w:t>
      </w:r>
      <w:hyperlink w:history="0" r:id="rId877" w:tooltip="Федеральный закон от 05.12.2022 N 469-ФЗ &quot;О внесении изменения в статью 83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05.12.2022 N 469-ФЗ)</w:t>
      </w:r>
    </w:p>
    <w:p>
      <w:pPr>
        <w:pStyle w:val="0"/>
        <w:spacing w:before="200" w:line-rule="auto"/>
        <w:ind w:firstLine="540"/>
        <w:jc w:val="both"/>
      </w:pPr>
      <w:r>
        <w:rPr>
          <w:sz w:val="20"/>
        </w:rP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w:history="0" r:id="rId878" w:tooltip="Распоряжение Правительства РФ от 12.10.2019 N 2406-р (ред. от 24.12.2022)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9.3 введена Федеральным </w:t>
      </w:r>
      <w:hyperlink w:history="0" r:id="rId879"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pPr>
        <w:pStyle w:val="0"/>
        <w:jc w:val="both"/>
      </w:pPr>
      <w:r>
        <w:rPr>
          <w:sz w:val="20"/>
        </w:rPr>
        <w:t xml:space="preserve">(часть 9.4 введена Федеральным </w:t>
      </w:r>
      <w:hyperlink w:history="0" r:id="rId880"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286-ФЗ)</w:t>
      </w:r>
    </w:p>
    <w:p>
      <w:pPr>
        <w:pStyle w:val="0"/>
        <w:spacing w:before="200" w:line-rule="auto"/>
        <w:ind w:firstLine="540"/>
        <w:jc w:val="both"/>
      </w:pPr>
      <w:r>
        <w:rPr>
          <w:sz w:val="20"/>
        </w:rP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w:history="0" r:id="rId8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программой</w:t>
        </w:r>
      </w:hyperlink>
      <w:r>
        <w:rPr>
          <w:sz w:val="20"/>
        </w:rPr>
        <w:t xml:space="preserve">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pPr>
        <w:pStyle w:val="0"/>
        <w:ind w:firstLine="540"/>
        <w:jc w:val="both"/>
      </w:pPr>
      <w:r>
        <w:rPr>
          <w:sz w:val="20"/>
        </w:rPr>
      </w:r>
    </w:p>
    <w:p>
      <w:pPr>
        <w:pStyle w:val="2"/>
        <w:outlineLvl w:val="1"/>
        <w:ind w:firstLine="540"/>
        <w:jc w:val="both"/>
      </w:pPr>
      <w:r>
        <w:rPr>
          <w:sz w:val="20"/>
        </w:rPr>
        <w:t xml:space="preserve">Статья 84. Оплата медицинских услуг</w:t>
      </w:r>
    </w:p>
    <w:p>
      <w:pPr>
        <w:pStyle w:val="0"/>
        <w:ind w:firstLine="540"/>
        <w:jc w:val="both"/>
      </w:pPr>
      <w:r>
        <w:rPr>
          <w:sz w:val="20"/>
        </w:rPr>
      </w:r>
    </w:p>
    <w:bookmarkStart w:id="1779" w:name="P1779"/>
    <w:bookmarkEnd w:id="1779"/>
    <w:p>
      <w:pPr>
        <w:pStyle w:val="0"/>
        <w:ind w:firstLine="540"/>
        <w:jc w:val="both"/>
      </w:pPr>
      <w:r>
        <w:rPr>
          <w:sz w:val="20"/>
        </w:rPr>
        <w:t xml:space="preserve">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bookmarkStart w:id="1780" w:name="P1780"/>
    <w:bookmarkEnd w:id="1780"/>
    <w:p>
      <w:pPr>
        <w:pStyle w:val="0"/>
        <w:spacing w:before="200" w:line-rule="auto"/>
        <w:ind w:firstLine="540"/>
        <w:jc w:val="both"/>
      </w:pPr>
      <w:r>
        <w:rPr>
          <w:sz w:val="20"/>
        </w:rPr>
        <w:t xml:space="preserve">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bookmarkStart w:id="1781" w:name="P1781"/>
    <w:bookmarkEnd w:id="1781"/>
    <w:p>
      <w:pPr>
        <w:pStyle w:val="0"/>
        <w:spacing w:before="200" w:line-rule="auto"/>
        <w:ind w:firstLine="540"/>
        <w:jc w:val="both"/>
      </w:pPr>
      <w:r>
        <w:rPr>
          <w:sz w:val="20"/>
        </w:rPr>
        <w:t xml:space="preserve">3. При оказании платных медицинских услуг должны соблюдаться </w:t>
      </w:r>
      <w:hyperlink w:history="0" r:id="rId882"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w:t>
      </w:r>
    </w:p>
    <w:bookmarkStart w:id="1782" w:name="P1782"/>
    <w:bookmarkEnd w:id="1782"/>
    <w:p>
      <w:pPr>
        <w:pStyle w:val="0"/>
        <w:spacing w:before="200" w:line-rule="auto"/>
        <w:ind w:firstLine="540"/>
        <w:jc w:val="both"/>
      </w:pPr>
      <w:r>
        <w:rPr>
          <w:sz w:val="20"/>
        </w:rPr>
        <w:t xml:space="preserve">4. Платные медицинские услуги могут оказываться в полном объеме </w:t>
      </w:r>
      <w:hyperlink w:history="0" r:id="rId88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стандарта</w:t>
        </w:r>
      </w:hyperlink>
      <w:r>
        <w:rPr>
          <w:sz w:val="20"/>
        </w:rP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pPr>
        <w:pStyle w:val="0"/>
        <w:spacing w:before="200" w:line-rule="auto"/>
        <w:ind w:firstLine="540"/>
        <w:jc w:val="both"/>
      </w:pPr>
      <w:r>
        <w:rPr>
          <w:sz w:val="20"/>
        </w:rPr>
        <w:t xml:space="preserve">5. Медицинские организации, участвующие в реализации </w:t>
      </w:r>
      <w:hyperlink w:history="0" r:id="rId88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pPr>
        <w:pStyle w:val="0"/>
        <w:spacing w:before="200" w:line-rule="auto"/>
        <w:ind w:firstLine="540"/>
        <w:jc w:val="both"/>
      </w:pPr>
      <w:r>
        <w:rPr>
          <w:sz w:val="20"/>
        </w:rPr>
        <w:t xml:space="preserve">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pPr>
        <w:pStyle w:val="0"/>
        <w:spacing w:before="200" w:line-rule="auto"/>
        <w:ind w:firstLine="540"/>
        <w:jc w:val="both"/>
      </w:pPr>
      <w:r>
        <w:rPr>
          <w:sz w:val="20"/>
        </w:rPr>
        <w:t xml:space="preserve">2) при оказании медицинских услуг анонимно, за исключением случаев, предусмотренных законодательством Российской Федерации;</w:t>
      </w:r>
    </w:p>
    <w:p>
      <w:pPr>
        <w:pStyle w:val="0"/>
        <w:spacing w:before="200" w:line-rule="auto"/>
        <w:ind w:firstLine="540"/>
        <w:jc w:val="both"/>
      </w:pPr>
      <w:r>
        <w:rPr>
          <w:sz w:val="20"/>
        </w:rPr>
        <w:t xml:space="preserve">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pPr>
        <w:pStyle w:val="0"/>
        <w:spacing w:before="200" w:line-rule="auto"/>
        <w:ind w:firstLine="540"/>
        <w:jc w:val="both"/>
      </w:pPr>
      <w:r>
        <w:rPr>
          <w:sz w:val="20"/>
        </w:rPr>
        <w:t xml:space="preserve">4) при самостоятельном обращении за получением медицинских услуг, за исключением случаев и порядка, предусмотренных </w:t>
      </w:r>
      <w:hyperlink w:history="0" w:anchor="P495" w:tooltip="Статья 21. Выбор врача и медицинской организации">
        <w:r>
          <w:rPr>
            <w:sz w:val="20"/>
            <w:color w:val="0000ff"/>
          </w:rPr>
          <w:t xml:space="preserve">статьей 21</w:t>
        </w:r>
      </w:hyperlink>
      <w:r>
        <w:rPr>
          <w:sz w:val="20"/>
        </w:rPr>
        <w:t xml:space="preserve"> настоящего Федерального закона.</w:t>
      </w:r>
    </w:p>
    <w:p>
      <w:pPr>
        <w:pStyle w:val="0"/>
        <w:spacing w:before="200" w:line-rule="auto"/>
        <w:ind w:firstLine="540"/>
        <w:jc w:val="both"/>
      </w:pPr>
      <w:r>
        <w:rPr>
          <w:sz w:val="20"/>
        </w:rPr>
        <w:t xml:space="preserve">6. Отказ пациента от предлагаемых платных медицинских услуг не может быть причиной 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7. </w:t>
      </w:r>
      <w:r>
        <w:rPr>
          <w:sz w:val="20"/>
        </w:rPr>
        <w:t xml:space="preserve">Порядок</w:t>
      </w:r>
      <w:r>
        <w:rPr>
          <w:sz w:val="20"/>
        </w:rP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bookmarkStart w:id="1790" w:name="P1790"/>
    <w:bookmarkEnd w:id="1790"/>
    <w:p>
      <w:pPr>
        <w:pStyle w:val="0"/>
        <w:spacing w:before="200" w:line-rule="auto"/>
        <w:ind w:firstLine="540"/>
        <w:jc w:val="both"/>
      </w:pPr>
      <w:r>
        <w:rPr>
          <w:sz w:val="20"/>
        </w:rPr>
        <w:t xml:space="preserve">8. К отношениям, связанным с оказанием платных медицинских услуг, применяются положения </w:t>
      </w:r>
      <w:hyperlink w:history="0" r:id="rId885" w:tooltip="Закон РФ от 07.02.1992 N 2300-1 (ред. от 05.12.2022) &quot;О защите прав потребителей&quot; {КонсультантПлюс}">
        <w:r>
          <w:rPr>
            <w:sz w:val="20"/>
            <w:color w:val="0000ff"/>
          </w:rPr>
          <w:t xml:space="preserve">Закона</w:t>
        </w:r>
      </w:hyperlink>
      <w:r>
        <w:rPr>
          <w:sz w:val="20"/>
        </w:rPr>
        <w:t xml:space="preserve"> Российской Федерации от 7 февраля 1992 года N 2300-1 "О защите прав потребителей".</w:t>
      </w:r>
    </w:p>
    <w:p>
      <w:pPr>
        <w:pStyle w:val="0"/>
        <w:ind w:firstLine="540"/>
        <w:jc w:val="both"/>
      </w:pPr>
      <w:r>
        <w:rPr>
          <w:sz w:val="20"/>
        </w:rPr>
      </w:r>
    </w:p>
    <w:p>
      <w:pPr>
        <w:pStyle w:val="2"/>
        <w:outlineLvl w:val="0"/>
        <w:jc w:val="center"/>
      </w:pPr>
      <w:r>
        <w:rPr>
          <w:sz w:val="20"/>
        </w:rPr>
        <w:t xml:space="preserve">Глава 12. ОРГАНИЗАЦИЯ КОНТРОЛЯ В СФЕРЕ ОХРАНЫ ЗДОРОВЬЯ</w:t>
      </w:r>
    </w:p>
    <w:p>
      <w:pPr>
        <w:pStyle w:val="0"/>
        <w:ind w:firstLine="540"/>
        <w:jc w:val="both"/>
      </w:pPr>
      <w:r>
        <w:rPr>
          <w:sz w:val="20"/>
        </w:rPr>
      </w:r>
    </w:p>
    <w:bookmarkStart w:id="1794" w:name="P1794"/>
    <w:bookmarkEnd w:id="1794"/>
    <w:p>
      <w:pPr>
        <w:pStyle w:val="2"/>
        <w:outlineLvl w:val="1"/>
        <w:ind w:firstLine="540"/>
        <w:jc w:val="both"/>
      </w:pPr>
      <w:r>
        <w:rPr>
          <w:sz w:val="20"/>
        </w:rPr>
        <w:t xml:space="preserve">Статья 85. Контроль (надзор) в сфере охраны здоровья</w:t>
      </w:r>
    </w:p>
    <w:p>
      <w:pPr>
        <w:pStyle w:val="0"/>
        <w:ind w:firstLine="540"/>
        <w:jc w:val="both"/>
      </w:pPr>
      <w:r>
        <w:rPr>
          <w:sz w:val="20"/>
        </w:rPr>
        <w:t xml:space="preserve">(в ред. Федерального </w:t>
      </w:r>
      <w:hyperlink w:history="0" r:id="rId88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Контроль (надзор) в сфере охраны здоровья осуществляется посредством:</w:t>
      </w:r>
    </w:p>
    <w:p>
      <w:pPr>
        <w:pStyle w:val="0"/>
        <w:spacing w:before="200" w:line-rule="auto"/>
        <w:ind w:firstLine="540"/>
        <w:jc w:val="both"/>
      </w:pPr>
      <w:r>
        <w:rPr>
          <w:sz w:val="20"/>
        </w:rPr>
        <w:t xml:space="preserve">1) федерального государственного </w:t>
      </w:r>
      <w:hyperlink w:history="0" w:anchor="P1838" w:tooltip="Статья 87. Федеральный государственный контроль (надзор) качества и безопасности медицинской деятельности">
        <w:r>
          <w:rPr>
            <w:sz w:val="20"/>
            <w:color w:val="0000ff"/>
          </w:rPr>
          <w:t xml:space="preserve">контроля</w:t>
        </w:r>
      </w:hyperlink>
      <w:r>
        <w:rPr>
          <w:sz w:val="20"/>
        </w:rPr>
        <w:t xml:space="preserve"> (надзора) качества и безопасности медицинской деятельности;</w:t>
      </w:r>
    </w:p>
    <w:p>
      <w:pPr>
        <w:pStyle w:val="0"/>
        <w:spacing w:before="200" w:line-rule="auto"/>
        <w:ind w:firstLine="540"/>
        <w:jc w:val="both"/>
      </w:pPr>
      <w:r>
        <w:rPr>
          <w:sz w:val="20"/>
        </w:rPr>
        <w:t xml:space="preserve">2) государственного </w:t>
      </w:r>
      <w:hyperlink w:history="0" w:anchor="P186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исполнительной власти субъектов Российской Федерации полномочий в сфере охраны здоровья;</w:t>
      </w:r>
    </w:p>
    <w:p>
      <w:pPr>
        <w:pStyle w:val="0"/>
        <w:spacing w:before="200" w:line-rule="auto"/>
        <w:ind w:firstLine="540"/>
        <w:jc w:val="both"/>
      </w:pPr>
      <w:r>
        <w:rPr>
          <w:sz w:val="20"/>
        </w:rPr>
        <w:t xml:space="preserve">3) государственного </w:t>
      </w:r>
      <w:hyperlink w:history="0" w:anchor="P1862" w:tooltip="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w:r>
          <w:rPr>
            <w:sz w:val="20"/>
            <w:color w:val="0000ff"/>
          </w:rPr>
          <w:t xml:space="preserve">контроля</w:t>
        </w:r>
      </w:hyperlink>
      <w:r>
        <w:rPr>
          <w:sz w:val="20"/>
        </w:rPr>
        <w:t xml:space="preserve"> (надзора) за реализацией органами местного самоуправления полномочий в сфере охраны здоровья;</w:t>
      </w:r>
    </w:p>
    <w:p>
      <w:pPr>
        <w:pStyle w:val="0"/>
        <w:spacing w:before="200" w:line-rule="auto"/>
        <w:ind w:firstLine="540"/>
        <w:jc w:val="both"/>
      </w:pPr>
      <w:r>
        <w:rPr>
          <w:sz w:val="20"/>
        </w:rPr>
        <w:t xml:space="preserve">4) федерального государственного </w:t>
      </w:r>
      <w:hyperlink w:history="0" w:anchor="P2056" w:tooltip="Статья 95. Федеральный государственный контроль (надзор) за обращением медицинских изделий">
        <w:r>
          <w:rPr>
            <w:sz w:val="20"/>
            <w:color w:val="0000ff"/>
          </w:rPr>
          <w:t xml:space="preserve">контроля</w:t>
        </w:r>
      </w:hyperlink>
      <w:r>
        <w:rPr>
          <w:sz w:val="20"/>
        </w:rPr>
        <w:t xml:space="preserve"> (надзора) за обращением медицинских изделий;</w:t>
      </w:r>
    </w:p>
    <w:p>
      <w:pPr>
        <w:pStyle w:val="0"/>
        <w:spacing w:before="200" w:line-rule="auto"/>
        <w:ind w:firstLine="540"/>
        <w:jc w:val="both"/>
      </w:pPr>
      <w:r>
        <w:rPr>
          <w:sz w:val="20"/>
        </w:rPr>
        <w:t xml:space="preserve">5) федерального государственного контроля (надзора) в сфере обращения лекарственных средств, установленного Федеральным </w:t>
      </w:r>
      <w:hyperlink w:history="0" r:id="rId887" w:tooltip="Федеральный закон от 12.04.2010 N 61-ФЗ (ред. от 28.04.2023) &quot;Об обращении лекарственных средств&quot; {КонсультантПлюс}">
        <w:r>
          <w:rPr>
            <w:sz w:val="20"/>
            <w:color w:val="0000ff"/>
          </w:rPr>
          <w:t xml:space="preserve">законом</w:t>
        </w:r>
      </w:hyperlink>
      <w:r>
        <w:rPr>
          <w:sz w:val="20"/>
        </w:rPr>
        <w:t xml:space="preserve"> от 12 апреля 2010 года N 61-ФЗ "Об обращении лекарственных средств";</w:t>
      </w:r>
    </w:p>
    <w:p>
      <w:pPr>
        <w:pStyle w:val="0"/>
        <w:spacing w:before="200" w:line-rule="auto"/>
        <w:ind w:firstLine="540"/>
        <w:jc w:val="both"/>
      </w:pPr>
      <w:r>
        <w:rPr>
          <w:sz w:val="20"/>
        </w:rPr>
        <w:t xml:space="preserve">6) государственного контроля (надзора) за реализацией органами исполнительной власти субъектов Российской Федерации полномочий в сфере обращения лекарственных средств;</w:t>
      </w:r>
    </w:p>
    <w:p>
      <w:pPr>
        <w:pStyle w:val="0"/>
        <w:spacing w:before="200" w:line-rule="auto"/>
        <w:ind w:firstLine="540"/>
        <w:jc w:val="both"/>
      </w:pPr>
      <w:r>
        <w:rPr>
          <w:sz w:val="20"/>
        </w:rPr>
        <w:t xml:space="preserve">7) федерального государственного контроля (надзора) в сфере обращения биомедицинских клеточных продуктов, установленного Федеральным </w:t>
      </w:r>
      <w:hyperlink w:history="0" r:id="rId888" w:tooltip="Ссылка на КонсультантПлюс">
        <w:r>
          <w:rPr>
            <w:sz w:val="20"/>
            <w:color w:val="0000ff"/>
          </w:rPr>
          <w:t xml:space="preserve">законом</w:t>
        </w:r>
      </w:hyperlink>
      <w:r>
        <w:rPr>
          <w:sz w:val="20"/>
        </w:rPr>
        <w:t xml:space="preserve"> от 23 июня 2016 года N 180-ФЗ "О биомедицинских клеточных продуктах";</w:t>
      </w:r>
    </w:p>
    <w:p>
      <w:pPr>
        <w:pStyle w:val="0"/>
        <w:spacing w:before="200" w:line-rule="auto"/>
        <w:ind w:firstLine="540"/>
        <w:jc w:val="both"/>
      </w:pPr>
      <w:r>
        <w:rPr>
          <w:sz w:val="20"/>
        </w:rPr>
        <w:t xml:space="preserve">8) федерального государственного санитарно-эпидемиологического контроля (надзора), установленного Федеральным </w:t>
      </w:r>
      <w:hyperlink w:history="0" r:id="rId889" w:tooltip="Федеральный закон от 30.03.1999 N 52-ФЗ (ред. от 04.11.2022, с изм. от 30.05.2023) &quot;О санитарно-эпидемиологическом благополучии населения&quot; {КонсультантПлюс}">
        <w:r>
          <w:rPr>
            <w:sz w:val="20"/>
            <w:color w:val="0000ff"/>
          </w:rPr>
          <w:t xml:space="preserve">законом</w:t>
        </w:r>
      </w:hyperlink>
      <w:r>
        <w:rPr>
          <w:sz w:val="20"/>
        </w:rPr>
        <w:t xml:space="preserve"> от 30 марта 1999 года N 52-ФЗ "О санитарно-эпидемиологическом благополучии населения";</w:t>
      </w:r>
    </w:p>
    <w:p>
      <w:pPr>
        <w:pStyle w:val="0"/>
        <w:spacing w:before="200" w:line-rule="auto"/>
        <w:ind w:firstLine="540"/>
        <w:jc w:val="both"/>
      </w:pPr>
      <w:r>
        <w:rPr>
          <w:sz w:val="20"/>
        </w:rPr>
        <w:t xml:space="preserve">9) ведомственного контроля качества и безопасности медицинской деятельности в соответствии с настоящим Федеральным </w:t>
      </w:r>
      <w:hyperlink w:history="0" w:anchor="P1879" w:tooltip="Статья 89. Ведомственны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10) внутреннего контроля качества и безопасности медицинской деятельности в соответствии с настоящим Федеральным </w:t>
      </w:r>
      <w:hyperlink w:history="0" w:anchor="P1885" w:tooltip="Статья 90. Внутренний контроль качества и безопасности медицинской деятельности">
        <w:r>
          <w:rPr>
            <w:sz w:val="20"/>
            <w:color w:val="0000ff"/>
          </w:rPr>
          <w:t xml:space="preserve">законом</w:t>
        </w:r>
      </w:hyperlink>
      <w:r>
        <w:rPr>
          <w:sz w:val="20"/>
        </w:rPr>
        <w:t xml:space="preserve">.</w:t>
      </w:r>
    </w:p>
    <w:p>
      <w:pPr>
        <w:pStyle w:val="0"/>
        <w:ind w:firstLine="540"/>
        <w:jc w:val="both"/>
      </w:pPr>
      <w:r>
        <w:rPr>
          <w:sz w:val="20"/>
        </w:rPr>
      </w:r>
    </w:p>
    <w:p>
      <w:pPr>
        <w:pStyle w:val="2"/>
        <w:outlineLvl w:val="1"/>
        <w:ind w:firstLine="540"/>
        <w:jc w:val="both"/>
      </w:pPr>
      <w:r>
        <w:rPr>
          <w:sz w:val="20"/>
        </w:rPr>
        <w:t xml:space="preserve">Статья 86. Полномочия органов, осуществляющих государственный контроль (надзор) в сфере охраны здоровья</w:t>
      </w:r>
    </w:p>
    <w:p>
      <w:pPr>
        <w:pStyle w:val="0"/>
        <w:jc w:val="both"/>
      </w:pPr>
      <w:r>
        <w:rPr>
          <w:sz w:val="20"/>
        </w:rPr>
        <w:t xml:space="preserve">(в ред. Федерального </w:t>
      </w:r>
      <w:hyperlink w:history="0" r:id="rId89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(надзор) в сфере охраны здоровья (далее - органы государственного контроля (надзора)):</w:t>
      </w:r>
    </w:p>
    <w:p>
      <w:pPr>
        <w:pStyle w:val="0"/>
        <w:jc w:val="both"/>
      </w:pPr>
      <w:r>
        <w:rPr>
          <w:sz w:val="20"/>
        </w:rPr>
        <w:t xml:space="preserve">(в ред. Федерального </w:t>
      </w:r>
      <w:hyperlink w:history="0" r:id="rId89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2) привлекают к ответственности за нарушение законодательства Российской Федерации в сфере охраны здоровья, законодательства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pPr>
        <w:pStyle w:val="0"/>
        <w:spacing w:before="200" w:line-rule="auto"/>
        <w:ind w:firstLine="540"/>
        <w:jc w:val="both"/>
      </w:pPr>
      <w:r>
        <w:rPr>
          <w:sz w:val="20"/>
        </w:rPr>
        <w:t xml:space="preserve">3) составляют протоколы об административных правонарушениях в сфере охраны здоровья, 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pPr>
        <w:pStyle w:val="0"/>
        <w:spacing w:before="200" w:line-rule="auto"/>
        <w:ind w:firstLine="540"/>
        <w:jc w:val="both"/>
      </w:pPr>
      <w:r>
        <w:rPr>
          <w:sz w:val="20"/>
        </w:rPr>
        <w:t xml:space="preserve">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pPr>
        <w:pStyle w:val="0"/>
        <w:spacing w:before="200" w:line-rule="auto"/>
        <w:ind w:firstLine="540"/>
        <w:jc w:val="both"/>
      </w:pPr>
      <w:r>
        <w:rPr>
          <w:sz w:val="20"/>
        </w:rPr>
        <w:t xml:space="preserve">5) обращаются в суд с исками, заявлениями о нарушениях законодательства Российской Федерации в сфере охраны здоровья, </w:t>
      </w:r>
      <w:hyperlink w:history="0" r:id="rId892" w:tooltip="Федеральный закон от 12.04.2010 N 61-ФЗ (ред. от 28.04.2023) &quot;Об обращении лекарственных средств&quot; {КонсультантПлюс}">
        <w:r>
          <w:rPr>
            <w:sz w:val="20"/>
            <w:color w:val="0000ff"/>
          </w:rPr>
          <w:t xml:space="preserve">законодательства</w:t>
        </w:r>
      </w:hyperlink>
      <w:r>
        <w:rPr>
          <w:sz w:val="20"/>
        </w:rPr>
        <w:t xml:space="preserve"> Российской Федерации об обращении лекарственных средств;</w:t>
      </w:r>
    </w:p>
    <w:p>
      <w:pPr>
        <w:pStyle w:val="0"/>
        <w:spacing w:before="200" w:line-rule="auto"/>
        <w:ind w:firstLine="540"/>
        <w:jc w:val="both"/>
      </w:pPr>
      <w:r>
        <w:rPr>
          <w:sz w:val="20"/>
        </w:rPr>
        <w:t xml:space="preserve">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7) размещают на официальном сайте в сети "Интернет" решения и предписания, принятые в процессе осуществления государственного контроля (надзора) в сфере охраны здоровья и затрагивающие интересы неопределенного круга лиц.</w:t>
      </w:r>
    </w:p>
    <w:p>
      <w:pPr>
        <w:pStyle w:val="0"/>
        <w:jc w:val="both"/>
      </w:pPr>
      <w:r>
        <w:rPr>
          <w:sz w:val="20"/>
        </w:rPr>
        <w:t xml:space="preserve">(в ред. Федерального </w:t>
      </w:r>
      <w:hyperlink w:history="0" r:id="rId89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При рассмотрении заявлений о нарушении законодательства Российской Федерации в сфере охраны здоровья, законодательства Российской Федерации об обращении лекарственных средств и проведении проверки работники органа государственного контроля (надзора) при предъявлении ими служебных удостоверений и решения руководителя органа государственного контроля (надзора),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pPr>
        <w:pStyle w:val="0"/>
        <w:jc w:val="both"/>
      </w:pPr>
      <w:r>
        <w:rPr>
          <w:sz w:val="20"/>
        </w:rPr>
        <w:t xml:space="preserve">(в ред. Федерального </w:t>
      </w:r>
      <w:hyperlink w:history="0" r:id="rId89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(надзора) в установленной сфере деятельности;</w:t>
      </w:r>
    </w:p>
    <w:p>
      <w:pPr>
        <w:pStyle w:val="0"/>
        <w:jc w:val="both"/>
      </w:pPr>
      <w:r>
        <w:rPr>
          <w:sz w:val="20"/>
        </w:rPr>
        <w:t xml:space="preserve">(в ред. Федерального </w:t>
      </w:r>
      <w:hyperlink w:history="0" r:id="rId89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запрашивать и получать сведения, необходимые для принятия решений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8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3) давать юридическим лицам и физическим лицам разъяснения по вопросам, отнесенным к компетенции органа государственного контроля (надзора);</w:t>
      </w:r>
    </w:p>
    <w:p>
      <w:pPr>
        <w:pStyle w:val="0"/>
        <w:jc w:val="both"/>
      </w:pPr>
      <w:r>
        <w:rPr>
          <w:sz w:val="20"/>
        </w:rPr>
        <w:t xml:space="preserve">(в ред. Федерального </w:t>
      </w:r>
      <w:hyperlink w:history="0" r:id="rId89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4) привлекать в установленном порядке для проработки вопросов в сфере охраны здоровья научные и иные организации, ученых и специалистов;</w:t>
      </w:r>
    </w:p>
    <w:p>
      <w:pPr>
        <w:pStyle w:val="0"/>
        <w:spacing w:before="200" w:line-rule="auto"/>
        <w:ind w:firstLine="540"/>
        <w:jc w:val="both"/>
      </w:pPr>
      <w:r>
        <w:rPr>
          <w:sz w:val="20"/>
        </w:rPr>
        <w:t xml:space="preserve">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pPr>
        <w:pStyle w:val="0"/>
        <w:spacing w:before="200" w:line-rule="auto"/>
        <w:ind w:firstLine="540"/>
        <w:jc w:val="both"/>
      </w:pPr>
      <w:r>
        <w:rPr>
          <w:sz w:val="20"/>
        </w:rPr>
        <w:t xml:space="preserve">6) изымать образцы производимых товаров в установленном законодательством Российской Федерации порядке;</w:t>
      </w:r>
    </w:p>
    <w:p>
      <w:pPr>
        <w:pStyle w:val="0"/>
        <w:spacing w:before="200" w:line-rule="auto"/>
        <w:ind w:firstLine="540"/>
        <w:jc w:val="both"/>
      </w:pPr>
      <w:r>
        <w:rPr>
          <w:sz w:val="20"/>
        </w:rPr>
        <w:t xml:space="preserve">7) снимать копии с документов, необходимых для проведения государственного контроля (надзора) в сфере охраны здоровья, в установленном законодательством Российской Федерации порядке;</w:t>
      </w:r>
    </w:p>
    <w:p>
      <w:pPr>
        <w:pStyle w:val="0"/>
        <w:jc w:val="both"/>
      </w:pPr>
      <w:r>
        <w:rPr>
          <w:sz w:val="20"/>
        </w:rPr>
        <w:t xml:space="preserve">(в ред. Федерального </w:t>
      </w:r>
      <w:hyperlink w:history="0" r:id="rId898"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законодательства Российской Федерации об обращении лекарственных средств.</w:t>
      </w:r>
    </w:p>
    <w:p>
      <w:pPr>
        <w:pStyle w:val="0"/>
        <w:spacing w:before="200" w:line-rule="auto"/>
        <w:ind w:firstLine="540"/>
        <w:jc w:val="both"/>
      </w:pPr>
      <w:r>
        <w:rPr>
          <w:sz w:val="20"/>
        </w:rPr>
        <w:t xml:space="preserve">3. Утратил силу с 1 июля 2021 года. - Федеральный </w:t>
      </w:r>
      <w:hyperlink w:history="0" r:id="rId89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ind w:firstLine="540"/>
        <w:jc w:val="both"/>
      </w:pPr>
      <w:r>
        <w:rPr>
          <w:sz w:val="20"/>
        </w:rPr>
      </w:r>
    </w:p>
    <w:bookmarkStart w:id="1838" w:name="P1838"/>
    <w:bookmarkEnd w:id="1838"/>
    <w:p>
      <w:pPr>
        <w:pStyle w:val="2"/>
        <w:outlineLvl w:val="1"/>
        <w:ind w:firstLine="540"/>
        <w:jc w:val="both"/>
      </w:pPr>
      <w:r>
        <w:rPr>
          <w:sz w:val="20"/>
        </w:rPr>
        <w:t xml:space="preserve">Статья 87. Федеральный государственный контроль (надзор) качества и безопасности медицинской деятельности</w:t>
      </w:r>
    </w:p>
    <w:p>
      <w:pPr>
        <w:pStyle w:val="0"/>
        <w:ind w:firstLine="540"/>
        <w:jc w:val="both"/>
      </w:pPr>
      <w:r>
        <w:rPr>
          <w:sz w:val="20"/>
        </w:rPr>
        <w:t xml:space="preserve">(в ред. Федерального </w:t>
      </w:r>
      <w:hyperlink w:history="0" r:id="rId90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w:t>
      </w:r>
      <w:hyperlink w:history="0" r:id="rId901" w:tooltip="Приказ Росздравнадзора от 10.07.2020 N 5974 &quot;Об утверждении Административного регламента Федеральной службы по надзору в сфере здравоохранения по осуществлению государственного контроля качества и безопасности медицинской деятельности&quot; (Зарегистрировано в Минюсте России 07.08.2020 N 59208) {КонсультантПлюс}">
        <w:r>
          <w:rPr>
            <w:sz w:val="20"/>
            <w:color w:val="0000ff"/>
          </w:rPr>
          <w:t xml:space="preserve">контроль</w:t>
        </w:r>
      </w:hyperlink>
      <w:r>
        <w:rPr>
          <w:sz w:val="20"/>
        </w:rPr>
        <w:t xml:space="preserve"> (надзор) качества и безопасности медицинской деятельности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качества и безопасности медицинской деятельности являются:</w:t>
      </w:r>
    </w:p>
    <w:p>
      <w:pPr>
        <w:pStyle w:val="0"/>
        <w:spacing w:before="200" w:line-rule="auto"/>
        <w:ind w:firstLine="540"/>
        <w:jc w:val="both"/>
      </w:pPr>
      <w:r>
        <w:rPr>
          <w:sz w:val="20"/>
        </w:rPr>
        <w:t xml:space="preserve">1) соблюдение медицинскими организациями (в том числе медицинскими работниками), фармацевтическими организациями (в том числе фармацевтическими работниками), государственными внебюджетными фондами, индивидуальными предпринимателями, осуществляющими медицинскую деятельность, и индивидуальными предпринимателями, осуществляющими фармацевтическую деятельность, обязательных требований в сфере охраны здоровья, требований к объектам, используемым при осуществлении деятельности в сфере охраны здоровья, в том числе:</w:t>
      </w:r>
    </w:p>
    <w:bookmarkStart w:id="1844" w:name="P1844"/>
    <w:bookmarkEnd w:id="1844"/>
    <w:p>
      <w:pPr>
        <w:pStyle w:val="0"/>
        <w:spacing w:before="200" w:line-rule="auto"/>
        <w:ind w:firstLine="540"/>
        <w:jc w:val="both"/>
      </w:pPr>
      <w:r>
        <w:rPr>
          <w:sz w:val="20"/>
        </w:rPr>
        <w:t xml:space="preserve">а) прав граждан в сфере охраны здоровья;</w:t>
      </w:r>
    </w:p>
    <w:p>
      <w:pPr>
        <w:pStyle w:val="0"/>
        <w:spacing w:before="200" w:line-rule="auto"/>
        <w:ind w:firstLine="540"/>
        <w:jc w:val="both"/>
      </w:pPr>
      <w:r>
        <w:rPr>
          <w:sz w:val="20"/>
        </w:rPr>
        <w:t xml:space="preserve">б) порядков оказания медицинской помощи, положений об организации оказания медицинской помощи по видам медицинской помощи, правил проведения лабораторных, инструментальных, патологоанатомических и иных видов диагностических исследований, порядков проведения медицинских экспертиз, диспансеризации, диспансерного наблюдения, медицинских осмотров и медицинских освидетельствований;</w:t>
      </w:r>
    </w:p>
    <w:bookmarkStart w:id="1846" w:name="P1846"/>
    <w:bookmarkEnd w:id="1846"/>
    <w:p>
      <w:pPr>
        <w:pStyle w:val="0"/>
        <w:spacing w:before="200" w:line-rule="auto"/>
        <w:ind w:firstLine="540"/>
        <w:jc w:val="both"/>
      </w:pPr>
      <w:r>
        <w:rPr>
          <w:sz w:val="20"/>
        </w:rPr>
        <w:t xml:space="preserve">в) утратил силу с 1 января 2022 года. - Федеральный </w:t>
      </w:r>
      <w:hyperlink w:history="0" r:id="rId90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11.06.2021 N 170-ФЗ;</w:t>
      </w:r>
    </w:p>
    <w:p>
      <w:pPr>
        <w:pStyle w:val="0"/>
        <w:spacing w:before="200" w:line-rule="auto"/>
        <w:ind w:firstLine="540"/>
        <w:jc w:val="both"/>
      </w:pPr>
      <w:r>
        <w:rPr>
          <w:sz w:val="20"/>
        </w:rPr>
        <w:t xml:space="preserve">г) </w:t>
      </w:r>
      <w:r>
        <w:rPr>
          <w:sz w:val="20"/>
        </w:rPr>
        <w:t xml:space="preserve">порядка</w:t>
      </w:r>
      <w:r>
        <w:rPr>
          <w:sz w:val="20"/>
        </w:rPr>
        <w:t xml:space="preserve"> и условий предоставления платных медицинских услуг, за исключением обязательных требований, отнесенных к предмету федерального государственного надзора в области защиты прав потребителей;</w:t>
      </w:r>
    </w:p>
    <w:bookmarkStart w:id="1848" w:name="P1848"/>
    <w:bookmarkEnd w:id="1848"/>
    <w:p>
      <w:pPr>
        <w:pStyle w:val="0"/>
        <w:spacing w:before="200" w:line-rule="auto"/>
        <w:ind w:firstLine="540"/>
        <w:jc w:val="both"/>
      </w:pPr>
      <w:r>
        <w:rPr>
          <w:sz w:val="20"/>
        </w:rPr>
        <w:t xml:space="preserve">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w:t>
      </w:r>
      <w:hyperlink w:history="0" w:anchor="P1461" w:tooltip="Статья 74. Ограничения, налагаемые на медицинских работников и фармацевтических работников при осуществлении ими профессиональной деятельности">
        <w:r>
          <w:rPr>
            <w:sz w:val="20"/>
            <w:color w:val="0000ff"/>
          </w:rPr>
          <w:t xml:space="preserve">законом</w:t>
        </w:r>
      </w:hyperlink>
      <w:r>
        <w:rPr>
          <w:sz w:val="20"/>
        </w:rPr>
        <w:t xml:space="preserve">;</w:t>
      </w:r>
    </w:p>
    <w:bookmarkStart w:id="1849" w:name="P1849"/>
    <w:bookmarkEnd w:id="1849"/>
    <w:p>
      <w:pPr>
        <w:pStyle w:val="0"/>
        <w:spacing w:before="200" w:line-rule="auto"/>
        <w:ind w:firstLine="540"/>
        <w:jc w:val="both"/>
      </w:pPr>
      <w:r>
        <w:rPr>
          <w:sz w:val="20"/>
        </w:rPr>
        <w:t xml:space="preserve">е) требований к организации и проведению внутреннего контроля качества и безопасности медицинской деятельности;</w:t>
      </w:r>
    </w:p>
    <w:p>
      <w:pPr>
        <w:pStyle w:val="0"/>
        <w:spacing w:before="200" w:line-rule="auto"/>
        <w:ind w:firstLine="540"/>
        <w:jc w:val="both"/>
      </w:pPr>
      <w:r>
        <w:rPr>
          <w:sz w:val="20"/>
        </w:rPr>
        <w:t xml:space="preserve">ж) требований к предоставлению социальной услуги, предусмотренной </w:t>
      </w:r>
      <w:hyperlink w:history="0" r:id="rId903" w:tooltip="Федеральный закон от 17.07.1999 N 178-ФЗ (ред. от 24.07.2023)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от 17 июля 1999 года N 178-ФЗ "О государственной социальной помощи";</w:t>
      </w:r>
    </w:p>
    <w:bookmarkStart w:id="1851" w:name="P1851"/>
    <w:bookmarkEnd w:id="1851"/>
    <w:p>
      <w:pPr>
        <w:pStyle w:val="0"/>
        <w:spacing w:before="200" w:line-rule="auto"/>
        <w:ind w:firstLine="540"/>
        <w:jc w:val="both"/>
      </w:pPr>
      <w:r>
        <w:rPr>
          <w:sz w:val="20"/>
        </w:rPr>
        <w:t xml:space="preserve">з) требований к обеспечению доступности для инвалидов объектов инфраструктуры и предоставляемых услуг в сфере охраны здоровья;</w:t>
      </w:r>
    </w:p>
    <w:p>
      <w:pPr>
        <w:pStyle w:val="0"/>
        <w:spacing w:before="200" w:line-rule="auto"/>
        <w:ind w:firstLine="540"/>
        <w:jc w:val="both"/>
      </w:pPr>
      <w:r>
        <w:rPr>
          <w:sz w:val="20"/>
        </w:rPr>
        <w:t xml:space="preserve">и) соответствия оказываемой медицинскими работниками медицинской помощи критериям оценки качества медицинской помощи;</w:t>
      </w:r>
    </w:p>
    <w:p>
      <w:pPr>
        <w:pStyle w:val="0"/>
        <w:spacing w:before="200" w:line-rule="auto"/>
        <w:ind w:firstLine="540"/>
        <w:jc w:val="both"/>
      </w:pPr>
      <w:r>
        <w:rPr>
          <w:sz w:val="20"/>
        </w:rPr>
        <w:t xml:space="preserve">2) соблюдение лицензионных требований к осуществлению медицинской деятельности.</w:t>
      </w:r>
    </w:p>
    <w:p>
      <w:pPr>
        <w:pStyle w:val="0"/>
        <w:spacing w:before="200" w:line-rule="auto"/>
        <w:ind w:firstLine="540"/>
        <w:jc w:val="both"/>
      </w:pPr>
      <w:r>
        <w:rPr>
          <w:sz w:val="20"/>
        </w:rPr>
        <w:t xml:space="preserve">3. При осуществлении федерального государственного контроля (надзора) качества и безопасности медицинской деятельности проводятся следующие виды контрольных (надзорных) мероприятий:</w:t>
      </w:r>
    </w:p>
    <w:bookmarkStart w:id="1855" w:name="P1855"/>
    <w:bookmarkEnd w:id="1855"/>
    <w:p>
      <w:pPr>
        <w:pStyle w:val="0"/>
        <w:spacing w:before="200" w:line-rule="auto"/>
        <w:ind w:firstLine="540"/>
        <w:jc w:val="both"/>
      </w:pPr>
      <w:r>
        <w:rPr>
          <w:sz w:val="20"/>
        </w:rPr>
        <w:t xml:space="preserve">1) документарная проверка;</w:t>
      </w:r>
    </w:p>
    <w:bookmarkStart w:id="1856" w:name="P1856"/>
    <w:bookmarkEnd w:id="1856"/>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контрольная закупка, проводимая в целях проверки соблюдения медицинской организацией порядка и условий предоставления платных медицинских услуг;</w:t>
      </w:r>
    </w:p>
    <w:p>
      <w:pPr>
        <w:pStyle w:val="0"/>
        <w:spacing w:before="200" w:line-rule="auto"/>
        <w:ind w:firstLine="540"/>
        <w:jc w:val="both"/>
      </w:pPr>
      <w:r>
        <w:rPr>
          <w:sz w:val="20"/>
        </w:rPr>
        <w:t xml:space="preserve">4) инспекционный визит.</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качества и безопасности медицинской деятельности регулируются Федеральным </w:t>
      </w:r>
      <w:hyperlink w:history="0" r:id="rId904"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05" w:tooltip="Постановление Правительства РФ от 29.06.2021 N 1048 (ред. от 30.11.2021) &quot;Об утверждении Положения о федеральном государственном контроле (надзоре) качества и безопасности медицинской деятельности&quot; (с изм. и доп., вступ. в силу с 01.03.2022) {КонсультантПлюс}">
        <w:r>
          <w:rPr>
            <w:sz w:val="20"/>
            <w:color w:val="0000ff"/>
          </w:rPr>
          <w:t xml:space="preserve">Положение</w:t>
        </w:r>
      </w:hyperlink>
      <w:r>
        <w:rPr>
          <w:sz w:val="20"/>
        </w:rPr>
        <w:t xml:space="preserve"> о федеральном государственном контроле (надзоре) качества и безопасности медицинской деятельности утверждается Правительством Российской Федерации.</w:t>
      </w:r>
    </w:p>
    <w:p>
      <w:pPr>
        <w:pStyle w:val="0"/>
        <w:ind w:firstLine="540"/>
        <w:jc w:val="both"/>
      </w:pPr>
      <w:r>
        <w:rPr>
          <w:sz w:val="20"/>
        </w:rPr>
      </w:r>
    </w:p>
    <w:bookmarkStart w:id="1862" w:name="P1862"/>
    <w:bookmarkEnd w:id="1862"/>
    <w:p>
      <w:pPr>
        <w:pStyle w:val="2"/>
        <w:outlineLvl w:val="1"/>
        <w:ind w:firstLine="540"/>
        <w:jc w:val="both"/>
      </w:pPr>
      <w:r>
        <w:rPr>
          <w:sz w:val="20"/>
        </w:rPr>
        <w:t xml:space="preserve">Статья 88.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w:t>
      </w:r>
    </w:p>
    <w:p>
      <w:pPr>
        <w:pStyle w:val="0"/>
        <w:ind w:firstLine="540"/>
        <w:jc w:val="both"/>
      </w:pPr>
      <w:r>
        <w:rPr>
          <w:sz w:val="20"/>
        </w:rPr>
        <w:t xml:space="preserve">(в ред. Федерального </w:t>
      </w:r>
      <w:hyperlink w:history="0" r:id="rId90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Государственный контроль (надзор) за реализацией органами исполнительной власти субъектов Российской Федерации полномочий в сфере охраны здоровья и государственный контроль (надзор) за реализацией органами местного самоуправления полномочий в сфере охраны здоровья осуществляются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государственного контроля (надзора) за реализацией органами исполнительной власти субъектов Российской Федерации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w:t>
      </w:r>
    </w:p>
    <w:p>
      <w:pPr>
        <w:pStyle w:val="0"/>
        <w:spacing w:before="200" w:line-rule="auto"/>
        <w:ind w:firstLine="540"/>
        <w:jc w:val="both"/>
      </w:pPr>
      <w:r>
        <w:rPr>
          <w:sz w:val="20"/>
        </w:rPr>
        <w:t xml:space="preserve">3. Предметом государственного контроля (надзора) за реализацией органами местного самоуправления полномочий в сфере охраны здоровья являются соблюдение:</w:t>
      </w:r>
    </w:p>
    <w:p>
      <w:pPr>
        <w:pStyle w:val="0"/>
        <w:spacing w:before="200" w:line-rule="auto"/>
        <w:ind w:firstLine="540"/>
        <w:jc w:val="both"/>
      </w:pPr>
      <w:r>
        <w:rPr>
          <w:sz w:val="20"/>
        </w:rPr>
        <w:t xml:space="preserve">1) прав граждан в сфере охраны здоровья;</w:t>
      </w:r>
    </w:p>
    <w:p>
      <w:pPr>
        <w:pStyle w:val="0"/>
        <w:spacing w:before="200" w:line-rule="auto"/>
        <w:ind w:firstLine="540"/>
        <w:jc w:val="both"/>
      </w:pPr>
      <w:r>
        <w:rPr>
          <w:sz w:val="20"/>
        </w:rPr>
        <w:t xml:space="preserve">2) порядка организации и проведения ведомственного контроля качества и безопасности медицинской деятельности подведомственных им органов и организаций в случае передачи органами государственной власти субъектов Российской Федерации в сфере охраны здоровья полномочий для осуществления органам местного самоуправления в соответствии с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и Федеральным </w:t>
      </w:r>
      <w:hyperlink w:history="0" r:id="rId907"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4. При осуществлении государственного контроля (надзора) за реализацией органами исполнительной власти субъектов Российской Федерации полномочий в сфере охраны здоровья и государственного контроля (надзора) за реализацией органами местного самоуправления полномочий в сфере охраны здоровья проводятся следующие виды мероприятий:</w:t>
      </w:r>
    </w:p>
    <w:p>
      <w:pPr>
        <w:pStyle w:val="0"/>
        <w:spacing w:before="200" w:line-rule="auto"/>
        <w:ind w:firstLine="540"/>
        <w:jc w:val="both"/>
      </w:pPr>
      <w:r>
        <w:rPr>
          <w:sz w:val="20"/>
        </w:rPr>
        <w:t xml:space="preserve">1) документарные проверки;</w:t>
      </w:r>
    </w:p>
    <w:p>
      <w:pPr>
        <w:pStyle w:val="0"/>
        <w:spacing w:before="200" w:line-rule="auto"/>
        <w:ind w:firstLine="540"/>
        <w:jc w:val="both"/>
      </w:pPr>
      <w:r>
        <w:rPr>
          <w:sz w:val="20"/>
        </w:rPr>
        <w:t xml:space="preserve">2) выездные проверки.</w:t>
      </w:r>
    </w:p>
    <w:p>
      <w:pPr>
        <w:pStyle w:val="0"/>
        <w:spacing w:before="200" w:line-rule="auto"/>
        <w:ind w:firstLine="540"/>
        <w:jc w:val="both"/>
      </w:pPr>
      <w:r>
        <w:rPr>
          <w:sz w:val="20"/>
        </w:rPr>
        <w:t xml:space="preserve">5. Организация и осуществление государственного контроля (надзора) за реализацией органами исполнительной власти субъектов Российской Федерации полномочий в сфере охраны здоровья регулируются Федеральным </w:t>
      </w:r>
      <w:hyperlink w:history="0" r:id="rId90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spacing w:before="200" w:line-rule="auto"/>
        <w:ind w:firstLine="540"/>
        <w:jc w:val="both"/>
      </w:pPr>
      <w:r>
        <w:rPr>
          <w:sz w:val="20"/>
        </w:rPr>
        <w:t xml:space="preserve">6. Организация и осуществление государственного контроля (надзора) за реализацией органами местного самоуправления полномочий в сфере охраны здоровья регулируются Федеральным </w:t>
      </w:r>
      <w:hyperlink w:history="0" r:id="rId909" w:tooltip="Федеральный закон от 06.10.2003 N 131-ФЗ (ред. от 10.07.2023) &quot;Об общих принципах организации местного самоуправления в Российской Федерации&quot; {КонсультантПлюс}">
        <w:r>
          <w:rPr>
            <w:sz w:val="20"/>
            <w:color w:val="0000ff"/>
          </w:rPr>
          <w:t xml:space="preserve">законом</w:t>
        </w:r>
      </w:hyperlink>
      <w:r>
        <w:rPr>
          <w:sz w:val="20"/>
        </w:rPr>
        <w:t xml:space="preserve"> от 6 октября 2003 года N 131-ФЗ "Об общих принципах организации местного самоуправления в Российской Федерации".</w:t>
      </w:r>
    </w:p>
    <w:p>
      <w:pPr>
        <w:pStyle w:val="0"/>
        <w:spacing w:before="200" w:line-rule="auto"/>
        <w:ind w:firstLine="540"/>
        <w:jc w:val="both"/>
      </w:pPr>
      <w:r>
        <w:rPr>
          <w:sz w:val="20"/>
        </w:rPr>
        <w:t xml:space="preserve">7. </w:t>
      </w:r>
      <w:hyperlink w:history="0" r:id="rId910" w:tooltip="Ссылка на КонсультантПлюс">
        <w:r>
          <w:rPr>
            <w:sz w:val="20"/>
            <w:color w:val="0000ff"/>
          </w:rPr>
          <w:t xml:space="preserve">Положение</w:t>
        </w:r>
      </w:hyperlink>
      <w:r>
        <w:rPr>
          <w:sz w:val="20"/>
        </w:rPr>
        <w:t xml:space="preserve"> о государственном контроле (надзоре) за реализацией органами исполнительной власти субъектов Российской Федерации полномочий в сфере охраны здоровья и государственном контроле (надзоре) за реализацией органами местного самоуправления полномочий в сфере охраны здоровья утверждается Правительством Российской Федерации.</w:t>
      </w:r>
    </w:p>
    <w:p>
      <w:pPr>
        <w:pStyle w:val="0"/>
        <w:ind w:firstLine="540"/>
        <w:jc w:val="both"/>
      </w:pPr>
      <w:r>
        <w:rPr>
          <w:sz w:val="20"/>
        </w:rPr>
      </w:r>
    </w:p>
    <w:bookmarkStart w:id="1879" w:name="P1879"/>
    <w:bookmarkEnd w:id="1879"/>
    <w:p>
      <w:pPr>
        <w:pStyle w:val="2"/>
        <w:outlineLvl w:val="1"/>
        <w:ind w:firstLine="540"/>
        <w:jc w:val="both"/>
      </w:pPr>
      <w:r>
        <w:rPr>
          <w:sz w:val="20"/>
        </w:rPr>
        <w:t xml:space="preserve">Статья 89. Ведомственный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1. Федеральными органами исполнительной власти, органами исполнительной власти субъектов Российской Федерации и государственными внебюджетными фондами осуществляется ведомственный контроль качества и безопасности медицинской деятельности подведомственных им органов и организаций, предметом которого является соблюдение обязательных требований, указанных в </w:t>
      </w:r>
      <w:hyperlink w:history="0" w:anchor="P1844" w:tooltip="а) прав граждан в сфере охраны здоровья;">
        <w:r>
          <w:rPr>
            <w:sz w:val="20"/>
            <w:color w:val="0000ff"/>
          </w:rPr>
          <w:t xml:space="preserve">подпунктах "а"</w:t>
        </w:r>
      </w:hyperlink>
      <w:r>
        <w:rPr>
          <w:sz w:val="20"/>
        </w:rPr>
        <w:t xml:space="preserve"> - </w:t>
      </w:r>
      <w:hyperlink w:history="0" w:anchor="P1846" w:tooltip="в) утратил силу с 1 января 2022 года. - Федеральный закон от 11.06.2021 N 170-ФЗ;">
        <w:r>
          <w:rPr>
            <w:sz w:val="20"/>
            <w:color w:val="0000ff"/>
          </w:rPr>
          <w:t xml:space="preserve">"в"</w:t>
        </w:r>
      </w:hyperlink>
      <w:r>
        <w:rPr>
          <w:sz w:val="20"/>
        </w:rPr>
        <w:t xml:space="preserve">, </w:t>
      </w:r>
      <w:hyperlink w:history="0" w:anchor="P1848" w:tooltip="д) ограничений, налагаемых на медицинских работников, руководителей медицинских организаций, фармацевтических работников и руководителей аптечных организаций при осуществлении ими профессиональной деятельности в соответствии с настоящим Федеральным законом;">
        <w:r>
          <w:rPr>
            <w:sz w:val="20"/>
            <w:color w:val="0000ff"/>
          </w:rPr>
          <w:t xml:space="preserve">"д"</w:t>
        </w:r>
      </w:hyperlink>
      <w:r>
        <w:rPr>
          <w:sz w:val="20"/>
        </w:rPr>
        <w:t xml:space="preserve">, </w:t>
      </w:r>
      <w:hyperlink w:history="0" w:anchor="P1849" w:tooltip="е) требований к организации и проведению внутреннего контроля качества и безопасности медицинской деятельности;">
        <w:r>
          <w:rPr>
            <w:sz w:val="20"/>
            <w:color w:val="0000ff"/>
          </w:rPr>
          <w:t xml:space="preserve">"е"</w:t>
        </w:r>
      </w:hyperlink>
      <w:r>
        <w:rPr>
          <w:sz w:val="20"/>
        </w:rPr>
        <w:t xml:space="preserve"> и </w:t>
      </w:r>
      <w:hyperlink w:history="0" w:anchor="P1851" w:tooltip="з) требований к обеспечению доступности для инвалидов объектов инфраструктуры и предоставляемых услуг в сфере охраны здоровья;">
        <w:r>
          <w:rPr>
            <w:sz w:val="20"/>
            <w:color w:val="0000ff"/>
          </w:rPr>
          <w:t xml:space="preserve">"з" пункта 1 части 2 статьи 87</w:t>
        </w:r>
      </w:hyperlink>
      <w:r>
        <w:rPr>
          <w:sz w:val="20"/>
        </w:rPr>
        <w:t xml:space="preserve"> настоящего Федерального закона и </w:t>
      </w:r>
      <w:hyperlink w:history="0" w:anchor="P2061" w:tooltip="1) соблюдение обязательных требований к обращению медицинских изделий, в том числе:">
        <w:r>
          <w:rPr>
            <w:sz w:val="20"/>
            <w:color w:val="0000ff"/>
          </w:rPr>
          <w:t xml:space="preserve">пункте 1 части 2 статьи 95</w:t>
        </w:r>
      </w:hyperlink>
      <w:r>
        <w:rPr>
          <w:sz w:val="20"/>
        </w:rPr>
        <w:t xml:space="preserve"> настоящего Федерального закона (в части соблюдения медицинскими организациями требований к безопасному применению и эксплуатации медицинских изделий и их утилизации (уничтожению), посредством осуществления полномочий, предусмотренных </w:t>
      </w:r>
      <w:hyperlink w:history="0" w:anchor="P1855" w:tooltip="1) документарная проверка;">
        <w:r>
          <w:rPr>
            <w:sz w:val="20"/>
            <w:color w:val="0000ff"/>
          </w:rPr>
          <w:t xml:space="preserve">пунктами 1</w:t>
        </w:r>
      </w:hyperlink>
      <w:r>
        <w:rPr>
          <w:sz w:val="20"/>
        </w:rPr>
        <w:t xml:space="preserve"> и </w:t>
      </w:r>
      <w:hyperlink w:history="0" w:anchor="P1856" w:tooltip="2) выездная проверка;">
        <w:r>
          <w:rPr>
            <w:sz w:val="20"/>
            <w:color w:val="0000ff"/>
          </w:rPr>
          <w:t xml:space="preserve">2 части 3 статьи 87</w:t>
        </w:r>
      </w:hyperlink>
      <w:r>
        <w:rPr>
          <w:sz w:val="20"/>
        </w:rPr>
        <w:t xml:space="preserve"> настоящего Федерального закона.</w:t>
      </w:r>
    </w:p>
    <w:p>
      <w:pPr>
        <w:pStyle w:val="0"/>
        <w:jc w:val="both"/>
      </w:pPr>
      <w:r>
        <w:rPr>
          <w:sz w:val="20"/>
        </w:rPr>
        <w:t xml:space="preserve">(часть 1 в ред. Федерального </w:t>
      </w:r>
      <w:hyperlink w:history="0" r:id="rId91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w:t>
      </w:r>
      <w:hyperlink w:history="0" r:id="rId912" w:tooltip="Ссылка на КонсультантПлюс">
        <w:r>
          <w:rPr>
            <w:sz w:val="20"/>
            <w:color w:val="0000ff"/>
          </w:rPr>
          <w:t xml:space="preserve">Порядок</w:t>
        </w:r>
      </w:hyperlink>
      <w:r>
        <w:rPr>
          <w:sz w:val="20"/>
        </w:rP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pPr>
        <w:pStyle w:val="0"/>
        <w:ind w:firstLine="540"/>
        <w:jc w:val="both"/>
      </w:pPr>
      <w:r>
        <w:rPr>
          <w:sz w:val="20"/>
        </w:rPr>
      </w:r>
    </w:p>
    <w:bookmarkStart w:id="1885" w:name="P1885"/>
    <w:bookmarkEnd w:id="1885"/>
    <w:p>
      <w:pPr>
        <w:pStyle w:val="2"/>
        <w:outlineLvl w:val="1"/>
        <w:ind w:firstLine="540"/>
        <w:jc w:val="both"/>
      </w:pPr>
      <w:r>
        <w:rPr>
          <w:sz w:val="20"/>
        </w:rPr>
        <w:t xml:space="preserve">Статья 90. Внутренний контроль качества и безопасности медицинской деятельности</w:t>
      </w:r>
    </w:p>
    <w:p>
      <w:pPr>
        <w:pStyle w:val="0"/>
        <w:ind w:firstLine="540"/>
        <w:jc w:val="both"/>
      </w:pPr>
      <w:r>
        <w:rPr>
          <w:sz w:val="20"/>
        </w:rPr>
      </w:r>
    </w:p>
    <w:p>
      <w:pPr>
        <w:pStyle w:val="0"/>
        <w:ind w:firstLine="540"/>
        <w:jc w:val="both"/>
      </w:pPr>
      <w:r>
        <w:rPr>
          <w:sz w:val="20"/>
        </w:rP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w:history="0" r:id="rId913" w:tooltip="Ссылка на КонсультантПлюс">
        <w:r>
          <w:rPr>
            <w:sz w:val="20"/>
            <w:color w:val="0000ff"/>
          </w:rPr>
          <w:t xml:space="preserve">требованиями</w:t>
        </w:r>
      </w:hyperlink>
      <w:r>
        <w:rPr>
          <w:sz w:val="20"/>
        </w:rPr>
        <w:t xml:space="preserve"> к его организации и проведению, утвержденными уполномоченным федеральным органом исполнительной власти.</w:t>
      </w:r>
    </w:p>
    <w:p>
      <w:pPr>
        <w:pStyle w:val="0"/>
        <w:jc w:val="both"/>
      </w:pPr>
      <w:r>
        <w:rPr>
          <w:sz w:val="20"/>
        </w:rPr>
        <w:t xml:space="preserve">(в ред. Федерального </w:t>
      </w:r>
      <w:hyperlink w:history="0" r:id="rId914"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ind w:firstLine="540"/>
        <w:jc w:val="both"/>
      </w:pPr>
      <w:r>
        <w:rPr>
          <w:sz w:val="20"/>
        </w:rPr>
      </w:r>
    </w:p>
    <w:p>
      <w:pPr>
        <w:pStyle w:val="2"/>
        <w:outlineLvl w:val="1"/>
        <w:ind w:firstLine="540"/>
        <w:jc w:val="both"/>
      </w:pPr>
      <w:r>
        <w:rPr>
          <w:sz w:val="20"/>
        </w:rPr>
        <w:t xml:space="preserve">Статья 91. Информационное обеспечение в сфере здравоохранения</w:t>
      </w:r>
    </w:p>
    <w:p>
      <w:pPr>
        <w:pStyle w:val="0"/>
        <w:ind w:firstLine="540"/>
        <w:jc w:val="both"/>
      </w:pPr>
      <w:r>
        <w:rPr>
          <w:sz w:val="20"/>
        </w:rPr>
        <w:t xml:space="preserve">(в ред. Федерального </w:t>
      </w:r>
      <w:hyperlink w:history="0" r:id="rId91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jc w:val="both"/>
      </w:pPr>
      <w:r>
        <w:rPr>
          <w:sz w:val="20"/>
        </w:rPr>
      </w:r>
    </w:p>
    <w:p>
      <w:pPr>
        <w:pStyle w:val="0"/>
        <w:ind w:firstLine="540"/>
        <w:jc w:val="both"/>
      </w:pPr>
      <w:r>
        <w:rPr>
          <w:sz w:val="20"/>
        </w:rP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в том числе развития и эксплуатации государственной информационной системы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организаций, информационных систем фармацевтических организаций (далее - информационные системы в сфере здравоохранения).</w:t>
      </w:r>
    </w:p>
    <w:p>
      <w:pPr>
        <w:pStyle w:val="0"/>
        <w:jc w:val="both"/>
      </w:pPr>
      <w:r>
        <w:rPr>
          <w:sz w:val="20"/>
        </w:rPr>
        <w:t xml:space="preserve">(в ред. Федерального </w:t>
      </w:r>
      <w:hyperlink w:history="0" r:id="rId916"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22.12.2020 N 438-ФЗ)</w:t>
      </w:r>
    </w:p>
    <w:p>
      <w:pPr>
        <w:pStyle w:val="0"/>
        <w:spacing w:before="200" w:line-rule="auto"/>
        <w:ind w:firstLine="540"/>
        <w:jc w:val="both"/>
      </w:pPr>
      <w:r>
        <w:rPr>
          <w:sz w:val="20"/>
        </w:rPr>
        <w:t xml:space="preserve">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bookmarkStart w:id="1896" w:name="P1896"/>
    <w:bookmarkEnd w:id="1896"/>
    <w:p>
      <w:pPr>
        <w:pStyle w:val="0"/>
        <w:spacing w:before="200" w:line-rule="auto"/>
        <w:ind w:firstLine="540"/>
        <w:jc w:val="both"/>
      </w:pPr>
      <w:r>
        <w:rPr>
          <w:sz w:val="20"/>
        </w:rPr>
        <w:t xml:space="preserve">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pPr>
        <w:pStyle w:val="0"/>
        <w:spacing w:before="200" w:line-rule="auto"/>
        <w:ind w:firstLine="540"/>
        <w:jc w:val="both"/>
      </w:pPr>
      <w:r>
        <w:rPr>
          <w:sz w:val="20"/>
        </w:rPr>
        <w:t xml:space="preserve">4. </w:t>
      </w:r>
      <w:hyperlink w:history="0" r:id="rId917" w:tooltip="Ссылка на КонсультантПлюс">
        <w:r>
          <w:rPr>
            <w:sz w:val="20"/>
            <w:color w:val="0000ff"/>
          </w:rPr>
          <w:t xml:space="preserve">Требования</w:t>
        </w:r>
      </w:hyperlink>
      <w:r>
        <w:rPr>
          <w:sz w:val="20"/>
        </w:rP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bookmarkStart w:id="1898" w:name="P1898"/>
    <w:bookmarkEnd w:id="1898"/>
    <w:p>
      <w:pPr>
        <w:pStyle w:val="0"/>
        <w:spacing w:before="200" w:line-rule="auto"/>
        <w:ind w:firstLine="540"/>
        <w:jc w:val="both"/>
      </w:pPr>
      <w:r>
        <w:rPr>
          <w:sz w:val="20"/>
        </w:rP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w:history="0" r:id="rId918" w:tooltip="Ссылка на КонсультантПлюс">
        <w:r>
          <w:rPr>
            <w:sz w:val="20"/>
            <w:color w:val="0000ff"/>
          </w:rPr>
          <w:t xml:space="preserve">порядке</w:t>
        </w:r>
      </w:hyperlink>
      <w:r>
        <w:rPr>
          <w:sz w:val="20"/>
        </w:rPr>
        <w:t xml:space="preserve">, на условиях и в соответствии с требованиями, установленными Правительством Российской Федерации.</w:t>
      </w:r>
    </w:p>
    <w:p>
      <w:pPr>
        <w:pStyle w:val="0"/>
        <w:spacing w:before="200" w:line-rule="auto"/>
        <w:ind w:firstLine="540"/>
        <w:jc w:val="both"/>
      </w:pPr>
      <w:r>
        <w:rPr>
          <w:sz w:val="20"/>
        </w:rPr>
        <w:t xml:space="preserve">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w:t>
      </w:r>
      <w:hyperlink w:history="0" r:id="rId919" w:tooltip="Ссылка на КонсультантПлюс">
        <w:r>
          <w:rPr>
            <w:sz w:val="20"/>
            <w:color w:val="0000ff"/>
          </w:rPr>
          <w:t xml:space="preserve">системе</w:t>
        </w:r>
      </w:hyperlink>
      <w:r>
        <w:rPr>
          <w:sz w:val="20"/>
        </w:rPr>
        <w:t xml:space="preserve">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pPr>
        <w:pStyle w:val="0"/>
        <w:ind w:firstLine="540"/>
        <w:jc w:val="both"/>
      </w:pPr>
      <w:r>
        <w:rPr>
          <w:sz w:val="20"/>
        </w:rPr>
      </w:r>
    </w:p>
    <w:bookmarkStart w:id="1901" w:name="P1901"/>
    <w:bookmarkEnd w:id="1901"/>
    <w:p>
      <w:pPr>
        <w:pStyle w:val="2"/>
        <w:outlineLvl w:val="1"/>
        <w:ind w:firstLine="540"/>
        <w:jc w:val="both"/>
      </w:pPr>
      <w:r>
        <w:rPr>
          <w:sz w:val="20"/>
        </w:rPr>
        <w:t xml:space="preserve">Статья 91.1. Единая государственная информационная система в сфере здравоохранения</w:t>
      </w:r>
    </w:p>
    <w:p>
      <w:pPr>
        <w:pStyle w:val="0"/>
        <w:ind w:firstLine="540"/>
        <w:jc w:val="both"/>
      </w:pPr>
      <w:r>
        <w:rPr>
          <w:sz w:val="20"/>
        </w:rPr>
        <w:t xml:space="preserve">(введена Федеральным </w:t>
      </w:r>
      <w:hyperlink w:history="0" r:id="rId920"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w:t>
      </w:r>
    </w:p>
    <w:p>
      <w:pPr>
        <w:pStyle w:val="0"/>
        <w:jc w:val="both"/>
      </w:pPr>
      <w:r>
        <w:rPr>
          <w:sz w:val="20"/>
        </w:rPr>
      </w:r>
    </w:p>
    <w:p>
      <w:pPr>
        <w:pStyle w:val="0"/>
        <w:ind w:firstLine="540"/>
        <w:jc w:val="both"/>
      </w:pPr>
      <w:r>
        <w:rPr>
          <w:sz w:val="20"/>
        </w:rPr>
        <w:t xml:space="preserve">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bookmarkStart w:id="1905" w:name="P1905"/>
    <w:bookmarkEnd w:id="1905"/>
    <w:p>
      <w:pPr>
        <w:pStyle w:val="0"/>
        <w:spacing w:before="200" w:line-rule="auto"/>
        <w:ind w:firstLine="540"/>
        <w:jc w:val="both"/>
      </w:pPr>
      <w:r>
        <w:rPr>
          <w:sz w:val="20"/>
        </w:rPr>
        <w:t xml:space="preserve">2. </w:t>
      </w:r>
      <w:hyperlink w:history="0" r:id="rId921" w:tooltip="Постановление Правительства РФ от 09.02.2022 N 140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w:t>
        </w:r>
      </w:hyperlink>
      <w:r>
        <w:rPr>
          <w:sz w:val="20"/>
        </w:rP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pPr>
        <w:pStyle w:val="0"/>
        <w:spacing w:before="200" w:line-rule="auto"/>
        <w:ind w:firstLine="540"/>
        <w:jc w:val="both"/>
      </w:pPr>
      <w:r>
        <w:rPr>
          <w:sz w:val="20"/>
        </w:rPr>
        <w:t xml:space="preserve">3. Единая система включает в себя:</w:t>
      </w:r>
    </w:p>
    <w:p>
      <w:pPr>
        <w:pStyle w:val="0"/>
        <w:spacing w:before="200" w:line-rule="auto"/>
        <w:ind w:firstLine="540"/>
        <w:jc w:val="both"/>
      </w:pPr>
      <w:r>
        <w:rPr>
          <w:sz w:val="20"/>
        </w:rPr>
        <w:t xml:space="preserve">1) сведения, содержащиеся в федеральных информационных системах в сфере здравоохранения, федеральных базах данных, федеральных регистрах и федеральных реестрах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pPr>
        <w:pStyle w:val="0"/>
        <w:jc w:val="both"/>
      </w:pPr>
      <w:r>
        <w:rPr>
          <w:sz w:val="20"/>
        </w:rPr>
        <w:t xml:space="preserve">(в ред. Федерального </w:t>
      </w:r>
      <w:hyperlink w:history="0" r:id="rId922" w:tooltip="Федеральный закон от 02.07.2021 N 313-ФЗ &quot;О внесении изменений в Федеральный закон &quot;Об оружии&quot; и статьи 79 и 91.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313-ФЗ)</w:t>
      </w:r>
    </w:p>
    <w:p>
      <w:pPr>
        <w:pStyle w:val="0"/>
        <w:spacing w:before="200" w:line-rule="auto"/>
        <w:ind w:firstLine="540"/>
        <w:jc w:val="both"/>
      </w:pPr>
      <w:r>
        <w:rPr>
          <w:sz w:val="20"/>
        </w:rPr>
        <w:t xml:space="preserve">2) сведения о медицинских организациях и фармацевтических организациях, за исключением медицинских организаций и фармацевтических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а также медицинских и фармацевтических организаций, подведомственных федеральным органам исполнительной власти, руководство деятельностью которых осуществляет Президент Российской Федерации;</w:t>
      </w:r>
    </w:p>
    <w:p>
      <w:pPr>
        <w:pStyle w:val="0"/>
        <w:jc w:val="both"/>
      </w:pPr>
      <w:r>
        <w:rPr>
          <w:sz w:val="20"/>
        </w:rPr>
        <w:t xml:space="preserve">(п. 2 в ред. Федерального </w:t>
      </w:r>
      <w:hyperlink w:history="0" r:id="rId92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3) указанные в </w:t>
      </w:r>
      <w:hyperlink w:history="0" w:anchor="P1972" w:tooltip="Статья 93. Сведения о лицах, которые участвуют в осуществлении медицинской деятельности и фармацевтической деятельности">
        <w:r>
          <w:rPr>
            <w:sz w:val="20"/>
            <w:color w:val="0000ff"/>
          </w:rPr>
          <w:t xml:space="preserve">статьях 93</w:t>
        </w:r>
      </w:hyperlink>
      <w:r>
        <w:rPr>
          <w:sz w:val="20"/>
        </w:rPr>
        <w:t xml:space="preserve"> и </w:t>
      </w:r>
      <w:hyperlink w:history="0" w:anchor="P199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93.1</w:t>
        </w:r>
      </w:hyperlink>
      <w:r>
        <w:rPr>
          <w:sz w:val="20"/>
        </w:rPr>
        <w:t xml:space="preserve"> настоящего Федерального закона сведения о лицах, которые участвуют в осуществлении медицинской деятельности и фармацевтической деятельности, а также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за исключением сведений о лицах, которые участвуют в осуществлении медицинской деятельности и фармацевтической деятельности в медицинских и фармацевтических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о лицах, обучающихся в образовательных организациях,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если указанными федеральными органами исполнительной власти не принято иное решение, а также о лицах, обучающихся в образовательных организациях и заключивших с федеральными органами исполнительной власти, в которых федеральными законами предусмотрена военная служба или приравненная к ней служба, договор о целевом обучении, если указанными федеральными органами исполнительной власти не принято иное решение;</w:t>
      </w:r>
    </w:p>
    <w:p>
      <w:pPr>
        <w:pStyle w:val="0"/>
        <w:jc w:val="both"/>
      </w:pPr>
      <w:r>
        <w:rPr>
          <w:sz w:val="20"/>
        </w:rPr>
        <w:t xml:space="preserve">(п. 3 в ред. Федерального </w:t>
      </w:r>
      <w:hyperlink w:history="0" r:id="rId924"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указанные в </w:t>
      </w:r>
      <w:hyperlink w:history="0" w:anchor="P2022" w:tooltip="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r>
          <w:rPr>
            <w:sz w:val="20"/>
            <w:color w:val="0000ff"/>
          </w:rPr>
          <w:t xml:space="preserve">статье 94</w:t>
        </w:r>
      </w:hyperlink>
      <w:r>
        <w:rPr>
          <w:sz w:val="20"/>
        </w:rPr>
        <w:t xml:space="preserve"> настоящего Федерального закона и обезличенные в </w:t>
      </w:r>
      <w:hyperlink w:history="0" r:id="rId925" w:tooltip="Ссылка на КонсультантПлюс">
        <w:r>
          <w:rPr>
            <w:sz w:val="20"/>
            <w:color w:val="0000ff"/>
          </w:rPr>
          <w:t xml:space="preserve">порядке</w:t>
        </w:r>
      </w:hyperlink>
      <w:r>
        <w:rPr>
          <w:sz w:val="20"/>
        </w:rPr>
        <w:t xml:space="preserve">,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spacing w:before="200" w:line-rule="auto"/>
        <w:ind w:firstLine="540"/>
        <w:jc w:val="both"/>
      </w:pPr>
      <w:r>
        <w:rPr>
          <w:sz w:val="20"/>
        </w:rPr>
        <w:t xml:space="preserve">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pPr>
        <w:pStyle w:val="0"/>
        <w:spacing w:before="200" w:line-rule="auto"/>
        <w:ind w:firstLine="540"/>
        <w:jc w:val="both"/>
      </w:pPr>
      <w:r>
        <w:rPr>
          <w:sz w:val="20"/>
        </w:rPr>
        <w:t xml:space="preserve">5.1) медицинскую документацию и (или) сведения о состоянии здоровья гражданина, предоставленные с согласия гражданина (его законного представителя) или размещенные гражданином (его законным представителем), в том числе посредством единого портала государственных и муниципальных услуг;</w:t>
      </w:r>
    </w:p>
    <w:p>
      <w:pPr>
        <w:pStyle w:val="0"/>
        <w:jc w:val="both"/>
      </w:pPr>
      <w:r>
        <w:rPr>
          <w:sz w:val="20"/>
        </w:rPr>
        <w:t xml:space="preserve">(п. 5.1 введен Федеральным </w:t>
      </w:r>
      <w:hyperlink w:history="0" r:id="rId92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 сведения статистического наблюдения в сфере здравоохранения, сводную аналитическую информацию по вопросам осуществления медицинской деятельности и оказания медицинской помощи, а также осуществления фармацевтической деятельности;</w:t>
      </w:r>
    </w:p>
    <w:p>
      <w:pPr>
        <w:pStyle w:val="0"/>
        <w:jc w:val="both"/>
      </w:pPr>
      <w:r>
        <w:rPr>
          <w:sz w:val="20"/>
        </w:rPr>
        <w:t xml:space="preserve">(в ред. Федерального </w:t>
      </w:r>
      <w:hyperlink w:history="0" r:id="rId92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6.1) сведения о государственной регистрации рождения и о государственной регистрации смерти, содержащиеся в Едином государственном реестре записей актов гражданского состояния, и сведения о внесении исправлений или изменений в записи актов о рождении и о смерти, содержащиеся в указанном реестре, используемые для целей статистического наблюдения в сфере здравоохранения, а также для актуализации сведений, содержащихся в федеральных регистрах и федеральных реестрах, указанных в </w:t>
      </w:r>
      <w:hyperlink w:history="0" w:anchor="P1927"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w:t>
      </w:r>
    </w:p>
    <w:p>
      <w:pPr>
        <w:pStyle w:val="0"/>
        <w:jc w:val="both"/>
      </w:pPr>
      <w:r>
        <w:rPr>
          <w:sz w:val="20"/>
        </w:rPr>
        <w:t xml:space="preserve">(п. 6.1 введен Федеральным </w:t>
      </w:r>
      <w:hyperlink w:history="0" r:id="rId92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7) сведения об организации оказания высокотехнологичной медицинской помощи;</w:t>
      </w:r>
    </w:p>
    <w:p>
      <w:pPr>
        <w:pStyle w:val="0"/>
        <w:spacing w:before="200" w:line-rule="auto"/>
        <w:ind w:firstLine="540"/>
        <w:jc w:val="both"/>
      </w:pPr>
      <w:r>
        <w:rPr>
          <w:sz w:val="20"/>
        </w:rPr>
        <w:t xml:space="preserve">7.1) сведения об организации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pPr>
        <w:pStyle w:val="0"/>
        <w:jc w:val="both"/>
      </w:pPr>
      <w:r>
        <w:rPr>
          <w:sz w:val="20"/>
        </w:rPr>
        <w:t xml:space="preserve">(п. 7.1 введен Федеральным </w:t>
      </w:r>
      <w:hyperlink w:history="0" r:id="rId929" w:tooltip="Федеральный закон от 22.12.2020 N 438-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22.12.2020 N 438-ФЗ)</w:t>
      </w:r>
    </w:p>
    <w:p>
      <w:pPr>
        <w:pStyle w:val="0"/>
        <w:spacing w:before="200" w:line-rule="auto"/>
        <w:ind w:firstLine="540"/>
        <w:jc w:val="both"/>
      </w:pPr>
      <w:r>
        <w:rPr>
          <w:sz w:val="20"/>
        </w:rPr>
        <w:t xml:space="preserve">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pPr>
        <w:pStyle w:val="0"/>
        <w:spacing w:before="200" w:line-rule="auto"/>
        <w:ind w:firstLine="540"/>
        <w:jc w:val="both"/>
      </w:pPr>
      <w:r>
        <w:rPr>
          <w:sz w:val="20"/>
        </w:rP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w:history="0" r:id="rId930" w:tooltip="Федеральный закон от 17.07.1999 N 178-ФЗ (ред. от 24.07.2023) &quot;О государственной социальной помощи&quot; {КонсультантПлюс}">
        <w:r>
          <w:rPr>
            <w:sz w:val="20"/>
            <w:color w:val="0000ff"/>
          </w:rPr>
          <w:t xml:space="preserve">статьей 6.2</w:t>
        </w:r>
      </w:hyperlink>
      <w:r>
        <w:rPr>
          <w:sz w:val="20"/>
        </w:rPr>
        <w:t xml:space="preserve"> Федерального закона от 17 июля 1999 года N 178-ФЗ "О государственной социальной помощи", </w:t>
      </w:r>
      <w:hyperlink w:history="0" w:anchor="P278" w:tooltip="19) организация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пунктами 19</w:t>
        </w:r>
      </w:hyperlink>
      <w:r>
        <w:rPr>
          <w:sz w:val="20"/>
        </w:rPr>
        <w:t xml:space="preserve"> и </w:t>
      </w:r>
      <w:hyperlink w:history="0" w:anchor="P280" w:tooltip="20) организация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законом от 12 апреля 2010 года N 61-ФЗ &quot;Об обращении лекарственных средств&quot;;">
        <w:r>
          <w:rPr>
            <w:sz w:val="20"/>
            <w:color w:val="0000ff"/>
          </w:rPr>
          <w:t xml:space="preserve">20 части 1 статьи 14</w:t>
        </w:r>
      </w:hyperlink>
      <w:r>
        <w:rPr>
          <w:sz w:val="20"/>
        </w:rPr>
        <w:t xml:space="preserve">, </w:t>
      </w:r>
      <w:hyperlink w:history="0" w:anchor="P945" w:tooltip="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
        <w:r>
          <w:rPr>
            <w:sz w:val="20"/>
            <w:color w:val="0000ff"/>
          </w:rPr>
          <w:t xml:space="preserve">статьей 44</w:t>
        </w:r>
      </w:hyperlink>
      <w:r>
        <w:rPr>
          <w:sz w:val="20"/>
        </w:rPr>
        <w:t xml:space="preserve"> и </w:t>
      </w:r>
      <w:hyperlink w:history="0" w:anchor="P1691" w:tooltip="5) 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пятидесятипроцентной скидкой, сформированный в объеме не менее, чем это предусмотрено перечнем жизненно необхо...">
        <w:r>
          <w:rPr>
            <w:sz w:val="20"/>
            <w:color w:val="0000ff"/>
          </w:rPr>
          <w:t xml:space="preserve">пунктом 5 части 2 статьи 81</w:t>
        </w:r>
      </w:hyperlink>
      <w:r>
        <w:rPr>
          <w:sz w:val="20"/>
        </w:rPr>
        <w:t xml:space="preserve"> настоящего Федерального закона;</w:t>
      </w:r>
    </w:p>
    <w:p>
      <w:pPr>
        <w:pStyle w:val="0"/>
        <w:spacing w:before="200" w:line-rule="auto"/>
        <w:ind w:firstLine="540"/>
        <w:jc w:val="both"/>
      </w:pPr>
      <w:r>
        <w:rPr>
          <w:sz w:val="20"/>
        </w:rPr>
        <w:t xml:space="preserve">10) классификаторы, справочники и иную нормативно-справочную информацию в сфере здравоохранения, </w:t>
      </w:r>
      <w:hyperlink w:history="0" r:id="rId931" w:tooltip="Ссылка на КонсультантПлюс">
        <w:r>
          <w:rPr>
            <w:sz w:val="20"/>
            <w:color w:val="0000ff"/>
          </w:rPr>
          <w:t xml:space="preserve">перечень</w:t>
        </w:r>
      </w:hyperlink>
      <w:r>
        <w:rPr>
          <w:sz w:val="20"/>
        </w:rPr>
        <w:t xml:space="preserve">, </w:t>
      </w:r>
      <w:hyperlink w:history="0" r:id="rId932" w:tooltip="Ссылка на КонсультантПлюс">
        <w:r>
          <w:rPr>
            <w:sz w:val="20"/>
            <w:color w:val="0000ff"/>
          </w:rPr>
          <w:t xml:space="preserve">порядок</w:t>
        </w:r>
      </w:hyperlink>
      <w:r>
        <w:rPr>
          <w:sz w:val="20"/>
        </w:rPr>
        <w:t xml:space="preserve"> ведения и использования которой определяются уполномоченным федеральным органом исполнительной власти.</w:t>
      </w:r>
    </w:p>
    <w:bookmarkStart w:id="1927" w:name="P1927"/>
    <w:bookmarkEnd w:id="1927"/>
    <w:p>
      <w:pPr>
        <w:pStyle w:val="0"/>
        <w:spacing w:before="200" w:line-rule="auto"/>
        <w:ind w:firstLine="540"/>
        <w:jc w:val="both"/>
      </w:pPr>
      <w:r>
        <w:rPr>
          <w:sz w:val="20"/>
        </w:rPr>
        <w:t xml:space="preserve">4. Единая система обеспечивает ведение федеральных регистров, предусмотренных </w:t>
      </w:r>
      <w:hyperlink w:history="0" w:anchor="P928" w:tooltip="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части 1 настоящей статьи, уполномоченным федеральным органом исполнительной власти в порядке,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
        <w:r>
          <w:rPr>
            <w:sz w:val="20"/>
            <w:color w:val="0000ff"/>
          </w:rPr>
          <w:t xml:space="preserve">частью 2.1 статьи 43</w:t>
        </w:r>
      </w:hyperlink>
      <w:r>
        <w:rPr>
          <w:sz w:val="20"/>
        </w:rPr>
        <w:t xml:space="preserve">, </w:t>
      </w:r>
      <w:hyperlink w:history="0" w:anchor="P951" w:tooltip="4. В целях обеспечения граждан, страдающих заболеваниями, включенными в перечень, утвержденный в соответствии с частью 3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
        <w:r>
          <w:rPr>
            <w:sz w:val="20"/>
            <w:color w:val="0000ff"/>
          </w:rPr>
          <w:t xml:space="preserve">частями 4</w:t>
        </w:r>
      </w:hyperlink>
      <w:r>
        <w:rPr>
          <w:sz w:val="20"/>
        </w:rPr>
        <w:t xml:space="preserve"> и </w:t>
      </w:r>
      <w:hyperlink w:history="0" w:anchor="P966" w:tooltip="8. В целях обеспечения лиц, указанных в части 7 настоящей статьи, лекарственными препаратами уполномоченный федеральный орган исполнительной власти в порядке,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
        <w:r>
          <w:rPr>
            <w:sz w:val="20"/>
            <w:color w:val="0000ff"/>
          </w:rPr>
          <w:t xml:space="preserve">8 статьи 44</w:t>
        </w:r>
      </w:hyperlink>
      <w:r>
        <w:rPr>
          <w:sz w:val="20"/>
        </w:rPr>
        <w:t xml:space="preserve">, </w:t>
      </w:r>
      <w:hyperlink w:history="0" w:anchor="P986"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обеспечения граждан лекарственными препаратами, медицинскими изделиями и специализированными продуктами лечебного питания за счет бюджетных ассигнований федерального бюджета и бюджетов субъектов Российской Федерации уполномоченным федераль...">
        <w:r>
          <w:rPr>
            <w:sz w:val="20"/>
            <w:color w:val="0000ff"/>
          </w:rPr>
          <w:t xml:space="preserve">частью 1 статьи 44.1</w:t>
        </w:r>
      </w:hyperlink>
      <w:r>
        <w:rPr>
          <w:sz w:val="20"/>
        </w:rPr>
        <w:t xml:space="preserve"> настоящего Федерального закона и </w:t>
      </w:r>
      <w:hyperlink w:history="0" r:id="rId933"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sz w:val="20"/>
            <w:color w:val="0000ff"/>
          </w:rPr>
          <w:t xml:space="preserve">статьей 24.1</w:t>
        </w:r>
      </w:hyperlink>
      <w:r>
        <w:rPr>
          <w:sz w:val="20"/>
        </w:rP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 и федеральных реестров, предусмотренных </w:t>
      </w:r>
      <w:hyperlink w:history="0" w:anchor="P1141"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w:r>
          <w:rPr>
            <w:sz w:val="20"/>
            <w:color w:val="0000ff"/>
          </w:rPr>
          <w:t xml:space="preserve">частью 1 статьи 53.1</w:t>
        </w:r>
      </w:hyperlink>
      <w:r>
        <w:rPr>
          <w:sz w:val="20"/>
        </w:rPr>
        <w:t xml:space="preserve"> и </w:t>
      </w:r>
      <w:hyperlink w:history="0" w:anchor="P1364" w:tooltip="1. В целях координации деятельности федеральных органов исполнительной власти, органов исполнительной власти субъектов Российской Федерации, органов местного самоуправления, медицинских организаций государственной, муниципальной и частной систем здравоохранения в части ведения учета сведений о фактах смерти,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
        <w:r>
          <w:rPr>
            <w:sz w:val="20"/>
            <w:color w:val="0000ff"/>
          </w:rPr>
          <w:t xml:space="preserve">частью 1 статьи 68.1</w:t>
        </w:r>
      </w:hyperlink>
      <w:r>
        <w:rPr>
          <w:sz w:val="20"/>
        </w:rPr>
        <w:t xml:space="preserve"> настоящего Федерального закона.</w:t>
      </w:r>
    </w:p>
    <w:p>
      <w:pPr>
        <w:pStyle w:val="0"/>
        <w:jc w:val="both"/>
      </w:pPr>
      <w:r>
        <w:rPr>
          <w:sz w:val="20"/>
        </w:rPr>
        <w:t xml:space="preserve">(часть 4 в ред. Федерального </w:t>
      </w:r>
      <w:hyperlink w:history="0" r:id="rId93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Нормативные правовые акты, устанавливающие обязательные требования в соответствии с ч. 4.1 ст. 91.1, вступают в силу в сроки, установленные указанными актами (</w:t>
            </w:r>
            <w:hyperlink w:history="0" r:id="rId935"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02.07.2021 N 358-ФЗ).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4.1. Единая система помимо федеральных регистров, указанных в </w:t>
      </w:r>
      <w:hyperlink w:history="0" w:anchor="P1927" w:tooltip="4. Единая система обеспечивает ведение федеральных регистров, предусмотренных частью 2.1 статьи 43, частями 4 и 8 статьи 44, частью 1 статьи 44.1 настоящего Федерального закона и статьей 24.1 Закона Российской Федерации от 15 мая 1991 года N 1244-1 &quot;О социальной защите граждан, подвергшихся воздействию радиации вследствие катастрофы на Чернобыльской АЭС&quot;, и федеральных реестров, предусмотренных частью 1 статьи 53.1 и частью 1 статьи 68.1 настоящего Федерального закона.">
        <w:r>
          <w:rPr>
            <w:sz w:val="20"/>
            <w:color w:val="0000ff"/>
          </w:rPr>
          <w:t xml:space="preserve">части 4</w:t>
        </w:r>
      </w:hyperlink>
      <w:r>
        <w:rPr>
          <w:sz w:val="20"/>
        </w:rPr>
        <w:t xml:space="preserve"> настоящей статьи, обеспечивает ведение иных федеральных регистров лиц с отдельными заболеваниями или регистров иных категорий лиц в случаях и в порядке, которые установлены Правительством Российской Федерации.</w:t>
      </w:r>
    </w:p>
    <w:p>
      <w:pPr>
        <w:pStyle w:val="0"/>
        <w:jc w:val="both"/>
      </w:pPr>
      <w:r>
        <w:rPr>
          <w:sz w:val="20"/>
        </w:rPr>
        <w:t xml:space="preserve">(часть 4.1 введена Федеральным </w:t>
      </w:r>
      <w:hyperlink w:history="0" r:id="rId936"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w:history="0" r:id="rId937" w:tooltip="Ссылка на КонсультантПлюс">
        <w:r>
          <w:rPr>
            <w:sz w:val="20"/>
            <w:color w:val="0000ff"/>
          </w:rPr>
          <w:t xml:space="preserve">перечень</w:t>
        </w:r>
      </w:hyperlink>
      <w:r>
        <w:rPr>
          <w:sz w:val="20"/>
        </w:rPr>
        <w:t xml:space="preserve"> которых утверждается Правительством Российской Федерации.</w:t>
      </w:r>
    </w:p>
    <w:p>
      <w:pPr>
        <w:pStyle w:val="0"/>
        <w:spacing w:before="200" w:line-rule="auto"/>
        <w:ind w:firstLine="540"/>
        <w:jc w:val="both"/>
      </w:pPr>
      <w:r>
        <w:rPr>
          <w:sz w:val="20"/>
        </w:rPr>
        <w:t xml:space="preserve">6. Поставщиками информации в единую систему и пользователями содержащейся в единой системе информации являются:</w:t>
      </w:r>
    </w:p>
    <w:p>
      <w:pPr>
        <w:pStyle w:val="0"/>
        <w:jc w:val="both"/>
      </w:pPr>
      <w:r>
        <w:rPr>
          <w:sz w:val="20"/>
        </w:rPr>
        <w:t xml:space="preserve">(в ред. Федерального </w:t>
      </w:r>
      <w:hyperlink w:history="0" r:id="rId938"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02.07.2021 N 358-ФЗ)</w:t>
      </w:r>
    </w:p>
    <w:p>
      <w:pPr>
        <w:pStyle w:val="0"/>
        <w:spacing w:before="200" w:line-rule="auto"/>
        <w:ind w:firstLine="540"/>
        <w:jc w:val="both"/>
      </w:pPr>
      <w:r>
        <w:rPr>
          <w:sz w:val="20"/>
        </w:rPr>
        <w:t xml:space="preserve">1) уполномоченный федеральный орган исполнительной власти;</w:t>
      </w:r>
    </w:p>
    <w:p>
      <w:pPr>
        <w:pStyle w:val="0"/>
        <w:spacing w:before="200" w:line-rule="auto"/>
        <w:ind w:firstLine="540"/>
        <w:jc w:val="both"/>
      </w:pPr>
      <w:r>
        <w:rPr>
          <w:sz w:val="20"/>
        </w:rPr>
        <w:t xml:space="preserve">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pPr>
        <w:pStyle w:val="0"/>
        <w:spacing w:before="200" w:line-rule="auto"/>
        <w:ind w:firstLine="540"/>
        <w:jc w:val="both"/>
      </w:pPr>
      <w:r>
        <w:rPr>
          <w:sz w:val="20"/>
        </w:rPr>
        <w:t xml:space="preserve">3) Федеральный фонд обязательного медицинского страхования и территориальные фонды обязательного медицинского страхования, Фонд пенсионного и социального страхования Российской Федерации;</w:t>
      </w:r>
    </w:p>
    <w:p>
      <w:pPr>
        <w:pStyle w:val="0"/>
        <w:jc w:val="both"/>
      </w:pPr>
      <w:r>
        <w:rPr>
          <w:sz w:val="20"/>
        </w:rPr>
        <w:t xml:space="preserve">(в ред. Федерального </w:t>
      </w:r>
      <w:hyperlink w:history="0" r:id="rId939" w:tooltip="Федеральный закон от 28.12.2022 N 569-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закона</w:t>
        </w:r>
      </w:hyperlink>
      <w:r>
        <w:rPr>
          <w:sz w:val="20"/>
        </w:rPr>
        <w:t xml:space="preserve"> от 28.12.2022 N 569-ФЗ)</w:t>
      </w:r>
    </w:p>
    <w:p>
      <w:pPr>
        <w:pStyle w:val="0"/>
        <w:spacing w:before="200" w:line-rule="auto"/>
        <w:ind w:firstLine="540"/>
        <w:jc w:val="both"/>
      </w:pPr>
      <w:r>
        <w:rPr>
          <w:sz w:val="20"/>
        </w:rPr>
        <w:t xml:space="preserve">4) уполномоченные органы исполнительной власти субъекта Российской Федерации;</w:t>
      </w:r>
    </w:p>
    <w:p>
      <w:pPr>
        <w:pStyle w:val="0"/>
        <w:spacing w:before="200" w:line-rule="auto"/>
        <w:ind w:firstLine="540"/>
        <w:jc w:val="both"/>
      </w:pPr>
      <w:r>
        <w:rPr>
          <w:sz w:val="20"/>
        </w:rPr>
        <w:t xml:space="preserve">5) органы местного самоуправления, осуществляющие полномочия в сфере охраны здоровья;</w:t>
      </w:r>
    </w:p>
    <w:p>
      <w:pPr>
        <w:pStyle w:val="0"/>
        <w:spacing w:before="200" w:line-rule="auto"/>
        <w:ind w:firstLine="540"/>
        <w:jc w:val="both"/>
      </w:pPr>
      <w:r>
        <w:rPr>
          <w:sz w:val="20"/>
        </w:rPr>
        <w:t xml:space="preserve">6) медицинские организации и фармацевтические организации;</w:t>
      </w:r>
    </w:p>
    <w:p>
      <w:pPr>
        <w:pStyle w:val="0"/>
        <w:spacing w:before="200" w:line-rule="auto"/>
        <w:ind w:firstLine="540"/>
        <w:jc w:val="both"/>
      </w:pPr>
      <w:r>
        <w:rPr>
          <w:sz w:val="20"/>
        </w:rPr>
        <w:t xml:space="preserve">6.1) организации, осуществляющие образовательную деятельность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jc w:val="both"/>
      </w:pPr>
      <w:r>
        <w:rPr>
          <w:sz w:val="20"/>
        </w:rPr>
        <w:t xml:space="preserve">(п. 6.1 введен Федеральным </w:t>
      </w:r>
      <w:hyperlink w:history="0" r:id="rId94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организации, являющиеся операторами иных информационных систем, указанных в </w:t>
      </w:r>
      <w:hyperlink w:history="0" w:anchor="P1898" w:tooltip="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порядке, на условиях и в соответствии с требованиями, установленными Правительством Российской Федерации.">
        <w:r>
          <w:rPr>
            <w:sz w:val="20"/>
            <w:color w:val="0000ff"/>
          </w:rPr>
          <w:t xml:space="preserve">части 5 статьи 91</w:t>
        </w:r>
      </w:hyperlink>
      <w:r>
        <w:rPr>
          <w:sz w:val="20"/>
        </w:rPr>
        <w:t xml:space="preserve"> настоящего Федерального закона;</w:t>
      </w:r>
    </w:p>
    <w:p>
      <w:pPr>
        <w:pStyle w:val="0"/>
        <w:spacing w:before="200" w:line-rule="auto"/>
        <w:ind w:firstLine="540"/>
        <w:jc w:val="both"/>
      </w:pPr>
      <w:r>
        <w:rPr>
          <w:sz w:val="20"/>
        </w:rPr>
        <w:t xml:space="preserve">8) граждане.</w:t>
      </w:r>
    </w:p>
    <w:p>
      <w:pPr>
        <w:pStyle w:val="0"/>
        <w:jc w:val="both"/>
      </w:pPr>
      <w:r>
        <w:rPr>
          <w:sz w:val="20"/>
        </w:rPr>
        <w:t xml:space="preserve">(п. 8 введен Федеральным </w:t>
      </w:r>
      <w:hyperlink w:history="0" r:id="rId941"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02.07.2021 N 358-ФЗ)</w:t>
      </w:r>
    </w:p>
    <w:p>
      <w:pPr>
        <w:pStyle w:val="0"/>
        <w:spacing w:before="200" w:line-rule="auto"/>
        <w:ind w:firstLine="540"/>
        <w:jc w:val="both"/>
      </w:pPr>
      <w:r>
        <w:rPr>
          <w:sz w:val="20"/>
        </w:rPr>
        <w:t xml:space="preserve">6.1. Ведение информационных ресурсов единой системы, содержащих указанные в </w:t>
      </w:r>
      <w:hyperlink w:history="0" w:anchor="P199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с использованием информации, содержащейся в информационных системах в системе образования, предусмотренных </w:t>
      </w:r>
      <w:hyperlink w:history="0" r:id="rId942" w:tooltip="Федеральный закон от 29.12.2012 N 273-ФЗ (ред. от 24.07.2023) &quot;Об образовании в Российской Федерации&quot; {КонсультантПлюс}">
        <w:r>
          <w:rPr>
            <w:sz w:val="20"/>
            <w:color w:val="0000ff"/>
          </w:rPr>
          <w:t xml:space="preserve">статьей 98</w:t>
        </w:r>
      </w:hyperlink>
      <w:r>
        <w:rPr>
          <w:sz w:val="20"/>
        </w:rPr>
        <w:t xml:space="preserve"> Федерального закона от 29 декабря 2012 года N 273-ФЗ "Об образовании в Российской Федерации" (далее - информационные системы в системе образования).</w:t>
      </w:r>
    </w:p>
    <w:p>
      <w:pPr>
        <w:pStyle w:val="0"/>
        <w:jc w:val="both"/>
      </w:pPr>
      <w:r>
        <w:rPr>
          <w:sz w:val="20"/>
        </w:rPr>
        <w:t xml:space="preserve">(часть 6.1 введена Федеральным </w:t>
      </w:r>
      <w:hyperlink w:history="0" r:id="rId94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spacing w:before="200" w:line-rule="auto"/>
        <w:ind w:firstLine="540"/>
        <w:jc w:val="both"/>
      </w:pPr>
      <w:r>
        <w:rPr>
          <w:sz w:val="20"/>
        </w:rPr>
        <w:t xml:space="preserve">7. Утратил силу. - Федеральный </w:t>
      </w:r>
      <w:hyperlink w:history="0" r:id="rId944" w:tooltip="Федеральный закон от 02.07.2021 N 358-ФЗ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02.07.2021 N 358-ФЗ.</w:t>
      </w:r>
    </w:p>
    <w:p>
      <w:pPr>
        <w:pStyle w:val="0"/>
        <w:spacing w:before="200" w:line-rule="auto"/>
        <w:ind w:firstLine="540"/>
        <w:jc w:val="both"/>
      </w:pPr>
      <w:r>
        <w:rPr>
          <w:sz w:val="20"/>
        </w:rPr>
        <w:t xml:space="preserve">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pPr>
        <w:pStyle w:val="0"/>
        <w:jc w:val="both"/>
      </w:pPr>
      <w:r>
        <w:rPr>
          <w:sz w:val="20"/>
        </w:rPr>
        <w:t xml:space="preserve">(часть 8 в ред. Федерального </w:t>
      </w:r>
      <w:hyperlink w:history="0" r:id="rId945"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9. На основании информации, включенной в единую систему, может формироваться информация, не содержащая персональных данных или содержащая обезличенные персональные данные.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 Представление сведений, составляющих государственную </w:t>
      </w:r>
      <w:hyperlink w:history="0" r:id="rId946"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тайну</w:t>
        </w:r>
      </w:hyperlink>
      <w:r>
        <w:rPr>
          <w:sz w:val="20"/>
        </w:rPr>
        <w:t xml:space="preserve">, для включения в единую систему не допускается.</w:t>
      </w:r>
    </w:p>
    <w:p>
      <w:pPr>
        <w:pStyle w:val="0"/>
        <w:jc w:val="both"/>
      </w:pPr>
      <w:r>
        <w:rPr>
          <w:sz w:val="20"/>
        </w:rPr>
        <w:t xml:space="preserve">(часть 9 в ред. Федерального </w:t>
      </w:r>
      <w:hyperlink w:history="0" r:id="rId947"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10. Единая система взаимодействует с информационными системами в системе образования с использованием инфраструктуры, обеспечивающей информационно-технологическое взаимодействие действующих и создаваемых информационных систем, применяемых в целях предоставления государственных и муниципальных услуг и исполнения государственных и муниципальных функций в электронной форме. В случае, если указанные в </w:t>
      </w:r>
      <w:hyperlink w:history="0" w:anchor="P1996" w:tooltip="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w:r>
          <w:rPr>
            <w:sz w:val="20"/>
            <w:color w:val="0000ff"/>
          </w:rPr>
          <w:t xml:space="preserve">статье 93.1</w:t>
        </w:r>
      </w:hyperlink>
      <w:r>
        <w:rPr>
          <w:sz w:val="20"/>
        </w:rPr>
        <w:t xml:space="preserve"> настоящего Федерального закона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содержатся в информационных системах в системе образования, такие сведения включаются в единую систему из информационных систем в системе образования в порядке, предусмотренном </w:t>
      </w:r>
      <w:hyperlink w:history="0" r:id="rId948" w:tooltip="Постановление Правительства РФ от 09.02.2022 N 140 &quot;О единой государственной информационной системе в сфере здравоохранения&quot; (вместе с &quot;Положением о единой государственной информационной системе в сфере здравоохранения&quot;) {КонсультантПлюс}">
        <w:r>
          <w:rPr>
            <w:sz w:val="20"/>
            <w:color w:val="0000ff"/>
          </w:rPr>
          <w:t xml:space="preserve">положением</w:t>
        </w:r>
      </w:hyperlink>
      <w:r>
        <w:rPr>
          <w:sz w:val="20"/>
        </w:rPr>
        <w:t xml:space="preserve"> о единой системе, утвержденным Правительством Российской Федерации в соответствии с </w:t>
      </w:r>
      <w:hyperlink w:history="0" w:anchor="P1905" w:tooltip="2. Положение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
        <w:r>
          <w:rPr>
            <w:sz w:val="20"/>
            <w:color w:val="0000ff"/>
          </w:rPr>
          <w:t xml:space="preserve">частью 2</w:t>
        </w:r>
      </w:hyperlink>
      <w:r>
        <w:rPr>
          <w:sz w:val="20"/>
        </w:rPr>
        <w:t xml:space="preserve"> настоящей статьи.</w:t>
      </w:r>
    </w:p>
    <w:p>
      <w:pPr>
        <w:pStyle w:val="0"/>
        <w:jc w:val="both"/>
      </w:pPr>
      <w:r>
        <w:rPr>
          <w:sz w:val="20"/>
        </w:rPr>
        <w:t xml:space="preserve">(часть 10 введена Федеральным </w:t>
      </w:r>
      <w:hyperlink w:history="0" r:id="rId949"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bookmarkStart w:id="1958" w:name="P1958"/>
    <w:bookmarkEnd w:id="1958"/>
    <w:p>
      <w:pPr>
        <w:pStyle w:val="2"/>
        <w:outlineLvl w:val="1"/>
        <w:ind w:firstLine="540"/>
        <w:jc w:val="both"/>
      </w:pPr>
      <w:r>
        <w:rPr>
          <w:sz w:val="20"/>
        </w:rPr>
        <w:t xml:space="preserve">Статья 92. Ведение персонифицированного учета в сфере здравоохранения</w:t>
      </w:r>
    </w:p>
    <w:p>
      <w:pPr>
        <w:pStyle w:val="0"/>
        <w:jc w:val="both"/>
      </w:pPr>
      <w:r>
        <w:rPr>
          <w:sz w:val="20"/>
        </w:rPr>
        <w:t xml:space="preserve">(в ред. Федерального </w:t>
      </w:r>
      <w:hyperlink w:history="0" r:id="rId95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1. В сфере здравоохранения Российской Федерации ведется учет персональных данных лиц, участвующих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pPr>
        <w:pStyle w:val="0"/>
        <w:jc w:val="both"/>
      </w:pPr>
      <w:r>
        <w:rPr>
          <w:sz w:val="20"/>
        </w:rPr>
        <w:t xml:space="preserve">(часть 1 в ред. Федерального </w:t>
      </w:r>
      <w:hyperlink w:history="0" r:id="rId951"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2. В целях осуществления персонифицированного учета операторы информационных систем в сфере здравоохранения, указанные в </w:t>
      </w:r>
      <w:hyperlink w:history="0" w:anchor="P1896" w:tooltip="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
        <w:r>
          <w:rPr>
            <w:sz w:val="20"/>
            <w:color w:val="0000ff"/>
          </w:rPr>
          <w:t xml:space="preserve">части 3 статьи 91</w:t>
        </w:r>
      </w:hyperlink>
      <w:r>
        <w:rPr>
          <w:sz w:val="20"/>
        </w:rP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pPr>
        <w:pStyle w:val="0"/>
        <w:jc w:val="both"/>
      </w:pPr>
      <w:r>
        <w:rPr>
          <w:sz w:val="20"/>
        </w:rPr>
        <w:t xml:space="preserve">(в ред. Федерального </w:t>
      </w:r>
      <w:hyperlink w:history="0" r:id="rId952"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персонифицированном учете в сфере ОМС см. </w:t>
            </w:r>
            <w:hyperlink w:history="0" r:id="rId953" w:tooltip="Федеральный закон от 29.11.2010 N 326-ФЗ (ред. от 19.12.2022) &quot;Об обязательном медицинском страховании в Российской Федерации&quot; {КонсультантПлюс}">
              <w:r>
                <w:rPr>
                  <w:sz w:val="20"/>
                  <w:color w:val="0000ff"/>
                </w:rPr>
                <w:t xml:space="preserve">ст. 43</w:t>
              </w:r>
            </w:hyperlink>
            <w:r>
              <w:rPr>
                <w:sz w:val="20"/>
                <w:color w:val="392c69"/>
              </w:rPr>
              <w:t xml:space="preserve"> ФЗ от 29.11.2010 N 326-ФЗ, </w:t>
            </w:r>
            <w:hyperlink w:history="0" r:id="rId954" w:tooltip="Ссылка на КонсультантПлюс">
              <w:r>
                <w:rPr>
                  <w:sz w:val="20"/>
                  <w:color w:val="0000ff"/>
                </w:rPr>
                <w:t xml:space="preserve">Постановление</w:t>
              </w:r>
            </w:hyperlink>
            <w:r>
              <w:rPr>
                <w:sz w:val="20"/>
                <w:color w:val="392c69"/>
              </w:rPr>
              <w:t xml:space="preserve"> Правительства РФ от 05.11.2022 N 1998.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w:t>
      </w:r>
      <w:hyperlink w:history="0" r:id="rId955" w:tooltip="Ссылка на КонсультантПлюс">
        <w:r>
          <w:rPr>
            <w:sz w:val="20"/>
            <w:color w:val="0000ff"/>
          </w:rPr>
          <w:t xml:space="preserve">Порядок</w:t>
        </w:r>
      </w:hyperlink>
      <w:r>
        <w:rPr>
          <w:sz w:val="20"/>
        </w:rPr>
        <w:t xml:space="preserve"> ведения персонифицированного учета определяется уполномоченным федеральным органом исполнительной власти, а в части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образования и науки,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pPr>
        <w:pStyle w:val="0"/>
        <w:jc w:val="both"/>
      </w:pPr>
      <w:r>
        <w:rPr>
          <w:sz w:val="20"/>
        </w:rPr>
        <w:t xml:space="preserve">(часть 3 в ред. Федерального </w:t>
      </w:r>
      <w:hyperlink w:history="0" r:id="rId95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spacing w:before="200" w:line-rule="auto"/>
        <w:ind w:firstLine="540"/>
        <w:jc w:val="both"/>
      </w:pPr>
      <w:r>
        <w:rPr>
          <w:sz w:val="20"/>
        </w:rP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и фармацевтической деятельности,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персональных данных указанных лиц с соблюдением требований, установленных </w:t>
      </w:r>
      <w:hyperlink w:history="0" r:id="rId957" w:tooltip="Федеральный закон от 27.07.2006 N 152-ФЗ (ред. от 06.02.2023) &quot;О персональных данных&quot; {КонсультантПлюс}">
        <w:r>
          <w:rPr>
            <w:sz w:val="20"/>
            <w:color w:val="0000ff"/>
          </w:rPr>
          <w:t xml:space="preserve">законодательством</w:t>
        </w:r>
      </w:hyperlink>
      <w:r>
        <w:rPr>
          <w:sz w:val="20"/>
        </w:rPr>
        <w:t xml:space="preserve"> Российской Федерации в области персональных данных.</w:t>
      </w:r>
    </w:p>
    <w:p>
      <w:pPr>
        <w:pStyle w:val="0"/>
        <w:jc w:val="both"/>
      </w:pPr>
      <w:r>
        <w:rPr>
          <w:sz w:val="20"/>
        </w:rPr>
        <w:t xml:space="preserve">(часть 4 в ред. Федерального </w:t>
      </w:r>
      <w:hyperlink w:history="0" r:id="rId95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ind w:firstLine="540"/>
        <w:jc w:val="both"/>
      </w:pPr>
      <w:r>
        <w:rPr>
          <w:sz w:val="20"/>
        </w:rPr>
      </w:r>
    </w:p>
    <w:bookmarkStart w:id="1972" w:name="P1972"/>
    <w:bookmarkEnd w:id="1972"/>
    <w:p>
      <w:pPr>
        <w:pStyle w:val="2"/>
        <w:outlineLvl w:val="1"/>
        <w:ind w:firstLine="540"/>
        <w:jc w:val="both"/>
      </w:pPr>
      <w:r>
        <w:rPr>
          <w:sz w:val="20"/>
        </w:rPr>
        <w:t xml:space="preserve">Статья 93. Сведения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5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6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 и фармацевтической деятельности:</w:t>
      </w:r>
    </w:p>
    <w:p>
      <w:pPr>
        <w:pStyle w:val="0"/>
        <w:jc w:val="both"/>
      </w:pPr>
      <w:r>
        <w:rPr>
          <w:sz w:val="20"/>
        </w:rPr>
        <w:t xml:space="preserve">(в ред. Федеральных законов от 29.07.2017 </w:t>
      </w:r>
      <w:hyperlink w:history="0" r:id="rId96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6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63"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 об обучении или о периоде обучения,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и фармацевтического образования, о документах об образовании и (или) о квалификации, о договоре о целевом обучении, а также данные о сертификате специалиста или о прохождении аккредитации специалиста, сведения о результатах сдачи экзамена для получения допуска к осуществлению медицинской деятельности или фармацевтической деятельности на должностях специалистов со средним медицинским или средним фармацевтическим образованием;</w:t>
      </w:r>
    </w:p>
    <w:p>
      <w:pPr>
        <w:pStyle w:val="0"/>
        <w:jc w:val="both"/>
      </w:pPr>
      <w:r>
        <w:rPr>
          <w:sz w:val="20"/>
        </w:rPr>
        <w:t xml:space="preserve">(в ред. Федеральных законов от 29.07.2017 </w:t>
      </w:r>
      <w:hyperlink w:history="0" r:id="rId96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02.07.2021 </w:t>
      </w:r>
      <w:hyperlink w:history="0" r:id="rId965"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N 312-ФЗ</w:t>
        </w:r>
      </w:hyperlink>
      <w:r>
        <w:rPr>
          <w:sz w:val="20"/>
        </w:rPr>
        <w:t xml:space="preserve">, от 14.07.2022 </w:t>
      </w:r>
      <w:hyperlink w:history="0" r:id="rId966"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12) наименование организации, осуществляющей медицинскую деятельность, или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6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68"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13) занимаемая должность в организации, осуществляющей медицинскую деятельность, или в организации, осуществляющей фармацевтическую деятельность;</w:t>
      </w:r>
    </w:p>
    <w:p>
      <w:pPr>
        <w:pStyle w:val="0"/>
        <w:jc w:val="both"/>
      </w:pPr>
      <w:r>
        <w:rPr>
          <w:sz w:val="20"/>
        </w:rPr>
        <w:t xml:space="preserve">(в ред. Федеральных законов от 29.07.2017 </w:t>
      </w:r>
      <w:hyperlink w:history="0" r:id="rId96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N 242-ФЗ</w:t>
        </w:r>
      </w:hyperlink>
      <w:r>
        <w:rPr>
          <w:sz w:val="20"/>
        </w:rPr>
        <w:t xml:space="preserve">, от 14.07.2022 </w:t>
      </w:r>
      <w:hyperlink w:history="0" r:id="rId970"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N 275-ФЗ</w:t>
        </w:r>
      </w:hyperlink>
      <w:r>
        <w:rPr>
          <w:sz w:val="20"/>
        </w:rPr>
        <w:t xml:space="preserve">)</w:t>
      </w:r>
    </w:p>
    <w:p>
      <w:pPr>
        <w:pStyle w:val="0"/>
        <w:spacing w:before="200" w:line-rule="auto"/>
        <w:ind w:firstLine="540"/>
        <w:jc w:val="both"/>
      </w:pPr>
      <w:r>
        <w:rPr>
          <w:sz w:val="20"/>
        </w:rPr>
        <w:t xml:space="preserve">14) сведения о членстве в профессиональных некоммерческих организациях, указанных в </w:t>
      </w:r>
      <w:hyperlink w:history="0" w:anchor="P1501" w:tooltip="Статья 76. Профессиональные некоммерческие организации, создаваемые медицинскими работниками и фармацевтическими работниками">
        <w:r>
          <w:rPr>
            <w:sz w:val="20"/>
            <w:color w:val="0000ff"/>
          </w:rPr>
          <w:t xml:space="preserve">статье 76</w:t>
        </w:r>
      </w:hyperlink>
      <w:r>
        <w:rPr>
          <w:sz w:val="20"/>
        </w:rPr>
        <w:t xml:space="preserve"> настоящего Федерального закона (при наличии).</w:t>
      </w:r>
    </w:p>
    <w:p>
      <w:pPr>
        <w:pStyle w:val="0"/>
        <w:jc w:val="both"/>
      </w:pPr>
      <w:r>
        <w:rPr>
          <w:sz w:val="20"/>
        </w:rPr>
        <w:t xml:space="preserve">(п. 14 введен Федеральным </w:t>
      </w:r>
      <w:hyperlink w:history="0" r:id="rId97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законом</w:t>
        </w:r>
      </w:hyperlink>
      <w:r>
        <w:rPr>
          <w:sz w:val="20"/>
        </w:rPr>
        <w:t xml:space="preserve"> от 29.07.2017 N 242-ФЗ; в ред. Федерального </w:t>
      </w:r>
      <w:hyperlink w:history="0" r:id="rId972"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14.07.2022 N 275-ФЗ)</w:t>
      </w:r>
    </w:p>
    <w:p>
      <w:pPr>
        <w:pStyle w:val="0"/>
        <w:jc w:val="both"/>
      </w:pPr>
      <w:r>
        <w:rPr>
          <w:sz w:val="20"/>
        </w:rPr>
      </w:r>
    </w:p>
    <w:bookmarkStart w:id="1996" w:name="P1996"/>
    <w:bookmarkEnd w:id="1996"/>
    <w:p>
      <w:pPr>
        <w:pStyle w:val="2"/>
        <w:outlineLvl w:val="1"/>
        <w:ind w:firstLine="540"/>
        <w:jc w:val="both"/>
      </w:pPr>
      <w:r>
        <w:rPr>
          <w:sz w:val="20"/>
        </w:rPr>
        <w:t xml:space="preserve">Статья 93.1. Сведения о лицах,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w:t>
      </w:r>
    </w:p>
    <w:p>
      <w:pPr>
        <w:pStyle w:val="0"/>
        <w:ind w:firstLine="540"/>
        <w:jc w:val="both"/>
      </w:pPr>
      <w:r>
        <w:rPr>
          <w:sz w:val="20"/>
        </w:rPr>
        <w:t xml:space="preserve">(введена Федеральным </w:t>
      </w:r>
      <w:hyperlink w:history="0" r:id="rId973" w:tooltip="Федеральный закон от 14.07.2022 N 275-ФЗ &quot;О внесении изменений в статьи 4 и 18 Федерального закона &quot;О защите населения и территорий от чрезвычайных ситуаций природного и техногенного характера&quot; и Федеральный закон &quot;Об основах охраны здоровья граждан в Российской Федерации&quot; {КонсультантПлюс}">
        <w:r>
          <w:rPr>
            <w:sz w:val="20"/>
            <w:color w:val="0000ff"/>
          </w:rPr>
          <w:t xml:space="preserve">законом</w:t>
        </w:r>
      </w:hyperlink>
      <w:r>
        <w:rPr>
          <w:sz w:val="20"/>
        </w:rPr>
        <w:t xml:space="preserve"> от 14.07.2022 N 275-ФЗ)</w:t>
      </w:r>
    </w:p>
    <w:p>
      <w:pPr>
        <w:pStyle w:val="0"/>
        <w:ind w:firstLine="540"/>
        <w:jc w:val="both"/>
      </w:pPr>
      <w:r>
        <w:rPr>
          <w:sz w:val="20"/>
        </w:rPr>
      </w:r>
    </w:p>
    <w:p>
      <w:pPr>
        <w:pStyle w:val="0"/>
        <w:ind w:firstLine="540"/>
        <w:jc w:val="both"/>
      </w:pPr>
      <w:r>
        <w:rPr>
          <w:sz w:val="20"/>
        </w:rPr>
        <w:t xml:space="preserve">В целях ведения персонифицированного учета лиц, обучающихся по образовательным программам среднего профессионального и высшего медицинского образования, образовательным программам среднего профессионального и высшего фармацевтического образования, осуществляется обработка следующих персональных данных:</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дата регистрации;</w:t>
      </w:r>
    </w:p>
    <w:p>
      <w:pPr>
        <w:pStyle w:val="0"/>
        <w:spacing w:before="200" w:line-rule="auto"/>
        <w:ind w:firstLine="540"/>
        <w:jc w:val="both"/>
      </w:pPr>
      <w:r>
        <w:rPr>
          <w:sz w:val="20"/>
        </w:rPr>
        <w:t xml:space="preserve">9) место регистрации;</w:t>
      </w:r>
    </w:p>
    <w:p>
      <w:pPr>
        <w:pStyle w:val="0"/>
        <w:spacing w:before="200" w:line-rule="auto"/>
        <w:ind w:firstLine="540"/>
        <w:jc w:val="both"/>
      </w:pPr>
      <w:r>
        <w:rPr>
          <w:sz w:val="20"/>
        </w:rPr>
        <w:t xml:space="preserve">10)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сведения об образовании:</w:t>
      </w:r>
    </w:p>
    <w:p>
      <w:pPr>
        <w:pStyle w:val="0"/>
        <w:spacing w:before="200" w:line-rule="auto"/>
        <w:ind w:firstLine="540"/>
        <w:jc w:val="both"/>
      </w:pPr>
      <w:r>
        <w:rPr>
          <w:sz w:val="20"/>
        </w:rPr>
        <w:t xml:space="preserve">а) уровень профессионального образования;</w:t>
      </w:r>
    </w:p>
    <w:p>
      <w:pPr>
        <w:pStyle w:val="0"/>
        <w:spacing w:before="200" w:line-rule="auto"/>
        <w:ind w:firstLine="540"/>
        <w:jc w:val="both"/>
      </w:pPr>
      <w:r>
        <w:rPr>
          <w:sz w:val="20"/>
        </w:rPr>
        <w:t xml:space="preserve">б) код и наименование специальности среднего профессионального образования, код и наименование специальности, направления подготовки высшего образования, шифр и наименование научной специальности высшего образования (по программам бакалавриата, программам специалитета, программам магистратуры, программам ординатуры, программам подготовки научных и научно-педагогических кадров в аспирантуре (адъюнктуре);</w:t>
      </w:r>
    </w:p>
    <w:p>
      <w:pPr>
        <w:pStyle w:val="0"/>
        <w:spacing w:before="200" w:line-rule="auto"/>
        <w:ind w:firstLine="540"/>
        <w:jc w:val="both"/>
      </w:pPr>
      <w:r>
        <w:rPr>
          <w:sz w:val="20"/>
        </w:rPr>
        <w:t xml:space="preserve">в) наименование организации, осуществляющей образовательную деятельность по реализации профессиональных образовательных программ медицинского образования и фармацевтического образования;</w:t>
      </w:r>
    </w:p>
    <w:p>
      <w:pPr>
        <w:pStyle w:val="0"/>
        <w:spacing w:before="200" w:line-rule="auto"/>
        <w:ind w:firstLine="540"/>
        <w:jc w:val="both"/>
      </w:pPr>
      <w:r>
        <w:rPr>
          <w:sz w:val="20"/>
        </w:rPr>
        <w:t xml:space="preserve">г) форма обучения (очная, очно-заочная, заочная);</w:t>
      </w:r>
    </w:p>
    <w:p>
      <w:pPr>
        <w:pStyle w:val="0"/>
        <w:spacing w:before="200" w:line-rule="auto"/>
        <w:ind w:firstLine="540"/>
        <w:jc w:val="both"/>
      </w:pPr>
      <w:r>
        <w:rPr>
          <w:sz w:val="20"/>
        </w:rPr>
        <w:t xml:space="preserve">д) источник финансирования получения образования (обучение за счет бюджетных ассигнований или за счет средств физических и (или) юридических лиц);</w:t>
      </w:r>
    </w:p>
    <w:p>
      <w:pPr>
        <w:pStyle w:val="0"/>
        <w:spacing w:before="200" w:line-rule="auto"/>
        <w:ind w:firstLine="540"/>
        <w:jc w:val="both"/>
      </w:pPr>
      <w:r>
        <w:rPr>
          <w:sz w:val="20"/>
        </w:rPr>
        <w:t xml:space="preserve">12) период освоения образовательной программы (дата начала и дата окончания обучения), срок освоения образовательной программы;</w:t>
      </w:r>
    </w:p>
    <w:p>
      <w:pPr>
        <w:pStyle w:val="0"/>
        <w:spacing w:before="200" w:line-rule="auto"/>
        <w:ind w:firstLine="540"/>
        <w:jc w:val="both"/>
      </w:pPr>
      <w:r>
        <w:rPr>
          <w:sz w:val="20"/>
        </w:rPr>
        <w:t xml:space="preserve">13) сведения об отчислении с обучения по образовательной программе или о переводе на обучение по другой образовательной программе, в другую организацию, осуществляющую образовательную деятельность (при наличии);</w:t>
      </w:r>
    </w:p>
    <w:p>
      <w:pPr>
        <w:pStyle w:val="0"/>
        <w:spacing w:before="200" w:line-rule="auto"/>
        <w:ind w:firstLine="540"/>
        <w:jc w:val="both"/>
      </w:pPr>
      <w:r>
        <w:rPr>
          <w:sz w:val="20"/>
        </w:rPr>
        <w:t xml:space="preserve">14) сведения о целевом обучении (при наличии):</w:t>
      </w:r>
    </w:p>
    <w:p>
      <w:pPr>
        <w:pStyle w:val="0"/>
        <w:spacing w:before="200" w:line-rule="auto"/>
        <w:ind w:firstLine="540"/>
        <w:jc w:val="both"/>
      </w:pPr>
      <w:r>
        <w:rPr>
          <w:sz w:val="20"/>
        </w:rPr>
        <w:t xml:space="preserve">а) заказчик целевого обучения (наименование федерального государственного органа, органа государственной власти субъекта Российской Федерации, органа местного самоуправления или юридического лица либо индивидуальный предприниматель);</w:t>
      </w:r>
    </w:p>
    <w:p>
      <w:pPr>
        <w:pStyle w:val="0"/>
        <w:spacing w:before="200" w:line-rule="auto"/>
        <w:ind w:firstLine="540"/>
        <w:jc w:val="both"/>
      </w:pPr>
      <w:r>
        <w:rPr>
          <w:sz w:val="20"/>
        </w:rPr>
        <w:t xml:space="preserve">б) реквизиты договора о целевом обучении, наименование организации, в которую будет трудоустроен гражданин в соответствии с договором о целевом обучении.</w:t>
      </w:r>
    </w:p>
    <w:p>
      <w:pPr>
        <w:pStyle w:val="0"/>
        <w:ind w:firstLine="540"/>
        <w:jc w:val="both"/>
      </w:pPr>
      <w:r>
        <w:rPr>
          <w:sz w:val="20"/>
        </w:rPr>
      </w:r>
    </w:p>
    <w:bookmarkStart w:id="2022" w:name="P2022"/>
    <w:bookmarkEnd w:id="2022"/>
    <w:p>
      <w:pPr>
        <w:pStyle w:val="2"/>
        <w:outlineLvl w:val="1"/>
        <w:ind w:firstLine="540"/>
        <w:jc w:val="both"/>
      </w:pPr>
      <w:r>
        <w:rPr>
          <w:sz w:val="20"/>
        </w:rPr>
        <w:t xml:space="preserve">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74"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p>
      <w:pPr>
        <w:pStyle w:val="0"/>
        <w:ind w:firstLine="540"/>
        <w:jc w:val="both"/>
      </w:pPr>
      <w:r>
        <w:rPr>
          <w:sz w:val="20"/>
        </w:rP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75"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 фамилия, имя, отчество (последнее - при наличии);</w:t>
      </w:r>
    </w:p>
    <w:p>
      <w:pPr>
        <w:pStyle w:val="0"/>
        <w:spacing w:before="200" w:line-rule="auto"/>
        <w:ind w:firstLine="540"/>
        <w:jc w:val="both"/>
      </w:pPr>
      <w:r>
        <w:rPr>
          <w:sz w:val="20"/>
        </w:rPr>
        <w:t xml:space="preserve">2) пол;</w:t>
      </w:r>
    </w:p>
    <w:p>
      <w:pPr>
        <w:pStyle w:val="0"/>
        <w:spacing w:before="200" w:line-rule="auto"/>
        <w:ind w:firstLine="540"/>
        <w:jc w:val="both"/>
      </w:pPr>
      <w:r>
        <w:rPr>
          <w:sz w:val="20"/>
        </w:rPr>
        <w:t xml:space="preserve">3) дата рождения;</w:t>
      </w:r>
    </w:p>
    <w:p>
      <w:pPr>
        <w:pStyle w:val="0"/>
        <w:spacing w:before="200" w:line-rule="auto"/>
        <w:ind w:firstLine="540"/>
        <w:jc w:val="both"/>
      </w:pPr>
      <w:r>
        <w:rPr>
          <w:sz w:val="20"/>
        </w:rPr>
        <w:t xml:space="preserve">4) место рождения;</w:t>
      </w:r>
    </w:p>
    <w:p>
      <w:pPr>
        <w:pStyle w:val="0"/>
        <w:spacing w:before="200" w:line-rule="auto"/>
        <w:ind w:firstLine="540"/>
        <w:jc w:val="both"/>
      </w:pPr>
      <w:r>
        <w:rPr>
          <w:sz w:val="20"/>
        </w:rPr>
        <w:t xml:space="preserve">5) гражданство;</w:t>
      </w:r>
    </w:p>
    <w:p>
      <w:pPr>
        <w:pStyle w:val="0"/>
        <w:spacing w:before="200" w:line-rule="auto"/>
        <w:ind w:firstLine="540"/>
        <w:jc w:val="both"/>
      </w:pPr>
      <w:r>
        <w:rPr>
          <w:sz w:val="20"/>
        </w:rPr>
        <w:t xml:space="preserve">6) данные документа, удостоверяющего личность;</w:t>
      </w:r>
    </w:p>
    <w:p>
      <w:pPr>
        <w:pStyle w:val="0"/>
        <w:spacing w:before="200" w:line-rule="auto"/>
        <w:ind w:firstLine="540"/>
        <w:jc w:val="both"/>
      </w:pPr>
      <w:r>
        <w:rPr>
          <w:sz w:val="20"/>
        </w:rPr>
        <w:t xml:space="preserve">7) место жительства;</w:t>
      </w:r>
    </w:p>
    <w:p>
      <w:pPr>
        <w:pStyle w:val="0"/>
        <w:spacing w:before="200" w:line-rule="auto"/>
        <w:ind w:firstLine="540"/>
        <w:jc w:val="both"/>
      </w:pPr>
      <w:r>
        <w:rPr>
          <w:sz w:val="20"/>
        </w:rPr>
        <w:t xml:space="preserve">8) место регистрации;</w:t>
      </w:r>
    </w:p>
    <w:p>
      <w:pPr>
        <w:pStyle w:val="0"/>
        <w:spacing w:before="200" w:line-rule="auto"/>
        <w:ind w:firstLine="540"/>
        <w:jc w:val="both"/>
      </w:pPr>
      <w:r>
        <w:rPr>
          <w:sz w:val="20"/>
        </w:rPr>
        <w:t xml:space="preserve">9) дата регистрации;</w:t>
      </w:r>
    </w:p>
    <w:p>
      <w:pPr>
        <w:pStyle w:val="0"/>
        <w:spacing w:before="200" w:line-rule="auto"/>
        <w:ind w:firstLine="540"/>
        <w:jc w:val="both"/>
      </w:pPr>
      <w:r>
        <w:rPr>
          <w:sz w:val="20"/>
        </w:rPr>
        <w:t xml:space="preserve">10) страховой номер </w:t>
      </w:r>
      <w:hyperlink w:history="0" r:id="rId976" w:tooltip="Федеральный закон от 01.04.1996 N 27-ФЗ (ред. от 28.12.2022) &quot;Об индивидуальном (персонифицированном) учете в системах обязательного пенсионного страхования и обязательного социального страхования&quot; (с изм. и доп., вступ. в силу с 21.05.2023) {КонсультантПлюс}">
        <w:r>
          <w:rPr>
            <w:sz w:val="20"/>
            <w:color w:val="0000ff"/>
          </w:rPr>
          <w:t xml:space="preserve">индивидуального лицевого счета</w:t>
        </w:r>
      </w:hyperlink>
      <w:r>
        <w:rPr>
          <w:sz w:val="20"/>
        </w:rPr>
        <w:t xml:space="preserve">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pPr>
        <w:pStyle w:val="0"/>
        <w:spacing w:before="200" w:line-rule="auto"/>
        <w:ind w:firstLine="540"/>
        <w:jc w:val="both"/>
      </w:pPr>
      <w:r>
        <w:rPr>
          <w:sz w:val="20"/>
        </w:rPr>
        <w:t xml:space="preserve">11) номер полиса обязательного медицинского страхования застрахованного лица (при наличии);</w:t>
      </w:r>
    </w:p>
    <w:p>
      <w:pPr>
        <w:pStyle w:val="0"/>
        <w:spacing w:before="200" w:line-rule="auto"/>
        <w:ind w:firstLine="540"/>
        <w:jc w:val="both"/>
      </w:pPr>
      <w:r>
        <w:rPr>
          <w:sz w:val="20"/>
        </w:rPr>
        <w:t xml:space="preserve">12) анамнез;</w:t>
      </w:r>
    </w:p>
    <w:p>
      <w:pPr>
        <w:pStyle w:val="0"/>
        <w:spacing w:before="200" w:line-rule="auto"/>
        <w:ind w:firstLine="540"/>
        <w:jc w:val="both"/>
      </w:pPr>
      <w:r>
        <w:rPr>
          <w:sz w:val="20"/>
        </w:rPr>
        <w:t xml:space="preserve">13) диагноз;</w:t>
      </w:r>
    </w:p>
    <w:p>
      <w:pPr>
        <w:pStyle w:val="0"/>
        <w:spacing w:before="200" w:line-rule="auto"/>
        <w:ind w:firstLine="540"/>
        <w:jc w:val="both"/>
      </w:pPr>
      <w:r>
        <w:rPr>
          <w:sz w:val="20"/>
        </w:rPr>
        <w:t xml:space="preserve">14) сведения об организации, осуществляющей медицинскую деятельность;</w:t>
      </w:r>
    </w:p>
    <w:p>
      <w:pPr>
        <w:pStyle w:val="0"/>
        <w:jc w:val="both"/>
      </w:pPr>
      <w:r>
        <w:rPr>
          <w:sz w:val="20"/>
        </w:rPr>
        <w:t xml:space="preserve">(в ред. Федерального </w:t>
      </w:r>
      <w:hyperlink w:history="0" r:id="rId977"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15) вид оказанной медицинской помощи;</w:t>
      </w:r>
    </w:p>
    <w:p>
      <w:pPr>
        <w:pStyle w:val="0"/>
        <w:spacing w:before="200" w:line-rule="auto"/>
        <w:ind w:firstLine="540"/>
        <w:jc w:val="both"/>
      </w:pPr>
      <w:r>
        <w:rPr>
          <w:sz w:val="20"/>
        </w:rPr>
        <w:t xml:space="preserve">16) условия оказания медицинской помощи;</w:t>
      </w:r>
    </w:p>
    <w:p>
      <w:pPr>
        <w:pStyle w:val="0"/>
        <w:spacing w:before="200" w:line-rule="auto"/>
        <w:ind w:firstLine="540"/>
        <w:jc w:val="both"/>
      </w:pPr>
      <w:r>
        <w:rPr>
          <w:sz w:val="20"/>
        </w:rPr>
        <w:t xml:space="preserve">17) сроки оказания медицинской помощи;</w:t>
      </w:r>
    </w:p>
    <w:p>
      <w:pPr>
        <w:pStyle w:val="0"/>
        <w:spacing w:before="200" w:line-rule="auto"/>
        <w:ind w:firstLine="540"/>
        <w:jc w:val="both"/>
      </w:pPr>
      <w:r>
        <w:rPr>
          <w:sz w:val="20"/>
        </w:rPr>
        <w:t xml:space="preserve">18) объем оказанной медицинской помощи, включая сведения об оказанных медицинских услугах;</w:t>
      </w:r>
    </w:p>
    <w:p>
      <w:pPr>
        <w:pStyle w:val="0"/>
        <w:jc w:val="both"/>
      </w:pPr>
      <w:r>
        <w:rPr>
          <w:sz w:val="20"/>
        </w:rPr>
        <w:t xml:space="preserve">(п. 18 в ред. Федерального </w:t>
      </w:r>
      <w:hyperlink w:history="0" r:id="rId978"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19) результат обращения за медицинской помощью;</w:t>
      </w:r>
    </w:p>
    <w:p>
      <w:pPr>
        <w:pStyle w:val="0"/>
        <w:spacing w:before="200" w:line-rule="auto"/>
        <w:ind w:firstLine="540"/>
        <w:jc w:val="both"/>
      </w:pPr>
      <w:r>
        <w:rPr>
          <w:sz w:val="20"/>
        </w:rPr>
        <w:t xml:space="preserve">20) серия и номер выданного листка нетрудоспособности (при наличии);</w:t>
      </w:r>
    </w:p>
    <w:p>
      <w:pPr>
        <w:pStyle w:val="0"/>
        <w:spacing w:before="200" w:line-rule="auto"/>
        <w:ind w:firstLine="540"/>
        <w:jc w:val="both"/>
      </w:pPr>
      <w:r>
        <w:rPr>
          <w:sz w:val="20"/>
        </w:rPr>
        <w:t xml:space="preserve">21) сведения о проведенных медицинских экспертизах, медицинских осмотрах и медицинских освидетельствованиях и их результаты;</w:t>
      </w:r>
    </w:p>
    <w:p>
      <w:pPr>
        <w:pStyle w:val="0"/>
        <w:jc w:val="both"/>
      </w:pPr>
      <w:r>
        <w:rPr>
          <w:sz w:val="20"/>
        </w:rPr>
        <w:t xml:space="preserve">(п. 21 в ред. Федерального </w:t>
      </w:r>
      <w:hyperlink w:history="0" r:id="rId979"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spacing w:before="200" w:line-rule="auto"/>
        <w:ind w:firstLine="540"/>
        <w:jc w:val="both"/>
      </w:pPr>
      <w:r>
        <w:rPr>
          <w:sz w:val="20"/>
        </w:rPr>
        <w:t xml:space="preserve">22) примененные клинические рекомендации;</w:t>
      </w:r>
    </w:p>
    <w:p>
      <w:pPr>
        <w:pStyle w:val="0"/>
        <w:jc w:val="both"/>
      </w:pPr>
      <w:r>
        <w:rPr>
          <w:sz w:val="20"/>
        </w:rPr>
        <w:t xml:space="preserve">(п. 22 в ред. Федерального </w:t>
      </w:r>
      <w:hyperlink w:history="0" r:id="rId980" w:tooltip="Федеральный закон от 25.12.2018 N 489-ФЗ (ред. от 11.06.2021) &quot;О внесении изменений в статью 40 Федерального закона &quot;Об обязательном медицинском страховании в Российской Федерации&quot; и Федеральный закон &quot;Об основах охраны здоровья граждан в Российской Федерации&quot; по вопросам клинических рекомендаций&quot; {КонсультантПлюс}">
        <w:r>
          <w:rPr>
            <w:sz w:val="20"/>
            <w:color w:val="0000ff"/>
          </w:rPr>
          <w:t xml:space="preserve">закона</w:t>
        </w:r>
      </w:hyperlink>
      <w:r>
        <w:rPr>
          <w:sz w:val="20"/>
        </w:rPr>
        <w:t xml:space="preserve"> от 25.12.2018 N 489-ФЗ)</w:t>
      </w:r>
    </w:p>
    <w:p>
      <w:pPr>
        <w:pStyle w:val="0"/>
        <w:spacing w:before="200" w:line-rule="auto"/>
        <w:ind w:firstLine="540"/>
        <w:jc w:val="both"/>
      </w:pPr>
      <w:r>
        <w:rPr>
          <w:sz w:val="20"/>
        </w:rPr>
        <w:t xml:space="preserve">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pPr>
        <w:pStyle w:val="0"/>
        <w:jc w:val="both"/>
      </w:pPr>
      <w:r>
        <w:rPr>
          <w:sz w:val="20"/>
        </w:rPr>
        <w:t xml:space="preserve">(в ред. Федерального </w:t>
      </w:r>
      <w:hyperlink w:history="0" r:id="rId981" w:tooltip="Федеральный закон от 29.07.2017 N 242-ФЗ &quot;О внесении изменений в отдельные законодательные акты Российской Федерации по вопросам применения информационных технологий в сфере охраны здоровья&quot; {КонсультантПлюс}">
        <w:r>
          <w:rPr>
            <w:sz w:val="20"/>
            <w:color w:val="0000ff"/>
          </w:rPr>
          <w:t xml:space="preserve">закона</w:t>
        </w:r>
      </w:hyperlink>
      <w:r>
        <w:rPr>
          <w:sz w:val="20"/>
        </w:rPr>
        <w:t xml:space="preserve"> от 29.07.2017 N 242-ФЗ)</w:t>
      </w:r>
    </w:p>
    <w:p>
      <w:pPr>
        <w:pStyle w:val="0"/>
        <w:ind w:firstLine="540"/>
        <w:jc w:val="both"/>
      </w:pPr>
      <w:r>
        <w:rPr>
          <w:sz w:val="20"/>
        </w:rPr>
      </w:r>
    </w:p>
    <w:bookmarkStart w:id="2056" w:name="P2056"/>
    <w:bookmarkEnd w:id="2056"/>
    <w:p>
      <w:pPr>
        <w:pStyle w:val="2"/>
        <w:outlineLvl w:val="1"/>
        <w:ind w:firstLine="540"/>
        <w:jc w:val="both"/>
      </w:pPr>
      <w:r>
        <w:rPr>
          <w:sz w:val="20"/>
        </w:rPr>
        <w:t xml:space="preserve">Статья 95. Федеральный государственный контроль (надзор) за обращением медицинских изделий</w:t>
      </w:r>
    </w:p>
    <w:p>
      <w:pPr>
        <w:pStyle w:val="0"/>
        <w:ind w:firstLine="540"/>
        <w:jc w:val="both"/>
      </w:pPr>
      <w:r>
        <w:rPr>
          <w:sz w:val="20"/>
        </w:rPr>
        <w:t xml:space="preserve">(в ред. Федерального </w:t>
      </w:r>
      <w:hyperlink w:history="0" r:id="rId98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r>
    </w:p>
    <w:p>
      <w:pPr>
        <w:pStyle w:val="0"/>
        <w:ind w:firstLine="540"/>
        <w:jc w:val="both"/>
      </w:pPr>
      <w:r>
        <w:rPr>
          <w:sz w:val="20"/>
        </w:rPr>
        <w:t xml:space="preserve">1. Федеральный государственный контроль (надзор) за обращением медицинских изделий осуществляется федеральным органом исполнительной власти, осуществляющим функции по контролю и надзору в сфере охраны здоровья.</w:t>
      </w:r>
    </w:p>
    <w:p>
      <w:pPr>
        <w:pStyle w:val="0"/>
        <w:spacing w:before="200" w:line-rule="auto"/>
        <w:ind w:firstLine="540"/>
        <w:jc w:val="both"/>
      </w:pPr>
      <w:r>
        <w:rPr>
          <w:sz w:val="20"/>
        </w:rPr>
        <w:t xml:space="preserve">2. Предметом федерального государственного контроля (надзора) за обращением медицинских изделий являются:</w:t>
      </w:r>
    </w:p>
    <w:bookmarkStart w:id="2061" w:name="P2061"/>
    <w:bookmarkEnd w:id="2061"/>
    <w:p>
      <w:pPr>
        <w:pStyle w:val="0"/>
        <w:spacing w:before="200" w:line-rule="auto"/>
        <w:ind w:firstLine="540"/>
        <w:jc w:val="both"/>
      </w:pPr>
      <w:r>
        <w:rPr>
          <w:sz w:val="20"/>
        </w:rPr>
        <w:t xml:space="preserve">1) соблюдение обязательных требований к обращению медицинских изделий, в том числе:</w:t>
      </w:r>
    </w:p>
    <w:p>
      <w:pPr>
        <w:pStyle w:val="0"/>
        <w:spacing w:before="200" w:line-rule="auto"/>
        <w:ind w:firstLine="540"/>
        <w:jc w:val="both"/>
      </w:pPr>
      <w:r>
        <w:rPr>
          <w:sz w:val="20"/>
        </w:rPr>
        <w:t xml:space="preserve">а) требований к техническим испытаниям, токсикологическим исследованиям, клиническим испытаниям, производству, изготовлению, ввозу на территорию Российской Федерации, подтверждению соответствия, хранению, транспортировке, реализации, монтажу, наладке, применению, эксплуатации, включая техническое обслуживание, ремонт, утилизацию и уничтожение;</w:t>
      </w:r>
    </w:p>
    <w:p>
      <w:pPr>
        <w:pStyle w:val="0"/>
        <w:spacing w:before="200" w:line-rule="auto"/>
        <w:ind w:firstLine="540"/>
        <w:jc w:val="both"/>
      </w:pPr>
      <w:r>
        <w:rPr>
          <w:sz w:val="20"/>
        </w:rPr>
        <w:t xml:space="preserve">б) требований к качеству, безопасности и эффективности медицинских изделий, находящихся в обращении на территории Российской Федерации;</w:t>
      </w:r>
    </w:p>
    <w:p>
      <w:pPr>
        <w:pStyle w:val="0"/>
        <w:spacing w:before="200" w:line-rule="auto"/>
        <w:ind w:firstLine="540"/>
        <w:jc w:val="both"/>
      </w:pPr>
      <w:r>
        <w:rPr>
          <w:sz w:val="20"/>
        </w:rPr>
        <w:t xml:space="preserve">2) соблюдение лицензионных требований к деятельности по производству и техническому обслуживанию (за исключением случая, если техническое обслуживание осуществляется для обеспечения собственных нужд юридического лица или индивидуального предпринимателя) медицинской техники;</w:t>
      </w:r>
    </w:p>
    <w:p>
      <w:pPr>
        <w:pStyle w:val="0"/>
        <w:spacing w:before="200" w:line-rule="auto"/>
        <w:ind w:firstLine="540"/>
        <w:jc w:val="both"/>
      </w:pPr>
      <w:r>
        <w:rPr>
          <w:sz w:val="20"/>
        </w:rPr>
        <w:t xml:space="preserve">3) соблюдение требований к предоставлению субъектами обращения медицинских изделий информации о медицинских изделиях в соответствии с настоящим Федеральным законом.</w:t>
      </w:r>
    </w:p>
    <w:p>
      <w:pPr>
        <w:pStyle w:val="0"/>
        <w:spacing w:before="200" w:line-rule="auto"/>
        <w:ind w:firstLine="540"/>
        <w:jc w:val="both"/>
      </w:pPr>
      <w:r>
        <w:rPr>
          <w:sz w:val="20"/>
        </w:rPr>
        <w:t xml:space="preserve">3. При осуществлении федерального государственного контроля (надзора) за обращением медицинских изделий проводятся следующие виды контрольных (надзорных) мероприятий:</w:t>
      </w:r>
    </w:p>
    <w:p>
      <w:pPr>
        <w:pStyle w:val="0"/>
        <w:spacing w:before="200" w:line-rule="auto"/>
        <w:ind w:firstLine="540"/>
        <w:jc w:val="both"/>
      </w:pPr>
      <w:r>
        <w:rPr>
          <w:sz w:val="20"/>
        </w:rPr>
        <w:t xml:space="preserve">1) документарная проверка;</w:t>
      </w:r>
    </w:p>
    <w:p>
      <w:pPr>
        <w:pStyle w:val="0"/>
        <w:spacing w:before="200" w:line-rule="auto"/>
        <w:ind w:firstLine="540"/>
        <w:jc w:val="both"/>
      </w:pPr>
      <w:r>
        <w:rPr>
          <w:sz w:val="20"/>
        </w:rPr>
        <w:t xml:space="preserve">2) выездная проверка;</w:t>
      </w:r>
    </w:p>
    <w:p>
      <w:pPr>
        <w:pStyle w:val="0"/>
        <w:spacing w:before="200" w:line-rule="auto"/>
        <w:ind w:firstLine="540"/>
        <w:jc w:val="both"/>
      </w:pPr>
      <w:r>
        <w:rPr>
          <w:sz w:val="20"/>
        </w:rPr>
        <w:t xml:space="preserve">3) выборочный контроль;</w:t>
      </w:r>
    </w:p>
    <w:p>
      <w:pPr>
        <w:pStyle w:val="0"/>
        <w:spacing w:before="200" w:line-rule="auto"/>
        <w:ind w:firstLine="540"/>
        <w:jc w:val="both"/>
      </w:pPr>
      <w:r>
        <w:rPr>
          <w:sz w:val="20"/>
        </w:rPr>
        <w:t xml:space="preserve">4) контрольная закупка;</w:t>
      </w:r>
    </w:p>
    <w:p>
      <w:pPr>
        <w:pStyle w:val="0"/>
        <w:spacing w:before="200" w:line-rule="auto"/>
        <w:ind w:firstLine="540"/>
        <w:jc w:val="both"/>
      </w:pPr>
      <w:r>
        <w:rPr>
          <w:sz w:val="20"/>
        </w:rPr>
        <w:t xml:space="preserve">5) инспекционный визит;</w:t>
      </w:r>
    </w:p>
    <w:p>
      <w:pPr>
        <w:pStyle w:val="0"/>
        <w:spacing w:before="200" w:line-rule="auto"/>
        <w:ind w:firstLine="540"/>
        <w:jc w:val="both"/>
      </w:pPr>
      <w:r>
        <w:rPr>
          <w:sz w:val="20"/>
        </w:rPr>
        <w:t xml:space="preserve">6) наблюдение за соблюдением обязательных требований (мониторинг безопасности).</w:t>
      </w:r>
    </w:p>
    <w:p>
      <w:pPr>
        <w:pStyle w:val="0"/>
        <w:spacing w:before="200" w:line-rule="auto"/>
        <w:ind w:firstLine="540"/>
        <w:jc w:val="both"/>
      </w:pPr>
      <w:r>
        <w:rPr>
          <w:sz w:val="20"/>
        </w:rPr>
        <w:t xml:space="preserve">4. Организация и осуществление федерального государственного контроля (надзора) за обращением медицинских изделий регулируются Федеральным </w:t>
      </w:r>
      <w:hyperlink w:history="0" r:id="rId983"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spacing w:before="200" w:line-rule="auto"/>
        <w:ind w:firstLine="540"/>
        <w:jc w:val="both"/>
      </w:pPr>
      <w:r>
        <w:rPr>
          <w:sz w:val="20"/>
        </w:rPr>
        <w:t xml:space="preserve">5. </w:t>
      </w:r>
      <w:hyperlink w:history="0" r:id="rId984" w:tooltip="Постановление Правительства РФ от 30.06.2021 N 1066 (ред. от 07.12.2021) &quot;О федеральном государственном контроле (надзоре) за обращением медицинских изделий&quot; (вместе с &quot;Положением о федеральном государственном контроле (надзоре) за обращением медицинских изделий&quot;) {КонсультантПлюс}">
        <w:r>
          <w:rPr>
            <w:sz w:val="20"/>
            <w:color w:val="0000ff"/>
          </w:rPr>
          <w:t xml:space="preserve">Положение</w:t>
        </w:r>
      </w:hyperlink>
      <w:r>
        <w:rPr>
          <w:sz w:val="20"/>
        </w:rPr>
        <w:t xml:space="preserve"> о федеральном государственном контроле (надзоре) за обращением медицинских изделий утверждается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96. Мониторинг безопасности медицинских изделий</w:t>
      </w:r>
    </w:p>
    <w:p>
      <w:pPr>
        <w:pStyle w:val="0"/>
        <w:ind w:firstLine="540"/>
        <w:jc w:val="both"/>
      </w:pPr>
      <w:r>
        <w:rPr>
          <w:sz w:val="20"/>
        </w:rPr>
      </w:r>
    </w:p>
    <w:p>
      <w:pPr>
        <w:pStyle w:val="0"/>
        <w:ind w:firstLine="540"/>
        <w:jc w:val="both"/>
      </w:pPr>
      <w:r>
        <w:rPr>
          <w:sz w:val="20"/>
        </w:rPr>
        <w:t xml:space="preserve">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неблагоприятных событий. </w:t>
      </w:r>
      <w:hyperlink w:history="0" r:id="rId985" w:tooltip="Ссылка на КонсультантПлюс">
        <w:r>
          <w:rPr>
            <w:sz w:val="20"/>
            <w:color w:val="0000ff"/>
          </w:rPr>
          <w:t xml:space="preserve">Классификация</w:t>
        </w:r>
      </w:hyperlink>
      <w:r>
        <w:rPr>
          <w:sz w:val="20"/>
        </w:rPr>
        <w:t xml:space="preserve"> неблагоприятных событий утверждается уполномоченным федеральным органом исполнительной власти, осуществляющим функции по контролю и надзору в сфере охраны здоровья.</w:t>
      </w:r>
    </w:p>
    <w:p>
      <w:pPr>
        <w:pStyle w:val="0"/>
        <w:jc w:val="both"/>
      </w:pPr>
      <w:r>
        <w:rPr>
          <w:sz w:val="20"/>
        </w:rPr>
        <w:t xml:space="preserve">(часть 1 в ред. Федерального </w:t>
      </w:r>
      <w:hyperlink w:history="0" r:id="rId98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2. Мониторинг безопасности медицинских изделий осуществляется уполномоченным Правительством Российской Федерации федеральным </w:t>
      </w:r>
      <w:hyperlink w:history="0" r:id="rId987" w:tooltip="Постановление Правительства РФ от 30.06.2004 N 323 (ред. от 13.10.2022) &quot;Об утверждении Положения о Федеральной службе по надзору в сфере здравоохранения&quot; {КонсультантПлюс}">
        <w:r>
          <w:rPr>
            <w:sz w:val="20"/>
            <w:color w:val="0000ff"/>
          </w:rPr>
          <w:t xml:space="preserve">органом</w:t>
        </w:r>
      </w:hyperlink>
      <w:r>
        <w:rPr>
          <w:sz w:val="20"/>
        </w:rPr>
        <w:t xml:space="preserve"> исполнительной власти на всех этапах обращения таких изделий на территории Российской Федерации.</w:t>
      </w:r>
    </w:p>
    <w:bookmarkStart w:id="2081" w:name="P2081"/>
    <w:bookmarkEnd w:id="2081"/>
    <w:p>
      <w:pPr>
        <w:pStyle w:val="0"/>
        <w:spacing w:before="200" w:line-rule="auto"/>
        <w:ind w:firstLine="540"/>
        <w:jc w:val="both"/>
      </w:pPr>
      <w:r>
        <w:rPr>
          <w:sz w:val="20"/>
        </w:rPr>
        <w:t xml:space="preserve">3. Субъекты обращения медицинских изделий, осуществляющие виды деятельности, предусмотренные </w:t>
      </w:r>
      <w:hyperlink w:history="0" w:anchor="P779" w:tooltip="3. Обращение медицинских изделий включает в себя технические испытания, токсикологические исследования, клинические испытания, экспертизу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хранение, транспортировку, реализацию, монтаж, наладку, применение, эксплуатацию, в том числе техническое обслуживание, предусмотренное норма...">
        <w:r>
          <w:rPr>
            <w:sz w:val="20"/>
            <w:color w:val="0000ff"/>
          </w:rPr>
          <w:t xml:space="preserve">частью 3 статьи 38</w:t>
        </w:r>
      </w:hyperlink>
      <w:r>
        <w:rPr>
          <w:sz w:val="20"/>
        </w:rPr>
        <w:t xml:space="preserve">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w:t>
      </w:r>
      <w:hyperlink w:history="0" r:id="rId988" w:tooltip="Ссылка на КонсультантПлюс">
        <w:r>
          <w:rPr>
            <w:sz w:val="20"/>
            <w:color w:val="0000ff"/>
          </w:rPr>
          <w:t xml:space="preserve">порядке</w:t>
        </w:r>
      </w:hyperlink>
      <w:r>
        <w:rPr>
          <w:sz w:val="20"/>
        </w:rPr>
        <w:t xml:space="preserve">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w:t>
      </w:r>
    </w:p>
    <w:p>
      <w:pPr>
        <w:pStyle w:val="0"/>
        <w:jc w:val="both"/>
      </w:pPr>
      <w:r>
        <w:rPr>
          <w:sz w:val="20"/>
        </w:rPr>
        <w:t xml:space="preserve">(в ред. Федерального </w:t>
      </w:r>
      <w:hyperlink w:history="0" r:id="rId989"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01.01.2025 в ДНР, ЛНР, Запорожской и Херсонской областях допускается обращение медицинских изделий, произведенных на данных территориях, без представления сведений согласно ч. 3.1 ст. 96 (ФЗ от 17.02.2023 </w:t>
            </w:r>
            <w:hyperlink w:history="0" r:id="rId990" w:tooltip="Федеральный закон от 17.02.2023 N 16-ФЗ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N 16-ФЗ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3.1. Мониторинг безопасности медицинских изделий осуществляется также посредством анализа сведений, которые представляются производителем (изготовителем) медицинского изделия (его уполномоченным представителем) или лицом, осуществляющим ввоз на территорию Российской Федерации медицинских изделий, в уполномоченный федеральный орган исполнительной власти, осуществляющий функции по контролю и надзору в сфере охраны здоровья, в установленном им </w:t>
      </w:r>
      <w:hyperlink w:history="0" r:id="rId991" w:tooltip="Ссылка на КонсультантПлюс">
        <w:r>
          <w:rPr>
            <w:sz w:val="20"/>
            <w:color w:val="0000ff"/>
          </w:rPr>
          <w:t xml:space="preserve">порядке</w:t>
        </w:r>
      </w:hyperlink>
      <w:r>
        <w:rPr>
          <w:sz w:val="20"/>
        </w:rPr>
        <w:t xml:space="preserve">.</w:t>
      </w:r>
    </w:p>
    <w:p>
      <w:pPr>
        <w:pStyle w:val="0"/>
        <w:jc w:val="both"/>
      </w:pPr>
      <w:r>
        <w:rPr>
          <w:sz w:val="20"/>
        </w:rPr>
        <w:t xml:space="preserve">(часть 3.1 введена Федеральным </w:t>
      </w:r>
      <w:hyperlink w:history="0" r:id="rId992"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законом</w:t>
        </w:r>
      </w:hyperlink>
      <w:r>
        <w:rPr>
          <w:sz w:val="20"/>
        </w:rPr>
        <w:t xml:space="preserve"> от 30.04.2021 N 128-ФЗ)</w:t>
      </w:r>
    </w:p>
    <w:p>
      <w:pPr>
        <w:pStyle w:val="0"/>
        <w:spacing w:before="200" w:line-rule="auto"/>
        <w:ind w:firstLine="540"/>
        <w:jc w:val="both"/>
      </w:pPr>
      <w:r>
        <w:rPr>
          <w:sz w:val="20"/>
        </w:rPr>
        <w:t xml:space="preserve">4. За несообщение или сокрытие случаев и сведений, предусмотренных </w:t>
      </w:r>
      <w:hyperlink w:history="0" w:anchor="P2081" w:tooltip="3. Субъекты обращения медицинских изделий, осуществляющие виды деятельности, предусмотренные частью 3 статьи 38 настоящего Федерального закона, обязаны сообщать в установленном уполномоченным Правительством Российской Федерации федеральным органом исполнительной власти порядке обо всех случаях выявления неблагоприятных событий на всех этапах обращения соответствующего медицинского изделия на территории Российской Федерации и территориях других государств.">
        <w:r>
          <w:rPr>
            <w:sz w:val="20"/>
            <w:color w:val="0000ff"/>
          </w:rPr>
          <w:t xml:space="preserve">частью 3</w:t>
        </w:r>
      </w:hyperlink>
      <w:r>
        <w:rPr>
          <w:sz w:val="20"/>
        </w:rP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w:history="0" r:id="rId993" w:tooltip="&quot;Кодекс Российской Федерации об административных правонарушениях&quot; от 30.12.2001 N 195-ФЗ (ред. от 10.07.2023) {КонсультантПлюс}">
        <w:r>
          <w:rPr>
            <w:sz w:val="20"/>
            <w:color w:val="0000ff"/>
          </w:rPr>
          <w:t xml:space="preserve">законодательством</w:t>
        </w:r>
      </w:hyperlink>
      <w:r>
        <w:rPr>
          <w:sz w:val="20"/>
        </w:rPr>
        <w:t xml:space="preserve"> Российской Федерации.</w:t>
      </w:r>
    </w:p>
    <w:p>
      <w:pPr>
        <w:pStyle w:val="0"/>
        <w:spacing w:before="200" w:line-rule="auto"/>
        <w:ind w:firstLine="540"/>
        <w:jc w:val="both"/>
      </w:pPr>
      <w:r>
        <w:rPr>
          <w:sz w:val="20"/>
        </w:rPr>
        <w:t xml:space="preserve">5. </w:t>
      </w:r>
      <w:hyperlink w:history="0" r:id="rId994" w:tooltip="Ссылка на КонсультантПлюс">
        <w:r>
          <w:rPr>
            <w:sz w:val="20"/>
            <w:color w:val="0000ff"/>
          </w:rPr>
          <w:t xml:space="preserve">Порядок</w:t>
        </w:r>
      </w:hyperlink>
      <w:r>
        <w:rPr>
          <w:sz w:val="20"/>
        </w:rPr>
        <w:t xml:space="preserve"> осуществления мониторинга безопасности медицинских изделий, за исключением медицинских изделий, зарегистрированных в соответствии с международными договорами и актами, составляющими право Евразийского экономического союза, устанавливается уполномоченным федеральным органом исполнительной власти.</w:t>
      </w:r>
    </w:p>
    <w:p>
      <w:pPr>
        <w:pStyle w:val="0"/>
        <w:jc w:val="both"/>
      </w:pPr>
      <w:r>
        <w:rPr>
          <w:sz w:val="20"/>
        </w:rPr>
        <w:t xml:space="preserve">(в ред. Федерального </w:t>
      </w:r>
      <w:hyperlink w:history="0" r:id="rId995"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bookmarkStart w:id="2090" w:name="P2090"/>
    <w:bookmarkEnd w:id="2090"/>
    <w:p>
      <w:pPr>
        <w:pStyle w:val="0"/>
        <w:spacing w:before="200" w:line-rule="auto"/>
        <w:ind w:firstLine="540"/>
        <w:jc w:val="both"/>
      </w:pPr>
      <w:r>
        <w:rPr>
          <w:sz w:val="20"/>
        </w:rPr>
        <w:t xml:space="preserve">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pPr>
        <w:pStyle w:val="0"/>
        <w:jc w:val="both"/>
      </w:pPr>
      <w:r>
        <w:rPr>
          <w:sz w:val="20"/>
        </w:rPr>
        <w:t xml:space="preserve">(в ред. Федерального </w:t>
      </w:r>
      <w:hyperlink w:history="0" r:id="rId996" w:tooltip="Федеральный закон от 30.04.2021 N 128-ФЗ &quot;О внесении изменений в Федеральный закон &quot;Об основах охраны здоровья граждан в Российской Федерации&quot; и статьи 12 и 22 Федерального закона &quot;О лицензировании отдельных видов деятельности&quot; {КонсультантПлюс}">
        <w:r>
          <w:rPr>
            <w:sz w:val="20"/>
            <w:color w:val="0000ff"/>
          </w:rPr>
          <w:t xml:space="preserve">закона</w:t>
        </w:r>
      </w:hyperlink>
      <w:r>
        <w:rPr>
          <w:sz w:val="20"/>
        </w:rPr>
        <w:t xml:space="preserve"> от 30.04.2021 N 128-ФЗ)</w:t>
      </w:r>
    </w:p>
    <w:p>
      <w:pPr>
        <w:pStyle w:val="0"/>
        <w:spacing w:before="200" w:line-rule="auto"/>
        <w:ind w:firstLine="540"/>
        <w:jc w:val="both"/>
      </w:pPr>
      <w:r>
        <w:rPr>
          <w:sz w:val="20"/>
        </w:rPr>
        <w:t xml:space="preserve">7. В случае, если информация, указанная в </w:t>
      </w:r>
      <w:hyperlink w:history="0" w:anchor="P2090" w:tooltip="6. По результатам осуществления мониторинга безопасности медицинских изделий при получении и подтверждении информации о неблагоприятных событиях уполномоченный Правительством Российской Федерации федеральный орган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
        <w:r>
          <w:rPr>
            <w:sz w:val="20"/>
            <w:color w:val="0000ff"/>
          </w:rPr>
          <w:t xml:space="preserve">части 6</w:t>
        </w:r>
      </w:hyperlink>
      <w:r>
        <w:rPr>
          <w:sz w:val="20"/>
        </w:rP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pPr>
        <w:pStyle w:val="0"/>
        <w:spacing w:before="200" w:line-rule="auto"/>
        <w:ind w:firstLine="540"/>
        <w:jc w:val="both"/>
      </w:pPr>
      <w:r>
        <w:rPr>
          <w:sz w:val="20"/>
        </w:rPr>
        <w:t xml:space="preserve">8. Уполномоченный Правительством Российской Федерации федеральный орган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pPr>
        <w:pStyle w:val="0"/>
        <w:ind w:firstLine="540"/>
        <w:jc w:val="both"/>
      </w:pPr>
      <w:r>
        <w:rPr>
          <w:sz w:val="20"/>
        </w:rPr>
      </w:r>
    </w:p>
    <w:p>
      <w:pPr>
        <w:pStyle w:val="2"/>
        <w:outlineLvl w:val="1"/>
        <w:ind w:firstLine="540"/>
        <w:jc w:val="both"/>
      </w:pPr>
      <w:r>
        <w:rPr>
          <w:sz w:val="20"/>
        </w:rPr>
        <w:t xml:space="preserve">Статья 97. Медицинская статистика</w:t>
      </w:r>
    </w:p>
    <w:p>
      <w:pPr>
        <w:pStyle w:val="0"/>
        <w:ind w:firstLine="540"/>
        <w:jc w:val="both"/>
      </w:pPr>
      <w:r>
        <w:rPr>
          <w:sz w:val="20"/>
        </w:rPr>
      </w:r>
    </w:p>
    <w:p>
      <w:pPr>
        <w:pStyle w:val="0"/>
        <w:ind w:firstLine="540"/>
        <w:jc w:val="both"/>
      </w:pPr>
      <w:r>
        <w:rPr>
          <w:sz w:val="20"/>
        </w:rPr>
        <w:t xml:space="preserve">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pPr>
        <w:pStyle w:val="0"/>
        <w:spacing w:before="200" w:line-rule="auto"/>
        <w:ind w:firstLine="540"/>
        <w:jc w:val="both"/>
      </w:pPr>
      <w:r>
        <w:rPr>
          <w:sz w:val="20"/>
        </w:rPr>
        <w:t xml:space="preserve">2. Статистическое наблюдение в сфере здравоохранения осуществляется уполномоченным федеральным органом исполнительной власти.</w:t>
      </w:r>
    </w:p>
    <w:p>
      <w:pPr>
        <w:pStyle w:val="0"/>
        <w:spacing w:before="200" w:line-rule="auto"/>
        <w:ind w:firstLine="540"/>
        <w:jc w:val="both"/>
      </w:pPr>
      <w:r>
        <w:rPr>
          <w:sz w:val="20"/>
        </w:rPr>
        <w:t xml:space="preserve">3. Порядок осуществления статистического наблюдения в сфере здравоохранения, </w:t>
      </w:r>
      <w:r>
        <w:rPr>
          <w:sz w:val="20"/>
        </w:rPr>
        <w:t xml:space="preserve">формы</w:t>
      </w:r>
      <w:r>
        <w:rPr>
          <w:sz w:val="20"/>
        </w:rPr>
        <w:t xml:space="preserve">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pPr>
        <w:pStyle w:val="0"/>
        <w:spacing w:before="200" w:line-rule="auto"/>
        <w:ind w:firstLine="540"/>
        <w:jc w:val="both"/>
      </w:pPr>
      <w:r>
        <w:rPr>
          <w:sz w:val="20"/>
        </w:rPr>
        <w:t xml:space="preserve">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pPr>
        <w:pStyle w:val="0"/>
        <w:ind w:firstLine="540"/>
        <w:jc w:val="both"/>
      </w:pPr>
      <w:r>
        <w:rPr>
          <w:sz w:val="20"/>
        </w:rPr>
      </w:r>
    </w:p>
    <w:p>
      <w:pPr>
        <w:pStyle w:val="2"/>
        <w:outlineLvl w:val="0"/>
        <w:jc w:val="center"/>
      </w:pPr>
      <w:r>
        <w:rPr>
          <w:sz w:val="20"/>
        </w:rPr>
        <w:t xml:space="preserve">Глава 13. ОТВЕТСТВЕННОСТЬ В СФЕРЕ ОХРАНЫ ЗДОРОВЬЯ</w:t>
      </w:r>
    </w:p>
    <w:p>
      <w:pPr>
        <w:pStyle w:val="0"/>
        <w:ind w:firstLine="540"/>
        <w:jc w:val="both"/>
      </w:pPr>
      <w:r>
        <w:rPr>
          <w:sz w:val="20"/>
        </w:rPr>
      </w:r>
    </w:p>
    <w:p>
      <w:pPr>
        <w:pStyle w:val="2"/>
        <w:outlineLvl w:val="1"/>
        <w:ind w:firstLine="540"/>
        <w:jc w:val="both"/>
      </w:pPr>
      <w:r>
        <w:rPr>
          <w:sz w:val="20"/>
        </w:rPr>
        <w:t xml:space="preserve">Статья 98. Ответственность в сфере охраны здоровья</w:t>
      </w:r>
    </w:p>
    <w:p>
      <w:pPr>
        <w:pStyle w:val="0"/>
        <w:ind w:firstLine="540"/>
        <w:jc w:val="both"/>
      </w:pPr>
      <w:r>
        <w:rPr>
          <w:sz w:val="20"/>
        </w:rPr>
      </w:r>
    </w:p>
    <w:p>
      <w:pPr>
        <w:pStyle w:val="0"/>
        <w:ind w:firstLine="540"/>
        <w:jc w:val="both"/>
      </w:pPr>
      <w:r>
        <w:rPr>
          <w:sz w:val="20"/>
        </w:rP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свобод в сфере охраны здоровья, установленных законодательством Российской Федерации.</w:t>
      </w:r>
    </w:p>
    <w:bookmarkStart w:id="2107" w:name="P2107"/>
    <w:bookmarkEnd w:id="2107"/>
    <w:p>
      <w:pPr>
        <w:pStyle w:val="0"/>
        <w:spacing w:before="200" w:line-rule="auto"/>
        <w:ind w:firstLine="540"/>
        <w:jc w:val="both"/>
      </w:pPr>
      <w:r>
        <w:rPr>
          <w:sz w:val="20"/>
        </w:rPr>
        <w:t xml:space="preserve">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pPr>
        <w:pStyle w:val="0"/>
        <w:spacing w:before="200" w:line-rule="auto"/>
        <w:ind w:firstLine="540"/>
        <w:jc w:val="both"/>
      </w:pPr>
      <w:r>
        <w:rPr>
          <w:sz w:val="20"/>
        </w:rPr>
        <w:t xml:space="preserve">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w:t>
      </w:r>
      <w:r>
        <w:rPr>
          <w:sz w:val="20"/>
        </w:rPr>
        <w:t xml:space="preserve">законодательством</w:t>
      </w:r>
      <w:r>
        <w:rPr>
          <w:sz w:val="20"/>
        </w:rPr>
        <w:t xml:space="preserve"> Российской Федерации.</w:t>
      </w:r>
    </w:p>
    <w:p>
      <w:pPr>
        <w:pStyle w:val="0"/>
        <w:spacing w:before="200" w:line-rule="auto"/>
        <w:ind w:firstLine="540"/>
        <w:jc w:val="both"/>
      </w:pPr>
      <w:r>
        <w:rPr>
          <w:sz w:val="20"/>
        </w:rPr>
        <w:t xml:space="preserve">4. Возмещение вреда, причиненного жизни и (или) здоровью граждан, не освобождает медицинских работников и фармацевтических работников от привлечения их к </w:t>
      </w:r>
      <w:r>
        <w:rPr>
          <w:sz w:val="20"/>
        </w:rPr>
        <w:t xml:space="preserve">ответственности</w:t>
      </w:r>
      <w:r>
        <w:rPr>
          <w:sz w:val="20"/>
        </w:rPr>
        <w:t xml:space="preserve"> в соответствии с законодательством Российской Федерации.</w:t>
      </w:r>
    </w:p>
    <w:p>
      <w:pPr>
        <w:pStyle w:val="0"/>
        <w:ind w:firstLine="540"/>
        <w:jc w:val="both"/>
      </w:pPr>
      <w:r>
        <w:rPr>
          <w:sz w:val="20"/>
        </w:rPr>
      </w:r>
    </w:p>
    <w:p>
      <w:pPr>
        <w:pStyle w:val="2"/>
        <w:outlineLvl w:val="0"/>
        <w:jc w:val="center"/>
      </w:pPr>
      <w:r>
        <w:rPr>
          <w:sz w:val="20"/>
        </w:rPr>
        <w:t xml:space="preserve">Глава 14. ЗАКЛЮЧИТЕЛЬНЫЕ ПОЛОЖЕНИЯ</w:t>
      </w:r>
    </w:p>
    <w:p>
      <w:pPr>
        <w:pStyle w:val="0"/>
        <w:ind w:firstLine="540"/>
        <w:jc w:val="both"/>
      </w:pPr>
      <w:r>
        <w:rPr>
          <w:sz w:val="20"/>
        </w:rPr>
      </w:r>
    </w:p>
    <w:p>
      <w:pPr>
        <w:pStyle w:val="2"/>
        <w:outlineLvl w:val="1"/>
        <w:ind w:firstLine="540"/>
        <w:jc w:val="both"/>
      </w:pPr>
      <w:r>
        <w:rPr>
          <w:sz w:val="20"/>
        </w:rPr>
        <w:t xml:space="preserve">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pPr>
        <w:pStyle w:val="0"/>
        <w:ind w:firstLine="540"/>
        <w:jc w:val="both"/>
      </w:pPr>
      <w:r>
        <w:rPr>
          <w:sz w:val="20"/>
        </w:rPr>
      </w:r>
    </w:p>
    <w:p>
      <w:pPr>
        <w:pStyle w:val="0"/>
        <w:ind w:firstLine="540"/>
        <w:jc w:val="both"/>
      </w:pPr>
      <w:r>
        <w:rPr>
          <w:sz w:val="20"/>
        </w:rPr>
        <w:t xml:space="preserve">1. Признать не действующими на территории Российской Федерации:</w:t>
      </w:r>
    </w:p>
    <w:p>
      <w:pPr>
        <w:pStyle w:val="0"/>
        <w:spacing w:before="200" w:line-rule="auto"/>
        <w:ind w:firstLine="540"/>
        <w:jc w:val="both"/>
      </w:pPr>
      <w:r>
        <w:rPr>
          <w:sz w:val="20"/>
        </w:rPr>
        <w:t xml:space="preserve">1) </w:t>
      </w:r>
      <w:hyperlink w:history="0" r:id="rId997" w:tooltip="Ссылка на КонсультантПлюс">
        <w:r>
          <w:rPr>
            <w:sz w:val="20"/>
            <w:color w:val="0000ff"/>
          </w:rPr>
          <w:t xml:space="preserve">Закон</w:t>
        </w:r>
      </w:hyperlink>
      <w:r>
        <w:rPr>
          <w:sz w:val="20"/>
        </w:rP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pPr>
        <w:pStyle w:val="0"/>
        <w:spacing w:before="200" w:line-rule="auto"/>
        <w:ind w:firstLine="540"/>
        <w:jc w:val="both"/>
      </w:pPr>
      <w:r>
        <w:rPr>
          <w:sz w:val="20"/>
        </w:rPr>
        <w:t xml:space="preserve">2) </w:t>
      </w:r>
      <w:hyperlink w:history="0" r:id="rId998" w:tooltip="Ссылка на КонсультантПлюс">
        <w:r>
          <w:rPr>
            <w:sz w:val="20"/>
            <w:color w:val="0000ff"/>
          </w:rPr>
          <w:t xml:space="preserve">Указ</w:t>
        </w:r>
      </w:hyperlink>
      <w:r>
        <w:rPr>
          <w:sz w:val="20"/>
        </w:rP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pPr>
        <w:pStyle w:val="0"/>
        <w:spacing w:before="200" w:line-rule="auto"/>
        <w:ind w:firstLine="540"/>
        <w:jc w:val="both"/>
      </w:pPr>
      <w:r>
        <w:rPr>
          <w:sz w:val="20"/>
        </w:rPr>
        <w:t xml:space="preserve">3) </w:t>
      </w:r>
      <w:hyperlink w:history="0" r:id="rId999" w:tooltip="Ссылка на КонсультантПлюс">
        <w:r>
          <w:rPr>
            <w:sz w:val="20"/>
            <w:color w:val="0000ff"/>
          </w:rPr>
          <w:t xml:space="preserve">Указ</w:t>
        </w:r>
      </w:hyperlink>
      <w:r>
        <w:rPr>
          <w:sz w:val="20"/>
        </w:rP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pPr>
        <w:pStyle w:val="0"/>
        <w:spacing w:before="200" w:line-rule="auto"/>
        <w:ind w:firstLine="540"/>
        <w:jc w:val="both"/>
      </w:pPr>
      <w:r>
        <w:rPr>
          <w:sz w:val="20"/>
        </w:rPr>
        <w:t xml:space="preserve">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pPr>
        <w:pStyle w:val="0"/>
        <w:spacing w:before="200" w:line-rule="auto"/>
        <w:ind w:firstLine="540"/>
        <w:jc w:val="both"/>
      </w:pPr>
      <w:r>
        <w:rPr>
          <w:sz w:val="20"/>
        </w:rPr>
        <w:t xml:space="preserve">5) </w:t>
      </w:r>
      <w:hyperlink w:history="0" r:id="rId1000" w:tooltip="Ссылка на КонсультантПлюс">
        <w:r>
          <w:rPr>
            <w:sz w:val="20"/>
            <w:color w:val="0000ff"/>
          </w:rPr>
          <w:t xml:space="preserve">Указ</w:t>
        </w:r>
      </w:hyperlink>
      <w:r>
        <w:rPr>
          <w:sz w:val="20"/>
        </w:rPr>
        <w:t xml:space="preserve">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pPr>
        <w:pStyle w:val="0"/>
        <w:spacing w:before="200" w:line-rule="auto"/>
        <w:ind w:firstLine="540"/>
        <w:jc w:val="both"/>
      </w:pPr>
      <w:r>
        <w:rPr>
          <w:sz w:val="20"/>
        </w:rPr>
        <w:t xml:space="preserve">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pPr>
        <w:pStyle w:val="0"/>
        <w:spacing w:before="200" w:line-rule="auto"/>
        <w:ind w:firstLine="540"/>
        <w:jc w:val="both"/>
      </w:pPr>
      <w:r>
        <w:rPr>
          <w:sz w:val="20"/>
        </w:rPr>
        <w:t xml:space="preserve">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pPr>
        <w:pStyle w:val="0"/>
        <w:spacing w:before="200" w:line-rule="auto"/>
        <w:ind w:firstLine="540"/>
        <w:jc w:val="both"/>
      </w:pPr>
      <w:r>
        <w:rPr>
          <w:sz w:val="20"/>
        </w:rPr>
        <w:t xml:space="preserve">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pPr>
        <w:pStyle w:val="0"/>
        <w:spacing w:before="200" w:line-rule="auto"/>
        <w:ind w:firstLine="540"/>
        <w:jc w:val="both"/>
      </w:pPr>
      <w:r>
        <w:rPr>
          <w:sz w:val="20"/>
        </w:rPr>
        <w:t xml:space="preserve">9) </w:t>
      </w:r>
      <w:hyperlink w:history="0" r:id="rId1001" w:tooltip="Ссылка на КонсультантПлюс">
        <w:r>
          <w:rPr>
            <w:sz w:val="20"/>
            <w:color w:val="0000ff"/>
          </w:rPr>
          <w:t xml:space="preserve">Указ</w:t>
        </w:r>
      </w:hyperlink>
      <w:r>
        <w:rPr>
          <w:sz w:val="20"/>
        </w:rP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pPr>
        <w:pStyle w:val="0"/>
        <w:spacing w:before="200" w:line-rule="auto"/>
        <w:ind w:firstLine="540"/>
        <w:jc w:val="both"/>
      </w:pPr>
      <w:r>
        <w:rPr>
          <w:sz w:val="20"/>
        </w:rPr>
        <w:t xml:space="preserve">10) </w:t>
      </w:r>
      <w:hyperlink w:history="0" r:id="rId1002" w:tooltip="Ссылка на КонсультантПлюс">
        <w:r>
          <w:rPr>
            <w:sz w:val="20"/>
            <w:color w:val="0000ff"/>
          </w:rPr>
          <w:t xml:space="preserve">Закон</w:t>
        </w:r>
      </w:hyperlink>
      <w:r>
        <w:rPr>
          <w:sz w:val="20"/>
        </w:rP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pPr>
        <w:pStyle w:val="0"/>
        <w:spacing w:before="200" w:line-rule="auto"/>
        <w:ind w:firstLine="540"/>
        <w:jc w:val="both"/>
      </w:pPr>
      <w:r>
        <w:rPr>
          <w:sz w:val="20"/>
        </w:rPr>
        <w:t xml:space="preserve">11) </w:t>
      </w:r>
      <w:hyperlink w:history="0" r:id="rId1003" w:tooltip="Ссылка на КонсультантПлюс">
        <w:r>
          <w:rPr>
            <w:sz w:val="20"/>
            <w:color w:val="0000ff"/>
          </w:rPr>
          <w:t xml:space="preserve">Закон</w:t>
        </w:r>
      </w:hyperlink>
      <w:r>
        <w:rPr>
          <w:sz w:val="20"/>
        </w:rP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pPr>
        <w:pStyle w:val="0"/>
        <w:spacing w:before="200" w:line-rule="auto"/>
        <w:ind w:firstLine="540"/>
        <w:jc w:val="both"/>
      </w:pPr>
      <w:r>
        <w:rPr>
          <w:sz w:val="20"/>
        </w:rPr>
        <w:t xml:space="preserve">12) </w:t>
      </w:r>
      <w:hyperlink w:history="0" r:id="rId1004" w:tooltip="Ссылка на КонсультантПлюс">
        <w:r>
          <w:rPr>
            <w:sz w:val="20"/>
            <w:color w:val="0000ff"/>
          </w:rPr>
          <w:t xml:space="preserve">Постановление</w:t>
        </w:r>
      </w:hyperlink>
      <w:r>
        <w:rPr>
          <w:sz w:val="20"/>
        </w:rP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pPr>
        <w:pStyle w:val="0"/>
        <w:spacing w:before="200" w:line-rule="auto"/>
        <w:ind w:firstLine="540"/>
        <w:jc w:val="both"/>
      </w:pPr>
      <w:r>
        <w:rPr>
          <w:sz w:val="20"/>
        </w:rPr>
        <w:t xml:space="preserve">13) </w:t>
      </w:r>
      <w:hyperlink w:history="0" r:id="rId1005" w:tooltip="Ссылка на КонсультантПлюс">
        <w:r>
          <w:rPr>
            <w:sz w:val="20"/>
            <w:color w:val="0000ff"/>
          </w:rPr>
          <w:t xml:space="preserve">Закон</w:t>
        </w:r>
      </w:hyperlink>
      <w:r>
        <w:rPr>
          <w:sz w:val="20"/>
        </w:rP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pPr>
        <w:pStyle w:val="0"/>
        <w:spacing w:before="200" w:line-rule="auto"/>
        <w:ind w:firstLine="540"/>
        <w:jc w:val="both"/>
      </w:pPr>
      <w:r>
        <w:rPr>
          <w:sz w:val="20"/>
        </w:rPr>
        <w:t xml:space="preserve">14) </w:t>
      </w:r>
      <w:hyperlink w:history="0" r:id="rId1006" w:tooltip="Ссылка на КонсультантПлюс">
        <w:r>
          <w:rPr>
            <w:sz w:val="20"/>
            <w:color w:val="0000ff"/>
          </w:rPr>
          <w:t xml:space="preserve">пункт 5 раздела I</w:t>
        </w:r>
      </w:hyperlink>
      <w:r>
        <w:rPr>
          <w:sz w:val="20"/>
        </w:rP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r>
        <w:rPr>
          <w:sz w:val="20"/>
        </w:rPr>
        <w:t xml:space="preserve">1) </w:t>
      </w:r>
      <w:hyperlink w:history="0" r:id="rId1007" w:tooltip="Ссылка на КонсультантПлюс">
        <w:r>
          <w:rPr>
            <w:sz w:val="20"/>
            <w:color w:val="0000ff"/>
          </w:rPr>
          <w:t xml:space="preserve">Постановление</w:t>
        </w:r>
      </w:hyperlink>
      <w:r>
        <w:rPr>
          <w:sz w:val="20"/>
        </w:rP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pPr>
        <w:pStyle w:val="0"/>
        <w:spacing w:before="200" w:line-rule="auto"/>
        <w:ind w:firstLine="540"/>
        <w:jc w:val="both"/>
      </w:pPr>
      <w:r>
        <w:rPr>
          <w:sz w:val="20"/>
        </w:rPr>
        <w:t xml:space="preserve">2) </w:t>
      </w:r>
      <w:hyperlink w:history="0" r:id="rId1008" w:tooltip="Ссылка на КонсультантПлюс">
        <w:r>
          <w:rPr>
            <w:sz w:val="20"/>
            <w:color w:val="0000ff"/>
          </w:rPr>
          <w:t xml:space="preserve">Указ</w:t>
        </w:r>
      </w:hyperlink>
      <w:r>
        <w:rPr>
          <w:sz w:val="20"/>
        </w:rP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pPr>
        <w:pStyle w:val="0"/>
        <w:spacing w:before="200" w:line-rule="auto"/>
        <w:ind w:firstLine="540"/>
        <w:jc w:val="both"/>
      </w:pPr>
      <w:r>
        <w:rPr>
          <w:sz w:val="20"/>
        </w:rPr>
        <w:t xml:space="preserve">3) </w:t>
      </w:r>
      <w:hyperlink w:history="0" r:id="rId1009" w:tooltip="Ссылка на КонсультантПлюс">
        <w:r>
          <w:rPr>
            <w:sz w:val="20"/>
            <w:color w:val="0000ff"/>
          </w:rPr>
          <w:t xml:space="preserve">пункт 4</w:t>
        </w:r>
      </w:hyperlink>
      <w:r>
        <w:rPr>
          <w:sz w:val="20"/>
        </w:rP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pPr>
        <w:pStyle w:val="0"/>
        <w:spacing w:before="200" w:line-rule="auto"/>
        <w:ind w:firstLine="540"/>
        <w:jc w:val="both"/>
      </w:pPr>
      <w:r>
        <w:rPr>
          <w:sz w:val="20"/>
        </w:rPr>
        <w:t xml:space="preserve">4) </w:t>
      </w:r>
      <w:hyperlink w:history="0" r:id="rId1010" w:tooltip="Ссылка на КонсультантПлюс">
        <w:r>
          <w:rPr>
            <w:sz w:val="20"/>
            <w:color w:val="0000ff"/>
          </w:rPr>
          <w:t xml:space="preserve">Указ</w:t>
        </w:r>
      </w:hyperlink>
      <w:r>
        <w:rPr>
          <w:sz w:val="20"/>
        </w:rP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pPr>
        <w:pStyle w:val="0"/>
        <w:spacing w:before="200" w:line-rule="auto"/>
        <w:ind w:firstLine="540"/>
        <w:jc w:val="both"/>
      </w:pPr>
      <w:r>
        <w:rPr>
          <w:sz w:val="20"/>
        </w:rPr>
        <w:t xml:space="preserve">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pPr>
        <w:pStyle w:val="0"/>
        <w:spacing w:before="200" w:line-rule="auto"/>
        <w:ind w:firstLine="540"/>
        <w:jc w:val="both"/>
      </w:pPr>
      <w:r>
        <w:rPr>
          <w:sz w:val="20"/>
        </w:rPr>
        <w:t xml:space="preserve">6) </w:t>
      </w:r>
      <w:hyperlink w:history="0" r:id="rId1011" w:tooltip="Указ Президиума ВС РСФСР от 18.01.1985 (ред. от 29.12.2004) &quot;О внесении изменений и дополнений в некоторые законодательные акты РСФСР&quot; ------------ Недействующая редакция {КонсультантПлюс}">
        <w:r>
          <w:rPr>
            <w:sz w:val="20"/>
            <w:color w:val="0000ff"/>
          </w:rPr>
          <w:t xml:space="preserve">пункт 3</w:t>
        </w:r>
      </w:hyperlink>
      <w:r>
        <w:rPr>
          <w:sz w:val="20"/>
        </w:rP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pPr>
        <w:pStyle w:val="0"/>
        <w:spacing w:before="200" w:line-rule="auto"/>
        <w:ind w:firstLine="540"/>
        <w:jc w:val="both"/>
      </w:pPr>
      <w:r>
        <w:rPr>
          <w:sz w:val="20"/>
        </w:rPr>
        <w:t xml:space="preserve">7) </w:t>
      </w:r>
      <w:hyperlink w:history="0" r:id="rId1012" w:tooltip="Ссылка на КонсультантПлюс">
        <w:r>
          <w:rPr>
            <w:sz w:val="20"/>
            <w:color w:val="0000ff"/>
          </w:rPr>
          <w:t xml:space="preserve">раздел IV</w:t>
        </w:r>
      </w:hyperlink>
      <w:r>
        <w:rPr>
          <w:sz w:val="20"/>
        </w:rP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pPr>
        <w:pStyle w:val="0"/>
        <w:spacing w:before="200" w:line-rule="auto"/>
        <w:ind w:firstLine="540"/>
        <w:jc w:val="both"/>
      </w:pPr>
      <w:r>
        <w:rPr>
          <w:sz w:val="20"/>
        </w:rPr>
        <w:t xml:space="preserve">8) </w:t>
      </w:r>
      <w:hyperlink w:history="0" r:id="rId1013" w:tooltip="Ссылка на КонсультантПлюс">
        <w:r>
          <w:rPr>
            <w:sz w:val="20"/>
            <w:color w:val="0000ff"/>
          </w:rPr>
          <w:t xml:space="preserve">пункт 4 раздела I</w:t>
        </w:r>
      </w:hyperlink>
      <w:r>
        <w:rPr>
          <w:sz w:val="20"/>
        </w:rPr>
        <w:t xml:space="preserve"> Указа Президиума Верховного Совета РСФСР от 29 января 1986 года N 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pPr>
        <w:pStyle w:val="0"/>
        <w:spacing w:before="200" w:line-rule="auto"/>
        <w:ind w:firstLine="540"/>
        <w:jc w:val="both"/>
      </w:pPr>
      <w:r>
        <w:rPr>
          <w:sz w:val="20"/>
        </w:rPr>
        <w:t xml:space="preserve">9) </w:t>
      </w:r>
      <w:hyperlink w:history="0" r:id="rId1014" w:tooltip="Ссылка на КонсультантПлюс">
        <w:r>
          <w:rPr>
            <w:sz w:val="20"/>
            <w:color w:val="0000ff"/>
          </w:rPr>
          <w:t xml:space="preserve">Указ</w:t>
        </w:r>
      </w:hyperlink>
      <w:r>
        <w:rPr>
          <w:sz w:val="20"/>
        </w:rP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pPr>
        <w:pStyle w:val="0"/>
        <w:spacing w:before="200" w:line-rule="auto"/>
        <w:ind w:firstLine="540"/>
        <w:jc w:val="both"/>
      </w:pPr>
      <w:r>
        <w:rPr>
          <w:sz w:val="20"/>
        </w:rPr>
        <w:t xml:space="preserve">10) </w:t>
      </w:r>
      <w:hyperlink w:history="0" r:id="rId1015"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Основы</w:t>
        </w:r>
      </w:hyperlink>
      <w:r>
        <w:rPr>
          <w:sz w:val="20"/>
        </w:rP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pPr>
        <w:pStyle w:val="0"/>
        <w:spacing w:before="200" w:line-rule="auto"/>
        <w:ind w:firstLine="540"/>
        <w:jc w:val="both"/>
      </w:pPr>
      <w:r>
        <w:rPr>
          <w:sz w:val="20"/>
        </w:rPr>
        <w:t xml:space="preserve">11) </w:t>
      </w:r>
      <w:hyperlink w:history="0" r:id="rId1016" w:tooltip="Федеральный закон от 02.03.1998 N 30-ФЗ (ред. от 27.12.2002) &quot;О внесении изменений и дополнений в отдельные законодательные акты Российской Федерации в связи с принятием Федерального закона &quot;О рекламе&quot; ------------ Недействующая редакция {КонсультантПлюс}">
        <w:r>
          <w:rPr>
            <w:sz w:val="20"/>
            <w:color w:val="0000ff"/>
          </w:rPr>
          <w:t xml:space="preserve">пункт 3 статьи 1</w:t>
        </w:r>
      </w:hyperlink>
      <w:r>
        <w:rPr>
          <w:sz w:val="20"/>
        </w:rP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pPr>
        <w:pStyle w:val="0"/>
        <w:spacing w:before="200" w:line-rule="auto"/>
        <w:ind w:firstLine="540"/>
        <w:jc w:val="both"/>
      </w:pPr>
      <w:r>
        <w:rPr>
          <w:sz w:val="20"/>
        </w:rPr>
        <w:t xml:space="preserve">12) Федеральный </w:t>
      </w:r>
      <w:hyperlink w:history="0" r:id="rId1017" w:tooltip="Федеральный закон от 20.12.1999 N 214-ФЗ &quot;О внесении изменения в статью 60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pPr>
        <w:pStyle w:val="0"/>
        <w:spacing w:before="200" w:line-rule="auto"/>
        <w:ind w:firstLine="540"/>
        <w:jc w:val="both"/>
      </w:pPr>
      <w:r>
        <w:rPr>
          <w:sz w:val="20"/>
        </w:rPr>
        <w:t xml:space="preserve">13) Федеральный </w:t>
      </w:r>
      <w:hyperlink w:history="0" r:id="rId1018" w:tooltip="Федеральный закон от 02.12.2000 N 139-ФЗ (ред. от 22.08.2004) &quot;О внесении изменений и дополнения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pPr>
        <w:pStyle w:val="0"/>
        <w:spacing w:before="200" w:line-rule="auto"/>
        <w:ind w:firstLine="540"/>
        <w:jc w:val="both"/>
      </w:pPr>
      <w:r>
        <w:rPr>
          <w:sz w:val="20"/>
        </w:rPr>
        <w:t xml:space="preserve">14) </w:t>
      </w:r>
      <w:hyperlink w:history="0" r:id="rId1019" w:tooltip="Федеральный закон от 10.01.2003 N 15-ФЗ (ред. от 19.07.2011)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 Недействующая редакция {КонсультантПлюс}">
        <w:r>
          <w:rPr>
            <w:sz w:val="20"/>
            <w:color w:val="0000ff"/>
          </w:rPr>
          <w:t xml:space="preserve">статью 11</w:t>
        </w:r>
      </w:hyperlink>
      <w:r>
        <w:rPr>
          <w:sz w:val="20"/>
        </w:rP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pPr>
        <w:pStyle w:val="0"/>
        <w:spacing w:before="200" w:line-rule="auto"/>
        <w:ind w:firstLine="540"/>
        <w:jc w:val="both"/>
      </w:pPr>
      <w:r>
        <w:rPr>
          <w:sz w:val="20"/>
        </w:rPr>
        <w:t xml:space="preserve">15) </w:t>
      </w:r>
      <w:hyperlink w:history="0" r:id="rId1020" w:tooltip="Федеральный закон от 27.02.2003 N 29-ФЗ (ред. от 04.05.2011) &quot;Об особенностях управления и распоряжения имуществом железнодорожного транспорта&quot; ------------ Недействующая редакция {КонсультантПлюс}">
        <w:r>
          <w:rPr>
            <w:sz w:val="20"/>
            <w:color w:val="0000ff"/>
          </w:rPr>
          <w:t xml:space="preserve">пункт 1 статьи 9</w:t>
        </w:r>
      </w:hyperlink>
      <w:r>
        <w:rPr>
          <w:sz w:val="20"/>
        </w:rP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pPr>
        <w:pStyle w:val="0"/>
        <w:spacing w:before="200" w:line-rule="auto"/>
        <w:ind w:firstLine="540"/>
        <w:jc w:val="both"/>
      </w:pPr>
      <w:r>
        <w:rPr>
          <w:sz w:val="20"/>
        </w:rPr>
        <w:t xml:space="preserve">16) </w:t>
      </w:r>
      <w:hyperlink w:history="0" r:id="rId1021" w:tooltip="Федеральный закон от 30.06.2003 N 86-ФЗ (ред. от 07.02.2011) &quot;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5</w:t>
        </w:r>
      </w:hyperlink>
      <w:r>
        <w:rPr>
          <w:sz w:val="20"/>
        </w:rP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pPr>
        <w:pStyle w:val="0"/>
        <w:spacing w:before="200" w:line-rule="auto"/>
        <w:ind w:firstLine="540"/>
        <w:jc w:val="both"/>
      </w:pPr>
      <w:r>
        <w:rPr>
          <w:sz w:val="20"/>
        </w:rPr>
        <w:t xml:space="preserve">17) </w:t>
      </w:r>
      <w:hyperlink w:history="0" r:id="rId1022" w:tooltip="Федеральный закон от 29.06.2004 N 58-ФЗ (ред. от 27.11.2010)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 Недействующая редакция {КонсультантПлюс}">
        <w:r>
          <w:rPr>
            <w:sz w:val="20"/>
            <w:color w:val="0000ff"/>
          </w:rPr>
          <w:t xml:space="preserve">статью 22</w:t>
        </w:r>
      </w:hyperlink>
      <w:r>
        <w:rPr>
          <w:sz w:val="20"/>
        </w:rP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pPr>
        <w:pStyle w:val="0"/>
        <w:spacing w:before="200" w:line-rule="auto"/>
        <w:ind w:firstLine="540"/>
        <w:jc w:val="both"/>
      </w:pPr>
      <w:r>
        <w:rPr>
          <w:sz w:val="20"/>
        </w:rPr>
        <w:t xml:space="preserve">18) </w:t>
      </w:r>
      <w:hyperlink w:history="0" r:id="rId1023" w:tooltip="Федеральный закон от 22.08.2004 N 122-ФЗ (ред. от 08.12.2011)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 Недействующая редакция {КонсультантПлюс}">
        <w:r>
          <w:rPr>
            <w:sz w:val="20"/>
            <w:color w:val="0000ff"/>
          </w:rPr>
          <w:t xml:space="preserve">статью 35</w:t>
        </w:r>
      </w:hyperlink>
      <w:r>
        <w:rPr>
          <w:sz w:val="20"/>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pPr>
        <w:pStyle w:val="0"/>
        <w:spacing w:before="200" w:line-rule="auto"/>
        <w:ind w:firstLine="540"/>
        <w:jc w:val="both"/>
      </w:pPr>
      <w:r>
        <w:rPr>
          <w:sz w:val="20"/>
        </w:rPr>
        <w:t xml:space="preserve">19) Федеральный </w:t>
      </w:r>
      <w:hyperlink w:history="0" r:id="rId1024" w:tooltip="Федеральный закон от 01.12.2004 N 151-ФЗ &quot;О внесении изменений в Основы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pPr>
        <w:pStyle w:val="0"/>
        <w:spacing w:before="200" w:line-rule="auto"/>
        <w:ind w:firstLine="540"/>
        <w:jc w:val="both"/>
      </w:pPr>
      <w:r>
        <w:rPr>
          <w:sz w:val="20"/>
        </w:rPr>
        <w:t xml:space="preserve">20) Федеральный </w:t>
      </w:r>
      <w:hyperlink w:history="0" r:id="rId1025" w:tooltip="Федеральный закон от 21.12.2005 N 170-ФЗ &quot;О внесении изменения в статью 61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pPr>
        <w:pStyle w:val="0"/>
        <w:spacing w:before="200" w:line-rule="auto"/>
        <w:ind w:firstLine="540"/>
        <w:jc w:val="both"/>
      </w:pPr>
      <w:r>
        <w:rPr>
          <w:sz w:val="20"/>
        </w:rPr>
        <w:t xml:space="preserve">21) </w:t>
      </w:r>
      <w:hyperlink w:history="0" r:id="rId1026" w:tooltip="Федеральный закон от 31.12.2005 N 199-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5</w:t>
        </w:r>
      </w:hyperlink>
      <w:r>
        <w:rPr>
          <w:sz w:val="20"/>
        </w:rP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pPr>
        <w:pStyle w:val="0"/>
        <w:spacing w:before="200" w:line-rule="auto"/>
        <w:ind w:firstLine="540"/>
        <w:jc w:val="both"/>
      </w:pPr>
      <w:r>
        <w:rPr>
          <w:sz w:val="20"/>
        </w:rPr>
        <w:t xml:space="preserve">22) Федеральный </w:t>
      </w:r>
      <w:hyperlink w:history="0" r:id="rId1027" w:tooltip="Федеральный закон от 02.02.2006 N 23-ФЗ &quot;О внесении изменения в статью 52 Основ законодательства Российской Федерации об охране здоровья граждан&quot; ------------ Утратил силу или отменен {КонсультантПлюс}">
        <w:r>
          <w:rPr>
            <w:sz w:val="20"/>
            <w:color w:val="0000ff"/>
          </w:rPr>
          <w:t xml:space="preserve">закон</w:t>
        </w:r>
      </w:hyperlink>
      <w:r>
        <w:rPr>
          <w:sz w:val="20"/>
        </w:rP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pPr>
        <w:pStyle w:val="0"/>
        <w:spacing w:before="200" w:line-rule="auto"/>
        <w:ind w:firstLine="540"/>
        <w:jc w:val="both"/>
      </w:pPr>
      <w:r>
        <w:rPr>
          <w:sz w:val="20"/>
        </w:rPr>
        <w:t xml:space="preserve">23) </w:t>
      </w:r>
      <w:hyperlink w:history="0" r:id="rId1028" w:tooltip="Федеральный закон от 29.12.2006 N 258-ФЗ (ред. от 18.07.2011)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sz w:val="20"/>
            <w:color w:val="0000ff"/>
          </w:rPr>
          <w:t xml:space="preserve">статью 6</w:t>
        </w:r>
      </w:hyperlink>
      <w:r>
        <w:rPr>
          <w:sz w:val="20"/>
        </w:rP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pPr>
        <w:pStyle w:val="0"/>
        <w:spacing w:before="200" w:line-rule="auto"/>
        <w:ind w:firstLine="540"/>
        <w:jc w:val="both"/>
      </w:pPr>
      <w:r>
        <w:rPr>
          <w:sz w:val="20"/>
        </w:rPr>
        <w:t xml:space="preserve">24) </w:t>
      </w:r>
      <w:hyperlink w:history="0" r:id="rId1029"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и </w:t>
      </w:r>
      <w:hyperlink w:history="0" r:id="rId1030" w:tooltip="Федеральный закон от 18.10.2007 N 230-ФЗ (ред. от 27.07.2010)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01.01.2011) ------------ Недействующая редакция {КонсультантПлюс}">
        <w:r>
          <w:rPr>
            <w:sz w:val="20"/>
            <w:color w:val="0000ff"/>
          </w:rPr>
          <w:t xml:space="preserve">пункт 2 статьи 33</w:t>
        </w:r>
      </w:hyperlink>
      <w:r>
        <w:rPr>
          <w:sz w:val="20"/>
        </w:rP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pPr>
        <w:pStyle w:val="0"/>
        <w:spacing w:before="200" w:line-rule="auto"/>
        <w:ind w:firstLine="540"/>
        <w:jc w:val="both"/>
      </w:pPr>
      <w:r>
        <w:rPr>
          <w:sz w:val="20"/>
        </w:rPr>
        <w:t xml:space="preserve">25) </w:t>
      </w:r>
      <w:hyperlink w:history="0" r:id="rId1031" w:tooltip="Федеральный закон от 23.07.2008 N 160-ФЗ (ред. от 19.07.201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ающими в силу с 03.11.2011) ------------ Недействующая редакция {КонсультантПлюс}">
        <w:r>
          <w:rPr>
            <w:sz w:val="20"/>
            <w:color w:val="0000ff"/>
          </w:rPr>
          <w:t xml:space="preserve">статью 15</w:t>
        </w:r>
      </w:hyperlink>
      <w:r>
        <w:rPr>
          <w:sz w:val="20"/>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pPr>
        <w:pStyle w:val="0"/>
        <w:spacing w:before="200" w:line-rule="auto"/>
        <w:ind w:firstLine="540"/>
        <w:jc w:val="both"/>
      </w:pPr>
      <w:r>
        <w:rPr>
          <w:sz w:val="20"/>
        </w:rPr>
        <w:t xml:space="preserve">26) </w:t>
      </w:r>
      <w:hyperlink w:history="0" r:id="rId1032" w:tooltip="Федеральный закон от 08.11.2008 N 203-ФЗ &quot;О внесении изменений в отдельные законодательные акты Российской Федерации по вопросам медико-психологической реабилитации военнослужащих&quot; ------------ Недействующая редакция {КонсультантПлюс}">
        <w:r>
          <w:rPr>
            <w:sz w:val="20"/>
            <w:color w:val="0000ff"/>
          </w:rPr>
          <w:t xml:space="preserve">статью 1</w:t>
        </w:r>
      </w:hyperlink>
      <w:r>
        <w:rPr>
          <w:sz w:val="20"/>
        </w:rP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pPr>
        <w:pStyle w:val="0"/>
        <w:spacing w:before="200" w:line-rule="auto"/>
        <w:ind w:firstLine="540"/>
        <w:jc w:val="both"/>
      </w:pPr>
      <w:r>
        <w:rPr>
          <w:sz w:val="20"/>
        </w:rPr>
        <w:t xml:space="preserve">27) </w:t>
      </w:r>
      <w:hyperlink w:history="0" r:id="rId1033" w:tooltip="Федеральный закон от 25.12.2008 N 281-ФЗ (ред. от 13.12.2010) &quot;О внесении изменений в отдельные законодательные акты Российской Федерации&quot; (с изм. и доп., вступающими в силу с 01.01.2011) ------------ Недействующая редакция {КонсультантПлюс}">
        <w:r>
          <w:rPr>
            <w:sz w:val="20"/>
            <w:color w:val="0000ff"/>
          </w:rPr>
          <w:t xml:space="preserve">статью 6</w:t>
        </w:r>
      </w:hyperlink>
      <w:r>
        <w:rPr>
          <w:sz w:val="20"/>
        </w:rP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pPr>
        <w:pStyle w:val="0"/>
        <w:spacing w:before="200" w:line-rule="auto"/>
        <w:ind w:firstLine="540"/>
        <w:jc w:val="both"/>
      </w:pPr>
      <w:r>
        <w:rPr>
          <w:sz w:val="20"/>
        </w:rPr>
        <w:t xml:space="preserve">28) </w:t>
      </w:r>
      <w:hyperlink w:history="0" r:id="rId1034" w:tooltip="Федеральный закон от 24.07.2009 N 213-ФЗ (ред. от 27.07.2010)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 Недействующая редакция {КонсультантПлюс}">
        <w:r>
          <w:rPr>
            <w:sz w:val="20"/>
            <w:color w:val="0000ff"/>
          </w:rPr>
          <w:t xml:space="preserve">статью 7</w:t>
        </w:r>
      </w:hyperlink>
      <w:r>
        <w:rPr>
          <w:sz w:val="20"/>
        </w:rP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pPr>
        <w:pStyle w:val="0"/>
        <w:spacing w:before="200" w:line-rule="auto"/>
        <w:ind w:firstLine="540"/>
        <w:jc w:val="both"/>
      </w:pPr>
      <w:r>
        <w:rPr>
          <w:sz w:val="20"/>
        </w:rPr>
        <w:t xml:space="preserve">29) </w:t>
      </w:r>
      <w:hyperlink w:history="0" r:id="rId1035" w:tooltip="Федеральный закон от 25.11.2009 N 267-ФЗ (ред. от 07.02.2011) &quot;О внесении изменений в Основы законодательства Российской Федерации об охране здоровья граждан и отдельные законодательные акты Российской Федерации&quot; ------------ Недействующая редакция {КонсультантПлюс}">
        <w:r>
          <w:rPr>
            <w:sz w:val="20"/>
            <w:color w:val="0000ff"/>
          </w:rPr>
          <w:t xml:space="preserve">статью 1</w:t>
        </w:r>
      </w:hyperlink>
      <w:r>
        <w:rPr>
          <w:sz w:val="20"/>
        </w:rP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pPr>
        <w:pStyle w:val="0"/>
        <w:spacing w:before="200" w:line-rule="auto"/>
        <w:ind w:firstLine="540"/>
        <w:jc w:val="both"/>
      </w:pPr>
      <w:r>
        <w:rPr>
          <w:sz w:val="20"/>
        </w:rPr>
        <w:t xml:space="preserve">30) </w:t>
      </w:r>
      <w:hyperlink w:history="0" r:id="rId1036" w:tooltip="Федеральный закон от 27.12.2009 N 365-ФЗ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quot; ------------ Недействующая редакция {КонсультантПлюс}">
        <w:r>
          <w:rPr>
            <w:sz w:val="20"/>
            <w:color w:val="0000ff"/>
          </w:rPr>
          <w:t xml:space="preserve">статью 4</w:t>
        </w:r>
      </w:hyperlink>
      <w:r>
        <w:rPr>
          <w:sz w:val="20"/>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pPr>
        <w:pStyle w:val="0"/>
        <w:spacing w:before="200" w:line-rule="auto"/>
        <w:ind w:firstLine="540"/>
        <w:jc w:val="both"/>
      </w:pPr>
      <w:r>
        <w:rPr>
          <w:sz w:val="20"/>
        </w:rPr>
        <w:t xml:space="preserve">31) </w:t>
      </w:r>
      <w:hyperlink w:history="0" r:id="rId1037" w:tooltip="Федеральный закон от 27.07.2010 N 192-ФЗ &quot;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quot; ------------ Недействующая редакция {КонсультантПлюс}">
        <w:r>
          <w:rPr>
            <w:sz w:val="20"/>
            <w:color w:val="0000ff"/>
          </w:rPr>
          <w:t xml:space="preserve">статью 1</w:t>
        </w:r>
      </w:hyperlink>
      <w:r>
        <w:rPr>
          <w:sz w:val="20"/>
        </w:rP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pPr>
        <w:pStyle w:val="0"/>
        <w:spacing w:before="200" w:line-rule="auto"/>
        <w:ind w:firstLine="540"/>
        <w:jc w:val="both"/>
      </w:pPr>
      <w:r>
        <w:rPr>
          <w:sz w:val="20"/>
        </w:rPr>
        <w:t xml:space="preserve">32) </w:t>
      </w:r>
      <w:hyperlink w:history="0" r:id="rId1038" w:tooltip="Федеральный закон от 28.09.2010 N 243-ФЗ (ред. от 28.11.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нтПлюс}">
        <w:r>
          <w:rPr>
            <w:sz w:val="20"/>
            <w:color w:val="0000ff"/>
          </w:rPr>
          <w:t xml:space="preserve">статью 2</w:t>
        </w:r>
      </w:hyperlink>
      <w:r>
        <w:rPr>
          <w:sz w:val="20"/>
        </w:rP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pPr>
        <w:pStyle w:val="0"/>
        <w:spacing w:before="200" w:line-rule="auto"/>
        <w:ind w:firstLine="540"/>
        <w:jc w:val="both"/>
      </w:pPr>
      <w:r>
        <w:rPr>
          <w:sz w:val="20"/>
        </w:rPr>
        <w:t xml:space="preserve">33) </w:t>
      </w:r>
      <w:hyperlink w:history="0" r:id="rId1039" w:tooltip="Федеральный закон от 18.07.2011 N 242-ФЗ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ия {КонсультантПлюс}">
        <w:r>
          <w:rPr>
            <w:sz w:val="20"/>
            <w:color w:val="0000ff"/>
          </w:rPr>
          <w:t xml:space="preserve">статью 6</w:t>
        </w:r>
      </w:hyperlink>
      <w:r>
        <w:rPr>
          <w:sz w:val="20"/>
        </w:rP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pPr>
        <w:pStyle w:val="0"/>
        <w:ind w:firstLine="540"/>
        <w:jc w:val="both"/>
      </w:pPr>
      <w:r>
        <w:rPr>
          <w:sz w:val="20"/>
        </w:rPr>
      </w:r>
    </w:p>
    <w:bookmarkStart w:id="2165" w:name="P2165"/>
    <w:bookmarkEnd w:id="2165"/>
    <w:p>
      <w:pPr>
        <w:pStyle w:val="2"/>
        <w:outlineLvl w:val="1"/>
        <w:ind w:firstLine="540"/>
        <w:jc w:val="both"/>
      </w:pPr>
      <w:r>
        <w:rPr>
          <w:sz w:val="20"/>
        </w:rPr>
        <w:t xml:space="preserve">Статья 100. Заключительные положения</w:t>
      </w:r>
    </w:p>
    <w:p>
      <w:pPr>
        <w:pStyle w:val="0"/>
        <w:ind w:firstLine="540"/>
        <w:jc w:val="both"/>
      </w:pPr>
      <w:r>
        <w:rPr>
          <w:sz w:val="20"/>
        </w:rPr>
      </w:r>
    </w:p>
    <w:bookmarkStart w:id="2167" w:name="P2167"/>
    <w:bookmarkEnd w:id="2167"/>
    <w:p>
      <w:pPr>
        <w:pStyle w:val="0"/>
        <w:ind w:firstLine="540"/>
        <w:jc w:val="both"/>
      </w:pPr>
      <w:r>
        <w:rPr>
          <w:sz w:val="20"/>
        </w:rPr>
        <w:t xml:space="preserve">1. До 1 января 2026 года:</w:t>
      </w:r>
    </w:p>
    <w:p>
      <w:pPr>
        <w:pStyle w:val="0"/>
        <w:jc w:val="both"/>
      </w:pPr>
      <w:r>
        <w:rPr>
          <w:sz w:val="20"/>
        </w:rPr>
        <w:t xml:space="preserve">(в ред. Федерального </w:t>
      </w:r>
      <w:hyperlink w:history="0" r:id="rId1040"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1) право на осуществление медицинской деятельности в Российской Федерации имеют </w:t>
      </w:r>
      <w:r>
        <w:rPr>
          <w:sz w:val="20"/>
        </w:rPr>
        <w:t xml:space="preserve">лица</w:t>
      </w:r>
      <w:r>
        <w:rPr>
          <w:sz w:val="20"/>
        </w:rPr>
        <w:t xml:space="preserve">, получившие медицинское или иное образование в Российской Федерации и имеющие сертификат специалиста;</w:t>
      </w:r>
    </w:p>
    <w:p>
      <w:pPr>
        <w:pStyle w:val="0"/>
        <w:jc w:val="both"/>
      </w:pPr>
      <w:r>
        <w:rPr>
          <w:sz w:val="20"/>
        </w:rPr>
        <w:t xml:space="preserve">(п. 1 в ред. Федерального </w:t>
      </w:r>
      <w:hyperlink w:history="0" r:id="rId1041"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2) право на занятие фармацевтической деятельностью в Российской Федерации имеют лица, получившие фармацевтическое образование в Российской Федерации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pPr>
        <w:pStyle w:val="0"/>
        <w:jc w:val="both"/>
      </w:pPr>
      <w:r>
        <w:rPr>
          <w:sz w:val="20"/>
        </w:rPr>
        <w:t xml:space="preserve">(в ред. Федерального </w:t>
      </w:r>
      <w:hyperlink w:history="0" r:id="rId1042" w:tooltip="Федеральный закон от 02.07.2021 N 3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02.07.2021 N 312-ФЗ)</w:t>
      </w:r>
    </w:p>
    <w:p>
      <w:pPr>
        <w:pStyle w:val="0"/>
        <w:spacing w:before="200" w:line-rule="auto"/>
        <w:ind w:firstLine="540"/>
        <w:jc w:val="both"/>
      </w:pPr>
      <w:r>
        <w:rPr>
          <w:sz w:val="20"/>
        </w:rPr>
        <w:t xml:space="preserve">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pPr>
        <w:pStyle w:val="0"/>
        <w:jc w:val="both"/>
      </w:pPr>
      <w:r>
        <w:rPr>
          <w:sz w:val="20"/>
        </w:rPr>
        <w:t xml:space="preserve">(в ред. Федерального </w:t>
      </w:r>
      <w:hyperlink w:history="0" r:id="rId104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spacing w:before="200" w:line-rule="auto"/>
        <w:ind w:firstLine="540"/>
        <w:jc w:val="both"/>
      </w:pPr>
      <w:r>
        <w:rPr>
          <w:sz w:val="20"/>
        </w:rPr>
        <w:t xml:space="preserve">4) лица, получившие медицинское или фармацевтическое образование в иностранных государствах, </w:t>
      </w:r>
      <w:r>
        <w:rPr>
          <w:sz w:val="20"/>
        </w:rPr>
        <w:t xml:space="preserve">допускаются</w:t>
      </w:r>
      <w:r>
        <w:rPr>
          <w:sz w:val="20"/>
        </w:rPr>
        <w:t xml:space="preserve">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w:history="0" r:id="rId1044" w:tooltip="Федеральный закон от 29.12.2012 N 273-ФЗ (ред. от 24.07.2023) &quot;Об образовании в Российской Федерации&quot; {КонсультантПлюс}">
        <w:r>
          <w:rPr>
            <w:sz w:val="20"/>
            <w:color w:val="0000ff"/>
          </w:rPr>
          <w:t xml:space="preserve">порядке</w:t>
        </w:r>
      </w:hyperlink>
      <w:r>
        <w:rPr>
          <w:sz w:val="20"/>
        </w:rPr>
        <w:t xml:space="preserve">,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pPr>
        <w:pStyle w:val="0"/>
        <w:jc w:val="both"/>
      </w:pPr>
      <w:r>
        <w:rPr>
          <w:sz w:val="20"/>
        </w:rPr>
        <w:t xml:space="preserve">(в ред. Федерального </w:t>
      </w:r>
      <w:hyperlink w:history="0" r:id="rId104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bookmarkStart w:id="2177" w:name="P2177"/>
    <w:bookmarkEnd w:id="2177"/>
    <w:p>
      <w:pPr>
        <w:pStyle w:val="0"/>
        <w:spacing w:before="200" w:line-rule="auto"/>
        <w:ind w:firstLine="540"/>
        <w:jc w:val="both"/>
      </w:pPr>
      <w:r>
        <w:rPr>
          <w:sz w:val="20"/>
        </w:rPr>
        <w:t xml:space="preserve">1.1. Переход к процедуре </w:t>
      </w:r>
      <w:hyperlink w:history="0" r:id="rId1046" w:tooltip="Ссылка на КонсультантПлюс">
        <w:r>
          <w:rPr>
            <w:sz w:val="20"/>
            <w:color w:val="0000ff"/>
          </w:rPr>
          <w:t xml:space="preserve">аккредитации</w:t>
        </w:r>
      </w:hyperlink>
      <w:r>
        <w:rPr>
          <w:sz w:val="20"/>
        </w:rPr>
        <w:t xml:space="preserve"> специалистов осуществляется поэтапно с 1 января 2016 года по 31 декабря 2025 года включительно. </w:t>
      </w:r>
      <w:hyperlink w:history="0" r:id="rId1047" w:tooltip="Ссылка на КонсультантПлюс">
        <w:r>
          <w:rPr>
            <w:sz w:val="20"/>
            <w:color w:val="0000ff"/>
          </w:rPr>
          <w:t xml:space="preserve">Сроки и этапы</w:t>
        </w:r>
      </w:hyperlink>
      <w:r>
        <w:rPr>
          <w:sz w:val="20"/>
        </w:rP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pPr>
        <w:pStyle w:val="0"/>
        <w:jc w:val="both"/>
      </w:pPr>
      <w:r>
        <w:rPr>
          <w:sz w:val="20"/>
        </w:rPr>
        <w:t xml:space="preserve">(часть 1.1 введена Федеральным </w:t>
      </w:r>
      <w:hyperlink w:history="0" r:id="rId1048"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389-ФЗ)</w:t>
      </w:r>
    </w:p>
    <w:p>
      <w:pPr>
        <w:pStyle w:val="0"/>
        <w:spacing w:before="200" w:line-rule="auto"/>
        <w:ind w:firstLine="540"/>
        <w:jc w:val="both"/>
      </w:pPr>
      <w:r>
        <w:rPr>
          <w:sz w:val="20"/>
        </w:rP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w:history="0" r:id="rId1049" w:tooltip="Ссылка на КонсультантПлюс">
        <w:r>
          <w:rPr>
            <w:sz w:val="20"/>
            <w:color w:val="0000ff"/>
          </w:rPr>
          <w:t xml:space="preserve">Форма</w:t>
        </w:r>
      </w:hyperlink>
      <w:r>
        <w:rPr>
          <w:sz w:val="20"/>
        </w:rPr>
        <w:t xml:space="preserve">, </w:t>
      </w:r>
      <w:hyperlink w:history="0" r:id="rId1050" w:tooltip="Ссылка на КонсультантПлюс">
        <w:r>
          <w:rPr>
            <w:sz w:val="20"/>
            <w:color w:val="0000ff"/>
          </w:rPr>
          <w:t xml:space="preserve">условия и порядок</w:t>
        </w:r>
      </w:hyperlink>
      <w:r>
        <w:rPr>
          <w:sz w:val="20"/>
        </w:rPr>
        <w:t xml:space="preserve"> выдачи сертификата специалиста устанавливаются уполномоченным федеральным органом исполнительной власти.</w:t>
      </w:r>
    </w:p>
    <w:p>
      <w:pPr>
        <w:pStyle w:val="0"/>
        <w:jc w:val="both"/>
      </w:pPr>
      <w:r>
        <w:rPr>
          <w:sz w:val="20"/>
        </w:rPr>
        <w:t xml:space="preserve">(в ред. Федерального </w:t>
      </w:r>
      <w:hyperlink w:history="0" r:id="rId1051" w:tooltip="Федеральный закон от 29.12.2015 N 389-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389-ФЗ)</w:t>
      </w:r>
    </w:p>
    <w:p>
      <w:pPr>
        <w:pStyle w:val="0"/>
        <w:spacing w:before="200" w:line-rule="auto"/>
        <w:ind w:firstLine="540"/>
        <w:jc w:val="both"/>
      </w:pPr>
      <w:r>
        <w:rPr>
          <w:sz w:val="20"/>
        </w:rPr>
        <w:t xml:space="preserve">3. Утратил силу с 1 сентября 2013 года. - Федеральный </w:t>
      </w:r>
      <w:hyperlink w:history="0" r:id="rId1052"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 ст. 100 не применяется (</w:t>
            </w:r>
            <w:hyperlink w:history="0" w:anchor="P222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84" w:name="P2184"/>
    <w:bookmarkEnd w:id="2184"/>
    <w:p>
      <w:pPr>
        <w:pStyle w:val="0"/>
        <w:spacing w:before="260" w:line-rule="auto"/>
        <w:ind w:firstLine="540"/>
        <w:jc w:val="both"/>
      </w:pPr>
      <w:r>
        <w:rPr>
          <w:sz w:val="20"/>
        </w:rPr>
        <w:t xml:space="preserve">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pPr>
        <w:pStyle w:val="0"/>
        <w:jc w:val="both"/>
      </w:pPr>
      <w:r>
        <w:rPr>
          <w:sz w:val="20"/>
        </w:rPr>
        <w:t xml:space="preserve">(часть 4 в ред. Федерального </w:t>
      </w:r>
      <w:hyperlink w:history="0" r:id="rId105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01.09.2017 ч. 4.1 ст. 100 не применяется (</w:t>
            </w:r>
            <w:hyperlink w:history="0" w:anchor="P2224" w:tooltip="9. Положения частей 4 и 4.1 статьи 100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частей 4 и 4.1 статьи 100 настоящего Федерального закона не применяются.">
              <w:r>
                <w:rPr>
                  <w:sz w:val="20"/>
                  <w:color w:val="0000ff"/>
                </w:rPr>
                <w:t xml:space="preserve">ч. 9 ст. 101</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2188" w:name="P2188"/>
    <w:bookmarkEnd w:id="2188"/>
    <w:p>
      <w:pPr>
        <w:pStyle w:val="0"/>
        <w:spacing w:before="260" w:line-rule="auto"/>
        <w:ind w:firstLine="540"/>
        <w:jc w:val="both"/>
      </w:pPr>
      <w:r>
        <w:rPr>
          <w:sz w:val="20"/>
        </w:rP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w:history="0" r:id="rId1054" w:tooltip="Федеральный закон от 29.12.2012 N 273-ФЗ (ред. от 24.07.2023) &quot;Об образовании в Российской Федерации&quot; {КонсультантПлюс}">
        <w:r>
          <w:rPr>
            <w:sz w:val="20"/>
            <w:color w:val="0000ff"/>
          </w:rPr>
          <w:t xml:space="preserve">законом</w:t>
        </w:r>
      </w:hyperlink>
      <w:r>
        <w:rPr>
          <w:sz w:val="20"/>
        </w:rP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pPr>
        <w:pStyle w:val="0"/>
        <w:jc w:val="both"/>
      </w:pPr>
      <w:r>
        <w:rPr>
          <w:sz w:val="20"/>
        </w:rPr>
        <w:t xml:space="preserve">(часть 4.1 введена Федеральным </w:t>
      </w:r>
      <w:hyperlink w:history="0" r:id="rId105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законом</w:t>
        </w:r>
      </w:hyperlink>
      <w:r>
        <w:rPr>
          <w:sz w:val="20"/>
        </w:rPr>
        <w:t xml:space="preserve"> от 02.07.2013 N 185-ФЗ)</w:t>
      </w:r>
    </w:p>
    <w:p>
      <w:pPr>
        <w:pStyle w:val="0"/>
        <w:spacing w:before="200" w:line-rule="auto"/>
        <w:ind w:firstLine="540"/>
        <w:jc w:val="both"/>
      </w:pPr>
      <w:r>
        <w:rPr>
          <w:sz w:val="20"/>
        </w:rPr>
        <w:t xml:space="preserve">5 - 6. Утратили силу с 1 сентября 2013 года. - Федеральный </w:t>
      </w:r>
      <w:hyperlink w:history="0" r:id="rId105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spacing w:before="200" w:line-rule="auto"/>
        <w:ind w:firstLine="540"/>
        <w:jc w:val="both"/>
      </w:pPr>
      <w:r>
        <w:rPr>
          <w:sz w:val="20"/>
        </w:rPr>
        <w:t xml:space="preserve">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pPr>
        <w:pStyle w:val="0"/>
        <w:jc w:val="both"/>
      </w:pPr>
      <w:r>
        <w:rPr>
          <w:sz w:val="20"/>
        </w:rPr>
        <w:t xml:space="preserve">(в ред. Федерального </w:t>
      </w:r>
      <w:hyperlink w:history="0" r:id="rId1057"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01.12.2014 N 418-ФЗ)</w:t>
      </w:r>
    </w:p>
    <w:p>
      <w:pPr>
        <w:pStyle w:val="0"/>
        <w:spacing w:before="200" w:line-rule="auto"/>
        <w:ind w:firstLine="540"/>
        <w:jc w:val="both"/>
      </w:pPr>
      <w:r>
        <w:rPr>
          <w:sz w:val="20"/>
        </w:rPr>
        <w:t xml:space="preserve">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pPr>
        <w:pStyle w:val="0"/>
        <w:spacing w:before="200" w:line-rule="auto"/>
        <w:ind w:firstLine="540"/>
        <w:jc w:val="both"/>
      </w:pPr>
      <w:r>
        <w:rPr>
          <w:sz w:val="20"/>
        </w:rP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pPr>
        <w:pStyle w:val="0"/>
        <w:jc w:val="both"/>
      </w:pPr>
      <w:r>
        <w:rPr>
          <w:sz w:val="20"/>
        </w:rPr>
        <w:t xml:space="preserve">(в ред. Федеральных законов от 25.11.2013 </w:t>
      </w:r>
      <w:hyperlink w:history="0" r:id="rId1058"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N 317-ФЗ</w:t>
        </w:r>
      </w:hyperlink>
      <w:r>
        <w:rPr>
          <w:sz w:val="20"/>
        </w:rPr>
        <w:t xml:space="preserve">, от 01.12.2014 </w:t>
      </w:r>
      <w:hyperlink w:history="0" r:id="rId1059"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N 418-ФЗ</w:t>
        </w:r>
      </w:hyperlink>
      <w:r>
        <w:rPr>
          <w:sz w:val="20"/>
        </w:rPr>
        <w:t xml:space="preserve">)</w:t>
      </w:r>
    </w:p>
    <w:p>
      <w:pPr>
        <w:pStyle w:val="0"/>
        <w:spacing w:before="200" w:line-rule="auto"/>
        <w:ind w:firstLine="540"/>
        <w:jc w:val="both"/>
      </w:pPr>
      <w:r>
        <w:rPr>
          <w:sz w:val="20"/>
        </w:rPr>
        <w:t xml:space="preserve">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pPr>
        <w:pStyle w:val="0"/>
        <w:jc w:val="both"/>
      </w:pPr>
      <w:r>
        <w:rPr>
          <w:sz w:val="20"/>
        </w:rPr>
        <w:t xml:space="preserve">(часть 10 в ред. Федерального </w:t>
      </w:r>
      <w:hyperlink w:history="0" r:id="rId106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p>
      <w:pPr>
        <w:pStyle w:val="0"/>
        <w:spacing w:before="200" w:line-rule="auto"/>
        <w:ind w:firstLine="540"/>
        <w:jc w:val="both"/>
      </w:pPr>
      <w:r>
        <w:rPr>
          <w:sz w:val="20"/>
        </w:rPr>
        <w:t xml:space="preserve">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pPr>
        <w:pStyle w:val="0"/>
        <w:spacing w:before="200" w:line-rule="auto"/>
        <w:ind w:firstLine="540"/>
        <w:jc w:val="both"/>
      </w:pPr>
      <w:r>
        <w:rPr>
          <w:sz w:val="20"/>
        </w:rPr>
        <w:t xml:space="preserve">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pPr>
        <w:pStyle w:val="0"/>
        <w:spacing w:before="200" w:line-rule="auto"/>
        <w:ind w:firstLine="540"/>
        <w:jc w:val="both"/>
      </w:pPr>
      <w:r>
        <w:rPr>
          <w:sz w:val="20"/>
        </w:rP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history="0" w:anchor="P415" w:tooltip="2. Отдельные указанные в части 1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законом от 6 октября 1999 года N 184-ФЗ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В этом случае оказание медицинской помощи гражданам осуществляется меди...">
        <w:r>
          <w:rPr>
            <w:sz w:val="20"/>
            <w:color w:val="0000ff"/>
          </w:rPr>
          <w:t xml:space="preserve">частью 2 статьи 16</w:t>
        </w:r>
      </w:hyperlink>
      <w:r>
        <w:rPr>
          <w:sz w:val="20"/>
        </w:rP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pPr>
        <w:pStyle w:val="0"/>
        <w:spacing w:before="200" w:line-rule="auto"/>
        <w:ind w:firstLine="540"/>
        <w:jc w:val="both"/>
      </w:pPr>
      <w:r>
        <w:rPr>
          <w:sz w:val="20"/>
        </w:rPr>
        <w:t xml:space="preserve">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pPr>
        <w:pStyle w:val="0"/>
        <w:spacing w:before="200" w:line-rule="auto"/>
        <w:ind w:firstLine="540"/>
        <w:jc w:val="both"/>
      </w:pPr>
      <w:r>
        <w:rPr>
          <w:sz w:val="20"/>
        </w:rPr>
        <w:t xml:space="preserve">15. Лицензии на осуществление отдельных видов деятельности, предоставленные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предоставленные до 1 января 2012 года медицинским организациям, не подлежат переоформлению в связи с изменением классификации видов медицинской помощи и </w:t>
      </w:r>
      <w:hyperlink w:history="0" r:id="rId1061"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перечня</w:t>
        </w:r>
      </w:hyperlink>
      <w:r>
        <w:rPr>
          <w:sz w:val="20"/>
        </w:rPr>
        <w:t xml:space="preserve"> оказываемых услуг, установленного </w:t>
      </w:r>
      <w:hyperlink w:history="0" r:id="rId1062" w:tooltip="Постановление Правительства РФ от 01.06.2021 N 852 (ред. от 16.02.2022) &quot;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quot;Сколково&quot;) и признании утратившими силу некоторых актов Правительства Российской Федерации&quot; (вместе с &quot;Положением о лицензировании медицинской деятельности (за исключением указанной деятельности, осуществляем {КонсультантПлюс}">
        <w:r>
          <w:rPr>
            <w:sz w:val="20"/>
            <w:color w:val="0000ff"/>
          </w:rPr>
          <w:t xml:space="preserve">положением</w:t>
        </w:r>
      </w:hyperlink>
      <w:r>
        <w:rPr>
          <w:sz w:val="20"/>
        </w:rP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предоставленные медицинским организациям до даты вступления в силу соответствующих положений Федерального </w:t>
      </w:r>
      <w:r>
        <w:rPr>
          <w:sz w:val="20"/>
        </w:rPr>
        <w:t xml:space="preserve">закона</w:t>
      </w:r>
      <w:r>
        <w:rPr>
          <w:sz w:val="20"/>
        </w:rPr>
        <w:t xml:space="preserve">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w:history="0" r:id="rId1063" w:tooltip="Ссылка на КонсультантПлюс">
        <w:r>
          <w:rPr>
            <w:sz w:val="20"/>
            <w:color w:val="0000ff"/>
          </w:rPr>
          <w:t xml:space="preserve">перечнем</w:t>
        </w:r>
      </w:hyperlink>
      <w:r>
        <w:rPr>
          <w:sz w:val="20"/>
        </w:rPr>
        <w:t xml:space="preserve">, утверждаемым уполномоченным Правительством Российской Федерации федеральным органом исполнительной власти, а также сертификата об отсутствии у иностранного гражданина или лица без гражданства заболевания, вызываемого вирусом иммунодефицита человека (ВИЧ-инфекции), не подлежат переоформлению и действуют до истечения указанного в них срока.</w:t>
      </w:r>
    </w:p>
    <w:p>
      <w:pPr>
        <w:pStyle w:val="0"/>
        <w:jc w:val="both"/>
      </w:pPr>
      <w:r>
        <w:rPr>
          <w:sz w:val="20"/>
        </w:rPr>
        <w:t xml:space="preserve">(в ред. Федеральных законов от 28.12.2013 </w:t>
      </w:r>
      <w:hyperlink w:history="0" r:id="rId1064" w:tooltip="Федеральный закон от 28.12.2013 N 386-ФЗ (ред. от 24.11.2014)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quot; {КонсультантПлюс}">
        <w:r>
          <w:rPr>
            <w:sz w:val="20"/>
            <w:color w:val="0000ff"/>
          </w:rPr>
          <w:t xml:space="preserve">N 386-ФЗ</w:t>
        </w:r>
      </w:hyperlink>
      <w:r>
        <w:rPr>
          <w:sz w:val="20"/>
        </w:rPr>
        <w:t xml:space="preserve">, от 27.12.2019 </w:t>
      </w:r>
      <w:hyperlink w:history="0" r:id="rId106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с изм. и доп., вступ. в силу с 01.03.2022) {КонсультантПлюс}">
        <w:r>
          <w:rPr>
            <w:sz w:val="20"/>
            <w:color w:val="0000ff"/>
          </w:rPr>
          <w:t xml:space="preserve">N 478-ФЗ</w:t>
        </w:r>
      </w:hyperlink>
      <w:r>
        <w:rPr>
          <w:sz w:val="20"/>
        </w:rPr>
        <w:t xml:space="preserve">)</w:t>
      </w:r>
    </w:p>
    <w:p>
      <w:pPr>
        <w:pStyle w:val="0"/>
        <w:spacing w:before="200" w:line-rule="auto"/>
        <w:ind w:firstLine="540"/>
        <w:jc w:val="both"/>
      </w:pPr>
      <w:r>
        <w:rPr>
          <w:sz w:val="20"/>
        </w:rPr>
        <w:t xml:space="preserve">16. Лицам, имеющим право на выбор врача и выбор медицинской организации в соответствии с положениями </w:t>
      </w:r>
      <w:hyperlink w:history="0" w:anchor="P498" w:tooltip="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w:r>
          <w:rPr>
            <w:sz w:val="20"/>
            <w:color w:val="0000ff"/>
          </w:rPr>
          <w:t xml:space="preserve">части 2 статьи 21</w:t>
        </w:r>
      </w:hyperlink>
      <w:r>
        <w:rPr>
          <w:sz w:val="20"/>
        </w:rP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pPr>
        <w:pStyle w:val="0"/>
        <w:spacing w:before="200" w:line-rule="auto"/>
        <w:ind w:firstLine="540"/>
        <w:jc w:val="both"/>
      </w:pPr>
      <w:r>
        <w:rPr>
          <w:sz w:val="20"/>
        </w:rPr>
        <w:t xml:space="preserve">17. С 1 января по 31 декабря 2012 года Российская Федерация в порядке, установленном </w:t>
      </w:r>
      <w:hyperlink w:history="0" w:anchor="P323" w:tooltip="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
        <w:r>
          <w:rPr>
            <w:sz w:val="20"/>
            <w:color w:val="0000ff"/>
          </w:rPr>
          <w:t xml:space="preserve">статьей 15</w:t>
        </w:r>
      </w:hyperlink>
      <w:r>
        <w:rPr>
          <w:sz w:val="20"/>
        </w:rP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pPr>
        <w:pStyle w:val="0"/>
        <w:spacing w:before="200" w:line-rule="auto"/>
        <w:ind w:firstLine="540"/>
        <w:jc w:val="both"/>
      </w:pPr>
      <w:r>
        <w:rPr>
          <w:sz w:val="20"/>
        </w:rPr>
        <w:t xml:space="preserve">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pPr>
        <w:pStyle w:val="0"/>
        <w:spacing w:before="200" w:line-rule="auto"/>
        <w:ind w:firstLine="540"/>
        <w:jc w:val="both"/>
      </w:pPr>
      <w:r>
        <w:rPr>
          <w:sz w:val="20"/>
        </w:rPr>
        <w:t xml:space="preserve">2) медицинских организаций муниципальной и частной систем здравоохранения.</w:t>
      </w:r>
    </w:p>
    <w:p>
      <w:pPr>
        <w:pStyle w:val="0"/>
        <w:spacing w:before="200" w:line-rule="auto"/>
        <w:ind w:firstLine="540"/>
        <w:jc w:val="both"/>
      </w:pPr>
      <w:r>
        <w:rPr>
          <w:sz w:val="20"/>
        </w:rPr>
        <w:t xml:space="preserve">18. В 2012 году реализация </w:t>
      </w:r>
      <w:hyperlink w:history="0" r:id="rId1066" w:tooltip="Ссылка на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w:history="0" r:id="rId1067" w:tooltip="&quot;Основы законодательства Российской Федерации об охране здоровья граждан&quot; (утв. ВС РФ 22.07.1993 N 5487-1) (ред. от 07.12.2011) ------------ Утратил силу или отменен {КонсультантПлюс}">
        <w:r>
          <w:rPr>
            <w:sz w:val="20"/>
            <w:color w:val="0000ff"/>
          </w:rPr>
          <w:t xml:space="preserve">статьи 20.1</w:t>
        </w:r>
      </w:hyperlink>
      <w:r>
        <w:rPr>
          <w:sz w:val="20"/>
        </w:rPr>
        <w:t xml:space="preserve"> Основ законодательства Российской Федерации об охране здоровья граждан от 22 июля 1993 года N 5487-1.</w:t>
      </w:r>
    </w:p>
    <w:p>
      <w:pPr>
        <w:pStyle w:val="0"/>
        <w:ind w:firstLine="540"/>
        <w:jc w:val="both"/>
      </w:pPr>
      <w:r>
        <w:rPr>
          <w:sz w:val="20"/>
        </w:rPr>
      </w:r>
    </w:p>
    <w:p>
      <w:pPr>
        <w:pStyle w:val="2"/>
        <w:outlineLvl w:val="1"/>
        <w:ind w:firstLine="540"/>
        <w:jc w:val="both"/>
      </w:pPr>
      <w:r>
        <w:rPr>
          <w:sz w:val="20"/>
        </w:rPr>
        <w:t xml:space="preserve">Статья 101. Порядок вступления в силу настоящего Федерального закона</w:t>
      </w:r>
    </w:p>
    <w:p>
      <w:pPr>
        <w:pStyle w:val="0"/>
        <w:ind w:firstLine="540"/>
        <w:jc w:val="both"/>
      </w:pPr>
      <w:r>
        <w:rPr>
          <w:sz w:val="20"/>
        </w:rPr>
      </w:r>
    </w:p>
    <w:p>
      <w:pPr>
        <w:pStyle w:val="0"/>
        <w:ind w:firstLine="540"/>
        <w:jc w:val="both"/>
      </w:pPr>
      <w:r>
        <w:rPr>
          <w:sz w:val="20"/>
        </w:rPr>
        <w:t xml:space="preserve">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pPr>
        <w:pStyle w:val="0"/>
        <w:spacing w:before="200" w:line-rule="auto"/>
        <w:ind w:firstLine="540"/>
        <w:jc w:val="both"/>
      </w:pPr>
      <w:r>
        <w:rPr>
          <w:sz w:val="20"/>
        </w:rPr>
        <w:t xml:space="preserve">2. </w:t>
      </w:r>
      <w:hyperlink w:history="0" w:anchor="P53" w:tooltip="Глава 1. ОБЩИЕ ПОЛОЖЕНИЯ">
        <w:r>
          <w:rPr>
            <w:sz w:val="20"/>
            <w:color w:val="0000ff"/>
          </w:rPr>
          <w:t xml:space="preserve">Глава 1</w:t>
        </w:r>
      </w:hyperlink>
      <w:r>
        <w:rPr>
          <w:sz w:val="20"/>
        </w:rPr>
        <w:t xml:space="preserve">, </w:t>
      </w:r>
      <w:hyperlink w:history="0" w:anchor="P125" w:tooltip="Статья 4. Основные принципы охраны здоровья">
        <w:r>
          <w:rPr>
            <w:sz w:val="20"/>
            <w:color w:val="0000ff"/>
          </w:rPr>
          <w:t xml:space="preserve">статьи 4</w:t>
        </w:r>
      </w:hyperlink>
      <w:r>
        <w:rPr>
          <w:sz w:val="20"/>
        </w:rPr>
        <w:t xml:space="preserve"> - </w:t>
      </w:r>
      <w:hyperlink w:history="0" w:anchor="P168" w:tooltip="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
        <w:r>
          <w:rPr>
            <w:sz w:val="20"/>
            <w:color w:val="0000ff"/>
          </w:rPr>
          <w:t xml:space="preserve">9</w:t>
        </w:r>
      </w:hyperlink>
      <w:r>
        <w:rPr>
          <w:sz w:val="20"/>
        </w:rPr>
        <w:t xml:space="preserve">, </w:t>
      </w:r>
      <w:hyperlink w:history="0" w:anchor="P174" w:tooltip="Статья 10. Доступность и качество медицинской помощи">
        <w:r>
          <w:rPr>
            <w:sz w:val="20"/>
            <w:color w:val="0000ff"/>
          </w:rPr>
          <w:t xml:space="preserve">статья 10</w:t>
        </w:r>
      </w:hyperlink>
      <w:r>
        <w:rPr>
          <w:sz w:val="20"/>
        </w:rPr>
        <w:t xml:space="preserve"> (за исключением </w:t>
      </w:r>
      <w:hyperlink w:history="0" w:anchor="P18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пункта 4</w:t>
        </w:r>
      </w:hyperlink>
      <w:r>
        <w:rPr>
          <w:sz w:val="20"/>
        </w:rPr>
        <w:t xml:space="preserve">), </w:t>
      </w:r>
      <w:hyperlink w:history="0" w:anchor="P191" w:tooltip="Статья 11. Недопустимость отказа в оказании медицинской помощи">
        <w:r>
          <w:rPr>
            <w:sz w:val="20"/>
            <w:color w:val="0000ff"/>
          </w:rPr>
          <w:t xml:space="preserve">статьи 11</w:t>
        </w:r>
      </w:hyperlink>
      <w:r>
        <w:rPr>
          <w:sz w:val="20"/>
        </w:rPr>
        <w:t xml:space="preserve"> - </w:t>
      </w:r>
      <w:hyperlink w:history="0" w:anchor="P208" w:tooltip="Статья 13. Соблюдение врачебной тайны">
        <w:r>
          <w:rPr>
            <w:sz w:val="20"/>
            <w:color w:val="0000ff"/>
          </w:rPr>
          <w:t xml:space="preserve">13</w:t>
        </w:r>
      </w:hyperlink>
      <w:r>
        <w:rPr>
          <w:sz w:val="20"/>
        </w:rPr>
        <w:t xml:space="preserve">, </w:t>
      </w:r>
      <w:hyperlink w:history="0" w:anchor="P247" w:tooltip="1. К полномочиям федеральных органов государственной власти в сфере охраны здоровья относятся:">
        <w:r>
          <w:rPr>
            <w:sz w:val="20"/>
            <w:color w:val="0000ff"/>
          </w:rPr>
          <w:t xml:space="preserve">часть 1</w:t>
        </w:r>
      </w:hyperlink>
      <w:r>
        <w:rPr>
          <w:sz w:val="20"/>
        </w:rPr>
        <w:t xml:space="preserve">, </w:t>
      </w:r>
      <w:hyperlink w:history="0" w:anchor="P286" w:tooltip="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
        <w:r>
          <w:rPr>
            <w:sz w:val="20"/>
            <w:color w:val="0000ff"/>
          </w:rPr>
          <w:t xml:space="preserve">пункты 1</w:t>
        </w:r>
      </w:hyperlink>
      <w:r>
        <w:rPr>
          <w:sz w:val="20"/>
        </w:rPr>
        <w:t xml:space="preserve"> - </w:t>
      </w:r>
      <w:hyperlink w:history="0" w:anchor="P292" w:tooltip="4) утверждение порядка создания и деятельности врачебной комиссии медицинской организации;">
        <w:r>
          <w:rPr>
            <w:sz w:val="20"/>
            <w:color w:val="0000ff"/>
          </w:rPr>
          <w:t xml:space="preserve">4</w:t>
        </w:r>
      </w:hyperlink>
      <w:r>
        <w:rPr>
          <w:sz w:val="20"/>
        </w:rPr>
        <w:t xml:space="preserve">, </w:t>
      </w:r>
      <w:hyperlink w:history="0" w:anchor="P294" w:tooltip="6) утверждение типовых положений об отдельных видах медицинских организаций, включенных в номенклатуру медицинских организаций;">
        <w:r>
          <w:rPr>
            <w:sz w:val="20"/>
            <w:color w:val="0000ff"/>
          </w:rPr>
          <w:t xml:space="preserve">6</w:t>
        </w:r>
      </w:hyperlink>
      <w:r>
        <w:rPr>
          <w:sz w:val="20"/>
        </w:rPr>
        <w:t xml:space="preserve"> - </w:t>
      </w:r>
      <w:hyperlink w:history="0" w:anchor="P310" w:tooltip="17) организация медицинской эвакуации граждан медицинскими организациями, подведомственными федеральным органам исполнительной власти;">
        <w:r>
          <w:rPr>
            <w:sz w:val="20"/>
            <w:color w:val="0000ff"/>
          </w:rPr>
          <w:t xml:space="preserve">17 части 2 статьи 14</w:t>
        </w:r>
      </w:hyperlink>
      <w:r>
        <w:rPr>
          <w:sz w:val="20"/>
        </w:rPr>
        <w:t xml:space="preserve">, </w:t>
      </w:r>
      <w:hyperlink w:history="0" w:anchor="P330" w:tooltip="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
        <w:r>
          <w:rPr>
            <w:sz w:val="20"/>
            <w:color w:val="0000ff"/>
          </w:rPr>
          <w:t xml:space="preserve">подпункты "б"</w:t>
        </w:r>
      </w:hyperlink>
      <w:r>
        <w:rPr>
          <w:sz w:val="20"/>
        </w:rPr>
        <w:t xml:space="preserve"> и </w:t>
      </w:r>
      <w:hyperlink w:history="0" w:anchor="P332" w:tooltip="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списки I, II и III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
        <w:r>
          <w:rPr>
            <w:sz w:val="20"/>
            <w:color w:val="0000ff"/>
          </w:rPr>
          <w:t xml:space="preserve">"в" пункта 1 части 1</w:t>
        </w:r>
      </w:hyperlink>
      <w:r>
        <w:rPr>
          <w:sz w:val="20"/>
        </w:rPr>
        <w:t xml:space="preserve">, </w:t>
      </w:r>
      <w:hyperlink w:history="0" w:anchor="P335" w:tooltip="2. Средства на осуществление переданных в соответствии с частью 1 настоящей статьи полномочий предусматриваются в виде субвенций из федерального бюджета (далее - субвенции).">
        <w:r>
          <w:rPr>
            <w:sz w:val="20"/>
            <w:color w:val="0000ff"/>
          </w:rPr>
          <w:t xml:space="preserve">часть 2</w:t>
        </w:r>
      </w:hyperlink>
      <w:r>
        <w:rPr>
          <w:sz w:val="20"/>
        </w:rPr>
        <w:t xml:space="preserve">, </w:t>
      </w:r>
      <w:hyperlink w:history="0" w:anchor="P337" w:tooltip="1) на осуществление указанного в пункте 1 части 1 настоящей статьи полномочия исходя из:">
        <w:r>
          <w:rPr>
            <w:sz w:val="20"/>
            <w:color w:val="0000ff"/>
          </w:rPr>
          <w:t xml:space="preserve">пункт 1 части 3</w:t>
        </w:r>
      </w:hyperlink>
      <w:r>
        <w:rPr>
          <w:sz w:val="20"/>
        </w:rPr>
        <w:t xml:space="preserve">, </w:t>
      </w:r>
      <w:hyperlink w:history="0" w:anchor="P342" w:tooltip="4. Субвенции предоставляются в соответствии с бюджетным законодательством Российской Федерации.">
        <w:r>
          <w:rPr>
            <w:sz w:val="20"/>
            <w:color w:val="0000ff"/>
          </w:rPr>
          <w:t xml:space="preserve">части 4</w:t>
        </w:r>
      </w:hyperlink>
      <w:r>
        <w:rPr>
          <w:sz w:val="20"/>
        </w:rPr>
        <w:t xml:space="preserve"> - </w:t>
      </w:r>
      <w:hyperlink w:history="0" w:anchor="P373" w:tooltip="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контроль и надзор в сфере здравоохранения, и Счетной палатой Российской Федерации.">
        <w:r>
          <w:rPr>
            <w:sz w:val="20"/>
            <w:color w:val="0000ff"/>
          </w:rPr>
          <w:t xml:space="preserve">11 статьи 15</w:t>
        </w:r>
      </w:hyperlink>
      <w:r>
        <w:rPr>
          <w:sz w:val="20"/>
        </w:rPr>
        <w:t xml:space="preserve">, </w:t>
      </w:r>
      <w:hyperlink w:history="0" w:anchor="P380" w:tooltip="Статья 16. Полномочия органов государственной власти субъектов Российской Федерации в сфере охраны здоровья">
        <w:r>
          <w:rPr>
            <w:sz w:val="20"/>
            <w:color w:val="0000ff"/>
          </w:rPr>
          <w:t xml:space="preserve">статьи 16</w:t>
        </w:r>
      </w:hyperlink>
      <w:r>
        <w:rPr>
          <w:sz w:val="20"/>
        </w:rPr>
        <w:t xml:space="preserve"> - </w:t>
      </w:r>
      <w:hyperlink w:history="0" w:anchor="P440" w:tooltip="Статья 19. Право на медицинскую помощь">
        <w:r>
          <w:rPr>
            <w:sz w:val="20"/>
            <w:color w:val="0000ff"/>
          </w:rPr>
          <w:t xml:space="preserve">19</w:t>
        </w:r>
      </w:hyperlink>
      <w:r>
        <w:rPr>
          <w:sz w:val="20"/>
        </w:rPr>
        <w:t xml:space="preserve">, </w:t>
      </w:r>
      <w:hyperlink w:history="0" w:anchor="P465" w:tooltip="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
        <w:r>
          <w:rPr>
            <w:sz w:val="20"/>
            <w:color w:val="0000ff"/>
          </w:rPr>
          <w:t xml:space="preserve">части 1</w:t>
        </w:r>
      </w:hyperlink>
      <w:r>
        <w:rPr>
          <w:sz w:val="20"/>
        </w:rPr>
        <w:t xml:space="preserve"> - </w:t>
      </w:r>
      <w:hyperlink w:history="0" w:anchor="P473" w:tooltip="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
        <w:r>
          <w:rPr>
            <w:sz w:val="20"/>
            <w:color w:val="0000ff"/>
          </w:rPr>
          <w:t xml:space="preserve">7</w:t>
        </w:r>
      </w:hyperlink>
      <w:r>
        <w:rPr>
          <w:sz w:val="20"/>
        </w:rPr>
        <w:t xml:space="preserve"> и </w:t>
      </w:r>
      <w:hyperlink w:history="0" w:anchor="P477" w:tooltip="9. Медицинское вмешательство без согласия гражданина, одного из родителей или иного законного представителя допускается:">
        <w:r>
          <w:rPr>
            <w:sz w:val="20"/>
            <w:color w:val="0000ff"/>
          </w:rPr>
          <w:t xml:space="preserve">9</w:t>
        </w:r>
      </w:hyperlink>
      <w:r>
        <w:rPr>
          <w:sz w:val="20"/>
        </w:rPr>
        <w:t xml:space="preserve"> - </w:t>
      </w:r>
      <w:hyperlink w:history="0" w:anchor="P491" w:tooltip="11. К лицам, совершившим преступления, могут быть применены принудительные меры медицинского характера по основаниям и в порядке, которые установлены федеральным законом.">
        <w:r>
          <w:rPr>
            <w:sz w:val="20"/>
            <w:color w:val="0000ff"/>
          </w:rPr>
          <w:t xml:space="preserve">11 статьи 20</w:t>
        </w:r>
      </w:hyperlink>
      <w:r>
        <w:rPr>
          <w:sz w:val="20"/>
        </w:rPr>
        <w:t xml:space="preserve">, </w:t>
      </w:r>
      <w:hyperlink w:history="0" w:anchor="P495" w:tooltip="Статья 21. Выбор врача и медицинской организации">
        <w:r>
          <w:rPr>
            <w:sz w:val="20"/>
            <w:color w:val="0000ff"/>
          </w:rPr>
          <w:t xml:space="preserve">статьи 21</w:t>
        </w:r>
      </w:hyperlink>
      <w:r>
        <w:rPr>
          <w:sz w:val="20"/>
        </w:rPr>
        <w:t xml:space="preserve"> - </w:t>
      </w:r>
      <w:hyperlink w:history="0" w:anchor="P689" w:tooltip="Статья 36. Паллиативная медицинская помощь">
        <w:r>
          <w:rPr>
            <w:sz w:val="20"/>
            <w:color w:val="0000ff"/>
          </w:rPr>
          <w:t xml:space="preserve">36</w:t>
        </w:r>
      </w:hyperlink>
      <w:r>
        <w:rPr>
          <w:sz w:val="20"/>
        </w:rPr>
        <w:t xml:space="preserve">, </w:t>
      </w:r>
      <w:hyperlink w:history="0" w:anchor="P775" w:tooltip="Статья 38. Медицинские изделия">
        <w:r>
          <w:rPr>
            <w:sz w:val="20"/>
            <w:color w:val="0000ff"/>
          </w:rPr>
          <w:t xml:space="preserve">статьи 38</w:t>
        </w:r>
      </w:hyperlink>
      <w:r>
        <w:rPr>
          <w:sz w:val="20"/>
        </w:rPr>
        <w:t xml:space="preserve"> - </w:t>
      </w:r>
      <w:hyperlink w:history="0" w:anchor="P1211" w:tooltip="Статья 57. Медицинская стерилизация">
        <w:r>
          <w:rPr>
            <w:sz w:val="20"/>
            <w:color w:val="0000ff"/>
          </w:rPr>
          <w:t xml:space="preserve">57</w:t>
        </w:r>
      </w:hyperlink>
      <w:r>
        <w:rPr>
          <w:sz w:val="20"/>
        </w:rPr>
        <w:t xml:space="preserve">, </w:t>
      </w:r>
      <w:hyperlink w:history="0" w:anchor="P1222" w:tooltip="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
        <w:r>
          <w:rPr>
            <w:sz w:val="20"/>
            <w:color w:val="0000ff"/>
          </w:rPr>
          <w:t xml:space="preserve">части 1</w:t>
        </w:r>
      </w:hyperlink>
      <w:r>
        <w:rPr>
          <w:sz w:val="20"/>
        </w:rPr>
        <w:t xml:space="preserve">, </w:t>
      </w:r>
      <w:hyperlink w:history="0" w:anchor="P1223" w:tooltip="2. В Российской Федерации проводятся следующие виды медицинских экспертиз:">
        <w:r>
          <w:rPr>
            <w:sz w:val="20"/>
            <w:color w:val="0000ff"/>
          </w:rPr>
          <w:t xml:space="preserve">2</w:t>
        </w:r>
      </w:hyperlink>
      <w:r>
        <w:rPr>
          <w:sz w:val="20"/>
        </w:rPr>
        <w:t xml:space="preserve"> и </w:t>
      </w:r>
      <w:hyperlink w:history="0" w:anchor="P1231" w:tooltip="4. В случае, предусмотренном статьей 61 настоящего Федерального закона, может проводиться независимая военно-врачебная экспертиза.">
        <w:r>
          <w:rPr>
            <w:sz w:val="20"/>
            <w:color w:val="0000ff"/>
          </w:rPr>
          <w:t xml:space="preserve">4 статьи 58</w:t>
        </w:r>
      </w:hyperlink>
      <w:r>
        <w:rPr>
          <w:sz w:val="20"/>
        </w:rPr>
        <w:t xml:space="preserve">, </w:t>
      </w:r>
      <w:hyperlink w:history="0" w:anchor="P1233" w:tooltip="Статья 59. Экспертиза временной нетрудоспособности">
        <w:r>
          <w:rPr>
            <w:sz w:val="20"/>
            <w:color w:val="0000ff"/>
          </w:rPr>
          <w:t xml:space="preserve">статьи 59</w:t>
        </w:r>
      </w:hyperlink>
      <w:r>
        <w:rPr>
          <w:sz w:val="20"/>
        </w:rPr>
        <w:t xml:space="preserve"> - </w:t>
      </w:r>
      <w:hyperlink w:history="0" w:anchor="P1277" w:tooltip="Статья 63. Экспертиза профессиональной пригодности и экспертиза связи заболевания с профессией">
        <w:r>
          <w:rPr>
            <w:sz w:val="20"/>
            <w:color w:val="0000ff"/>
          </w:rPr>
          <w:t xml:space="preserve">63</w:t>
        </w:r>
      </w:hyperlink>
      <w:r>
        <w:rPr>
          <w:sz w:val="20"/>
        </w:rPr>
        <w:t xml:space="preserve">, </w:t>
      </w:r>
      <w:hyperlink w:history="0" w:anchor="P1288" w:tooltip="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w:r>
          <w:rPr>
            <w:sz w:val="20"/>
            <w:color w:val="0000ff"/>
          </w:rPr>
          <w:t xml:space="preserve">части 1</w:t>
        </w:r>
      </w:hyperlink>
      <w:r>
        <w:rPr>
          <w:sz w:val="20"/>
        </w:rPr>
        <w:t xml:space="preserve">, </w:t>
      </w:r>
      <w:hyperlink w:history="0" w:anchor="P1291" w:tooltip="3. Экспертиза качества медицинской помощи, оказываемой в рамках программ обязательного медицинского страхования, проводится на основании критериев оценки качества медицинской помощи, утвержденных в соответствии с частью 2 настоящей статьи, в соответствии с законодательством Российской Федерации об обязательном медицинском страховании.">
        <w:r>
          <w:rPr>
            <w:sz w:val="20"/>
            <w:color w:val="0000ff"/>
          </w:rPr>
          <w:t xml:space="preserve">3</w:t>
        </w:r>
      </w:hyperlink>
      <w:r>
        <w:rPr>
          <w:sz w:val="20"/>
        </w:rPr>
        <w:t xml:space="preserve"> и </w:t>
      </w:r>
      <w:hyperlink w:history="0" w:anchor="P1293" w:tooltip="4. Экспертиза качества медицинской помощи, за исключением медицинской помощи, оказываемой в соответствии с законодательством Российской Федерации об обязательном медицинском страховании, осуществляется в порядке, установленном уполномоченным федеральным органом исполнительной власти на основании критериев оценки качества медицинской помощи, утвержденных в соответствии с частью 2 настоящей статьи.">
        <w:r>
          <w:rPr>
            <w:sz w:val="20"/>
            <w:color w:val="0000ff"/>
          </w:rPr>
          <w:t xml:space="preserve">4 статьи 64</w:t>
        </w:r>
      </w:hyperlink>
      <w:r>
        <w:rPr>
          <w:sz w:val="20"/>
        </w:rPr>
        <w:t xml:space="preserve">, </w:t>
      </w:r>
      <w:hyperlink w:history="0" w:anchor="P1296" w:tooltip="Статья 65. Медицинское освидетельствование">
        <w:r>
          <w:rPr>
            <w:sz w:val="20"/>
            <w:color w:val="0000ff"/>
          </w:rPr>
          <w:t xml:space="preserve">статьи 65</w:t>
        </w:r>
      </w:hyperlink>
      <w:r>
        <w:rPr>
          <w:sz w:val="20"/>
        </w:rPr>
        <w:t xml:space="preserve"> - </w:t>
      </w:r>
      <w:hyperlink w:history="0" w:anchor="P1353" w:tooltip="Статья 68. Использование тела, органов и тканей умершего человека">
        <w:r>
          <w:rPr>
            <w:sz w:val="20"/>
            <w:color w:val="0000ff"/>
          </w:rPr>
          <w:t xml:space="preserve">68</w:t>
        </w:r>
      </w:hyperlink>
      <w:r>
        <w:rPr>
          <w:sz w:val="20"/>
        </w:rPr>
        <w:t xml:space="preserve">, </w:t>
      </w:r>
      <w:hyperlink w:history="0" w:anchor="P1401" w:tooltip="5. Лица, не завершившие освоение образовательных программ высшего медицинского или высшего фармацевтического образования в российских организациях, осуществляющих образовательную деятельность, и лица с высшим медицинским или высшим фармацевтическим образованием, полученным в российских организациях, осуществляющих образовательную деятельность, могут быть допущены к осуществлению медицинской деятельности или фармацевтической деятельности на должностях специалистов со средним медицинским или средним фармац...">
        <w:r>
          <w:rPr>
            <w:sz w:val="20"/>
            <w:color w:val="0000ff"/>
          </w:rPr>
          <w:t xml:space="preserve">часть 5 статьи 69</w:t>
        </w:r>
      </w:hyperlink>
      <w:r>
        <w:rPr>
          <w:sz w:val="20"/>
        </w:rPr>
        <w:t xml:space="preserve">, </w:t>
      </w:r>
      <w:hyperlink w:history="0" w:anchor="P1409" w:tooltip="Статья 70. Лечащий врач">
        <w:r>
          <w:rPr>
            <w:sz w:val="20"/>
            <w:color w:val="0000ff"/>
          </w:rPr>
          <w:t xml:space="preserve">статьи 70</w:t>
        </w:r>
      </w:hyperlink>
      <w:r>
        <w:rPr>
          <w:sz w:val="20"/>
        </w:rPr>
        <w:t xml:space="preserve"> - </w:t>
      </w:r>
      <w:hyperlink w:history="0" w:anchor="P1716" w:tooltip="Статья 83. Финансовое обеспечение оказания гражданам медицинской помощи и санаторно-курортного лечения">
        <w:r>
          <w:rPr>
            <w:sz w:val="20"/>
            <w:color w:val="0000ff"/>
          </w:rPr>
          <w:t xml:space="preserve">83</w:t>
        </w:r>
      </w:hyperlink>
      <w:r>
        <w:rPr>
          <w:sz w:val="20"/>
        </w:rPr>
        <w:t xml:space="preserve">, </w:t>
      </w:r>
      <w:hyperlink w:history="0" w:anchor="P1779" w:tooltip="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
        <w:r>
          <w:rPr>
            <w:sz w:val="20"/>
            <w:color w:val="0000ff"/>
          </w:rPr>
          <w:t xml:space="preserve">части 1</w:t>
        </w:r>
      </w:hyperlink>
      <w:r>
        <w:rPr>
          <w:sz w:val="20"/>
        </w:rPr>
        <w:t xml:space="preserve">, </w:t>
      </w:r>
      <w:hyperlink w:history="0" w:anchor="P1780" w:tooltip="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
        <w:r>
          <w:rPr>
            <w:sz w:val="20"/>
            <w:color w:val="0000ff"/>
          </w:rPr>
          <w:t xml:space="preserve">2</w:t>
        </w:r>
      </w:hyperlink>
      <w:r>
        <w:rPr>
          <w:sz w:val="20"/>
        </w:rPr>
        <w:t xml:space="preserve">, </w:t>
      </w:r>
      <w:hyperlink w:history="0" w:anchor="P1782" w:tooltip="4.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
        <w:r>
          <w:rPr>
            <w:sz w:val="20"/>
            <w:color w:val="0000ff"/>
          </w:rPr>
          <w:t xml:space="preserve">4</w:t>
        </w:r>
      </w:hyperlink>
      <w:r>
        <w:rPr>
          <w:sz w:val="20"/>
        </w:rPr>
        <w:t xml:space="preserve"> - </w:t>
      </w:r>
      <w:hyperlink w:history="0" w:anchor="P1790" w:tooltip="8. К отношениям, связанным с оказанием платных медицинских услуг, применяются положения Закона Российской Федерации от 7 февраля 1992 года N 2300-1 &quot;О защите прав потребителей&quot;.">
        <w:r>
          <w:rPr>
            <w:sz w:val="20"/>
            <w:color w:val="0000ff"/>
          </w:rPr>
          <w:t xml:space="preserve">8 статьи 84</w:t>
        </w:r>
      </w:hyperlink>
      <w:r>
        <w:rPr>
          <w:sz w:val="20"/>
        </w:rPr>
        <w:t xml:space="preserve">, </w:t>
      </w:r>
      <w:hyperlink w:history="0" w:anchor="P1794" w:tooltip="Статья 85. Контроль (надзор) в сфере охраны здоровья">
        <w:r>
          <w:rPr>
            <w:sz w:val="20"/>
            <w:color w:val="0000ff"/>
          </w:rPr>
          <w:t xml:space="preserve">статьи 85</w:t>
        </w:r>
      </w:hyperlink>
      <w:r>
        <w:rPr>
          <w:sz w:val="20"/>
        </w:rPr>
        <w:t xml:space="preserve"> - </w:t>
      </w:r>
      <w:hyperlink w:history="0" w:anchor="P2165" w:tooltip="Статья 100. Заключительные положения">
        <w:r>
          <w:rPr>
            <w:sz w:val="20"/>
            <w:color w:val="0000ff"/>
          </w:rPr>
          <w:t xml:space="preserve">100</w:t>
        </w:r>
      </w:hyperlink>
      <w:r>
        <w:rPr>
          <w:sz w:val="20"/>
        </w:rPr>
        <w:t xml:space="preserve"> настоящего Федерального закона вступают в силу с 1 января 2012 года.</w:t>
      </w:r>
    </w:p>
    <w:p>
      <w:pPr>
        <w:pStyle w:val="0"/>
        <w:spacing w:before="200" w:line-rule="auto"/>
        <w:ind w:firstLine="540"/>
        <w:jc w:val="both"/>
      </w:pPr>
      <w:r>
        <w:rPr>
          <w:sz w:val="20"/>
        </w:rPr>
        <w:t xml:space="preserve">3. </w:t>
      </w:r>
      <w:hyperlink w:history="0" w:anchor="P180" w:tooltip="4) применением порядков оказания медицинской помощи, клинических рекомендаций и стандартов медицинской помощи;">
        <w:r>
          <w:rPr>
            <w:sz w:val="20"/>
            <w:color w:val="0000ff"/>
          </w:rPr>
          <w:t xml:space="preserve">Пункт 4 статьи 10</w:t>
        </w:r>
      </w:hyperlink>
      <w:r>
        <w:rPr>
          <w:sz w:val="20"/>
        </w:rPr>
        <w:t xml:space="preserve">, </w:t>
      </w:r>
      <w:hyperlink w:history="0" w:anchor="P328" w:tooltip="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
        <w:r>
          <w:rPr>
            <w:sz w:val="20"/>
            <w:color w:val="0000ff"/>
          </w:rPr>
          <w:t xml:space="preserve">подпункт "а" пункта 1 части 1</w:t>
        </w:r>
      </w:hyperlink>
      <w:r>
        <w:rPr>
          <w:sz w:val="20"/>
        </w:rPr>
        <w:t xml:space="preserve">, </w:t>
      </w:r>
      <w:hyperlink w:history="0" w:anchor="P374" w:tooltip="12. Утратил силу. - Федеральный закон от 26.04.2016 N 112-ФЗ.">
        <w:r>
          <w:rPr>
            <w:sz w:val="20"/>
            <w:color w:val="0000ff"/>
          </w:rPr>
          <w:t xml:space="preserve">часть 12 статьи 15</w:t>
        </w:r>
      </w:hyperlink>
      <w:r>
        <w:rPr>
          <w:sz w:val="20"/>
        </w:rPr>
        <w:t xml:space="preserve">, </w:t>
      </w:r>
      <w:hyperlink w:history="0" w:anchor="P733" w:tooltip="Статья 37. Организация оказания медицинской помощи">
        <w:r>
          <w:rPr>
            <w:sz w:val="20"/>
            <w:color w:val="0000ff"/>
          </w:rPr>
          <w:t xml:space="preserve">часть 1 статьи 37</w:t>
        </w:r>
      </w:hyperlink>
      <w:r>
        <w:rPr>
          <w:sz w:val="20"/>
        </w:rPr>
        <w:t xml:space="preserve"> и </w:t>
      </w:r>
      <w:hyperlink w:history="0" w:anchor="P1781" w:tooltip="3. При оказании платных медицинских услуг должны соблюдаться порядки оказания медицинской помощи.">
        <w:r>
          <w:rPr>
            <w:sz w:val="20"/>
            <w:color w:val="0000ff"/>
          </w:rPr>
          <w:t xml:space="preserve">часть 3 статьи 84</w:t>
        </w:r>
      </w:hyperlink>
      <w:r>
        <w:rPr>
          <w:sz w:val="20"/>
        </w:rPr>
        <w:t xml:space="preserve"> настоящего Федерального закона вступают в силу с 1 января 2013 года.</w:t>
      </w:r>
    </w:p>
    <w:p>
      <w:pPr>
        <w:pStyle w:val="0"/>
        <w:spacing w:before="200" w:line-rule="auto"/>
        <w:ind w:firstLine="540"/>
        <w:jc w:val="both"/>
      </w:pPr>
      <w:r>
        <w:rPr>
          <w:sz w:val="20"/>
        </w:rPr>
        <w:t xml:space="preserve">4. Утратил силу. - Федеральный </w:t>
      </w:r>
      <w:hyperlink w:history="0" r:id="rId1068" w:tooltip="Федеральный закон от 26.04.2016 N 112-ФЗ &quot;О внесении изменений в Федеральный закон &quot;Об основах охраны здоровья граждан в Российской Федерации&quot; {КонсультантПлюс}">
        <w:r>
          <w:rPr>
            <w:sz w:val="20"/>
            <w:color w:val="0000ff"/>
          </w:rPr>
          <w:t xml:space="preserve">закон</w:t>
        </w:r>
      </w:hyperlink>
      <w:r>
        <w:rPr>
          <w:sz w:val="20"/>
        </w:rPr>
        <w:t xml:space="preserve"> от 26.04.2016 N 112-ФЗ.</w:t>
      </w:r>
    </w:p>
    <w:p>
      <w:pPr>
        <w:pStyle w:val="0"/>
        <w:spacing w:before="200" w:line-rule="auto"/>
        <w:ind w:firstLine="540"/>
        <w:jc w:val="both"/>
      </w:pPr>
      <w:r>
        <w:rPr>
          <w:sz w:val="20"/>
        </w:rPr>
        <w:t xml:space="preserve">5. </w:t>
      </w:r>
      <w:hyperlink w:history="0" w:anchor="P1230" w:tooltip="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
        <w:r>
          <w:rPr>
            <w:sz w:val="20"/>
            <w:color w:val="0000ff"/>
          </w:rPr>
          <w:t xml:space="preserve">Часть 3 статьи 58</w:t>
        </w:r>
      </w:hyperlink>
      <w:r>
        <w:rPr>
          <w:sz w:val="20"/>
        </w:rPr>
        <w:t xml:space="preserve"> и </w:t>
      </w:r>
      <w:hyperlink w:history="0" w:anchor="P1289" w:tooltip="2. Критерии оценки качества медицинской помощи формируются по группам заболеваний или состояний на основе соответствующих порядков оказания медицинской помощи и клинических рекомендаций и утверждаются уполномоченным федеральным органом исполнительной власти.">
        <w:r>
          <w:rPr>
            <w:sz w:val="20"/>
            <w:color w:val="0000ff"/>
          </w:rPr>
          <w:t xml:space="preserve">часть 2 статьи 64</w:t>
        </w:r>
      </w:hyperlink>
      <w:r>
        <w:rPr>
          <w:sz w:val="20"/>
        </w:rPr>
        <w:t xml:space="preserve"> настоящего Федерального закона вступают в силу с 1 января 2015 года.</w:t>
      </w:r>
    </w:p>
    <w:p>
      <w:pPr>
        <w:pStyle w:val="0"/>
        <w:spacing w:before="200" w:line-rule="auto"/>
        <w:ind w:firstLine="540"/>
        <w:jc w:val="both"/>
      </w:pPr>
      <w:r>
        <w:rPr>
          <w:sz w:val="20"/>
        </w:rPr>
        <w:t xml:space="preserve">6. </w:t>
      </w:r>
      <w:hyperlink w:history="0" w:anchor="P1379" w:tooltip="1. Право на осуществление медицинской деятельности в Российской Федерации имеют лица, получившие медицинское или иное образование в российских организациях, осуществляющих образовательную деятельность, и прошедшие аккредитацию специалиста.">
        <w:r>
          <w:rPr>
            <w:sz w:val="20"/>
            <w:color w:val="0000ff"/>
          </w:rPr>
          <w:t xml:space="preserve">Части 1</w:t>
        </w:r>
      </w:hyperlink>
      <w:r>
        <w:rPr>
          <w:sz w:val="20"/>
        </w:rPr>
        <w:t xml:space="preserve"> - </w:t>
      </w:r>
      <w:hyperlink w:history="0" w:anchor="P1399" w:tooltip="4. Лица, имеющие медицинское или фармацевтическое образование, не работавшие по 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
        <w:r>
          <w:rPr>
            <w:sz w:val="20"/>
            <w:color w:val="0000ff"/>
          </w:rPr>
          <w:t xml:space="preserve">4</w:t>
        </w:r>
      </w:hyperlink>
      <w:r>
        <w:rPr>
          <w:sz w:val="20"/>
        </w:rPr>
        <w:t xml:space="preserve">, </w:t>
      </w:r>
      <w:hyperlink w:history="0" w:anchor="P1403" w:tooltip="6. Лица, получившие медицинское, фармацевтическое или иное образование в иностранных организациях, осуществляющих образовательную деятельность, допускаются к осуществлению медицинской деятельности или фармацевтической деятельности после признания в Российской Федерации полученных образования и (или) квалификации в порядке, установленном законодательством об образовании, установления федеральным органом исполнительной власти, осуществляющим функции по контролю и надзору в сфере охраны здоровья, в утвержде...">
        <w:r>
          <w:rPr>
            <w:sz w:val="20"/>
            <w:color w:val="0000ff"/>
          </w:rPr>
          <w:t xml:space="preserve">6</w:t>
        </w:r>
      </w:hyperlink>
      <w:r>
        <w:rPr>
          <w:sz w:val="20"/>
        </w:rPr>
        <w:t xml:space="preserve"> и </w:t>
      </w:r>
      <w:hyperlink w:history="0" w:anchor="P1407" w:tooltip="7. Лица, незаконно занимающиеся медицинской деятельностью и фармацевтической деятельностью, несут уголовную ответственность в соответствии с законодательством Российской Федерации.">
        <w:r>
          <w:rPr>
            <w:sz w:val="20"/>
            <w:color w:val="0000ff"/>
          </w:rPr>
          <w:t xml:space="preserve">7 статьи 69</w:t>
        </w:r>
      </w:hyperlink>
      <w:r>
        <w:rPr>
          <w:sz w:val="20"/>
        </w:rPr>
        <w:t xml:space="preserve"> настоящего Федерального закона вступают в силу с 1 января 2016 года.</w:t>
      </w:r>
    </w:p>
    <w:p>
      <w:pPr>
        <w:pStyle w:val="0"/>
        <w:spacing w:before="200" w:line-rule="auto"/>
        <w:ind w:firstLine="540"/>
        <w:jc w:val="both"/>
      </w:pPr>
      <w:r>
        <w:rPr>
          <w:sz w:val="20"/>
        </w:rPr>
        <w:t xml:space="preserve">7. Положения </w:t>
      </w:r>
      <w:hyperlink w:history="0" w:anchor="P787" w:tooltip="4. На территории Российской Федерации разрешается обращение медицинских изделий, прошедших государственную регистрацию в порядке, установленном Правительством Российской Федерации, и медицинских изделий, прошедших регистрацию в соответствии с международными договорами и актами, составляющими право Евразийского экономического союза. 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
        <w:r>
          <w:rPr>
            <w:sz w:val="20"/>
            <w:color w:val="0000ff"/>
          </w:rPr>
          <w:t xml:space="preserve">части 4 статьи 38</w:t>
        </w:r>
      </w:hyperlink>
      <w:r>
        <w:rPr>
          <w:sz w:val="20"/>
        </w:rP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pPr>
        <w:pStyle w:val="0"/>
        <w:jc w:val="both"/>
      </w:pPr>
      <w:r>
        <w:rPr>
          <w:sz w:val="20"/>
        </w:rPr>
        <w:t xml:space="preserve">(часть 7 в ред. Федерального </w:t>
      </w:r>
      <w:hyperlink w:history="0" r:id="rId1069" w:tooltip="Федеральный закон от 25.06.2012 N 89-ФЗ &quot;О внесении изменения в статью 101 Федерального закона &quot;Об основах охраны здоровья граждан в Российской Федерации&quot; {КонсультантПлюс}">
        <w:r>
          <w:rPr>
            <w:sz w:val="20"/>
            <w:color w:val="0000ff"/>
          </w:rPr>
          <w:t xml:space="preserve">закона</w:t>
        </w:r>
      </w:hyperlink>
      <w:r>
        <w:rPr>
          <w:sz w:val="20"/>
        </w:rPr>
        <w:t xml:space="preserve"> от 25.06.2012 N 89-ФЗ)</w:t>
      </w:r>
    </w:p>
    <w:bookmarkStart w:id="2220" w:name="P2220"/>
    <w:bookmarkEnd w:id="2220"/>
    <w:p>
      <w:pPr>
        <w:pStyle w:val="0"/>
        <w:spacing w:before="200" w:line-rule="auto"/>
        <w:ind w:firstLine="540"/>
        <w:jc w:val="both"/>
      </w:pPr>
      <w:r>
        <w:rPr>
          <w:sz w:val="20"/>
        </w:rPr>
        <w:t xml:space="preserve">8. Положения </w:t>
      </w:r>
      <w:hyperlink w:history="0" w:anchor="P665" w:tooltip="4. Утратил силу с 1 января 2015 года. - Часть 8 статьи 101 данного Федерального закона.">
        <w:r>
          <w:rPr>
            <w:sz w:val="20"/>
            <w:color w:val="0000ff"/>
          </w:rPr>
          <w:t xml:space="preserve">части 4 статьи 34</w:t>
        </w:r>
      </w:hyperlink>
      <w:r>
        <w:rPr>
          <w:sz w:val="20"/>
        </w:rPr>
        <w:t xml:space="preserve"> настоящего Федерального закона применяются до 1 января 2015 года.</w:t>
      </w:r>
    </w:p>
    <w:p>
      <w:pPr>
        <w:pStyle w:val="0"/>
        <w:jc w:val="both"/>
      </w:pPr>
      <w:r>
        <w:rPr>
          <w:sz w:val="20"/>
        </w:rPr>
        <w:t xml:space="preserve">(в ред. Федерального </w:t>
      </w:r>
      <w:hyperlink w:history="0" r:id="rId1070"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quot; {КонсультантПлюс}">
        <w:r>
          <w:rPr>
            <w:sz w:val="20"/>
            <w:color w:val="0000ff"/>
          </w:rPr>
          <w:t xml:space="preserve">закона</w:t>
        </w:r>
      </w:hyperlink>
      <w:r>
        <w:rPr>
          <w:sz w:val="20"/>
        </w:rPr>
        <w:t xml:space="preserve"> от 25.11.2013 N 317-ФЗ)</w:t>
      </w:r>
    </w:p>
    <w:bookmarkStart w:id="2222" w:name="P2222"/>
    <w:bookmarkEnd w:id="2222"/>
    <w:p>
      <w:pPr>
        <w:pStyle w:val="0"/>
        <w:spacing w:before="200" w:line-rule="auto"/>
        <w:ind w:firstLine="540"/>
        <w:jc w:val="both"/>
      </w:pPr>
      <w:r>
        <w:rPr>
          <w:sz w:val="20"/>
        </w:rPr>
        <w:t xml:space="preserve">8.1. Положения </w:t>
      </w:r>
      <w:hyperlink w:history="0" w:anchor="P666" w:tooltip="5 - 7. Утратили силу с 1 января 2017 года. - Часть 8.1 статьи 101 данного Федерального закона (ред. 14.12.2015).">
        <w:r>
          <w:rPr>
            <w:sz w:val="20"/>
            <w:color w:val="0000ff"/>
          </w:rPr>
          <w:t xml:space="preserve">частей 5</w:t>
        </w:r>
      </w:hyperlink>
      <w:r>
        <w:rPr>
          <w:sz w:val="20"/>
        </w:rPr>
        <w:t xml:space="preserve"> - </w:t>
      </w:r>
      <w:hyperlink w:history="0" w:anchor="P666" w:tooltip="5 - 7. Утратили силу с 1 января 2017 года. - Часть 8.1 статьи 101 данного Федерального закона (ред. 14.12.2015).">
        <w:r>
          <w:rPr>
            <w:sz w:val="20"/>
            <w:color w:val="0000ff"/>
          </w:rPr>
          <w:t xml:space="preserve">7 статьи 34</w:t>
        </w:r>
      </w:hyperlink>
      <w:r>
        <w:rPr>
          <w:sz w:val="20"/>
        </w:rPr>
        <w:t xml:space="preserve"> настоящего Федерального закона применяются до 1 января 2017 года.</w:t>
      </w:r>
    </w:p>
    <w:p>
      <w:pPr>
        <w:pStyle w:val="0"/>
        <w:jc w:val="both"/>
      </w:pPr>
      <w:r>
        <w:rPr>
          <w:sz w:val="20"/>
        </w:rPr>
        <w:t xml:space="preserve">(часть 8.1 введена Федеральным </w:t>
      </w:r>
      <w:hyperlink w:history="0" r:id="rId1071" w:tooltip="Федеральный закон от 01.12.2014 N 418-ФЗ (ред. от 28.12.2016)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01.12.2014 N 418-ФЗ; в ред. Федерального </w:t>
      </w:r>
      <w:hyperlink w:history="0" r:id="rId1072" w:tooltip="Федеральный закон от 14.12.2015 N 374-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14.12.2015 N 374-ФЗ)</w:t>
      </w:r>
    </w:p>
    <w:bookmarkStart w:id="2224" w:name="P2224"/>
    <w:bookmarkEnd w:id="2224"/>
    <w:p>
      <w:pPr>
        <w:pStyle w:val="0"/>
        <w:spacing w:before="200" w:line-rule="auto"/>
        <w:ind w:firstLine="540"/>
        <w:jc w:val="both"/>
      </w:pPr>
      <w:r>
        <w:rPr>
          <w:sz w:val="20"/>
        </w:rPr>
        <w:t xml:space="preserve">9. Положения </w:t>
      </w:r>
      <w:hyperlink w:history="0" w:anchor="P218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18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history="0" w:anchor="P2184" w:tooltip="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
        <w:r>
          <w:rPr>
            <w:sz w:val="20"/>
            <w:color w:val="0000ff"/>
          </w:rPr>
          <w:t xml:space="preserve">частей 4</w:t>
        </w:r>
      </w:hyperlink>
      <w:r>
        <w:rPr>
          <w:sz w:val="20"/>
        </w:rPr>
        <w:t xml:space="preserve"> и </w:t>
      </w:r>
      <w:hyperlink w:history="0" w:anchor="P2188" w:tooltip="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законом от 29 декабря 2012 года N 273-ФЗ &quot;Об образовании в Российской Федерации&quot;,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w:r>
          <w:rPr>
            <w:sz w:val="20"/>
            <w:color w:val="0000ff"/>
          </w:rPr>
          <w:t xml:space="preserve">4.1 статьи 100</w:t>
        </w:r>
      </w:hyperlink>
      <w:r>
        <w:rPr>
          <w:sz w:val="20"/>
        </w:rPr>
        <w:t xml:space="preserve"> настоящего Федерального закона не применяются.</w:t>
      </w:r>
    </w:p>
    <w:p>
      <w:pPr>
        <w:pStyle w:val="0"/>
        <w:jc w:val="both"/>
      </w:pPr>
      <w:r>
        <w:rPr>
          <w:sz w:val="20"/>
        </w:rPr>
        <w:t xml:space="preserve">(часть 9 в ред. Федерального </w:t>
      </w:r>
      <w:hyperlink w:history="0" r:id="rId1073"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ind w:firstLine="540"/>
        <w:jc w:val="both"/>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Д.МЕДВЕДЕВ</w:t>
      </w:r>
    </w:p>
    <w:p>
      <w:pPr>
        <w:pStyle w:val="0"/>
      </w:pPr>
      <w:r>
        <w:rPr>
          <w:sz w:val="20"/>
        </w:rPr>
        <w:t xml:space="preserve">Москва, Кремль</w:t>
      </w:r>
    </w:p>
    <w:p>
      <w:pPr>
        <w:pStyle w:val="0"/>
        <w:spacing w:before="200" w:line-rule="auto"/>
      </w:pPr>
      <w:r>
        <w:rPr>
          <w:sz w:val="20"/>
        </w:rPr>
        <w:t xml:space="preserve">21 ноября 2011 года</w:t>
      </w:r>
    </w:p>
    <w:p>
      <w:pPr>
        <w:pStyle w:val="0"/>
        <w:spacing w:before="200" w:line-rule="auto"/>
      </w:pPr>
      <w:r>
        <w:rPr>
          <w:sz w:val="20"/>
        </w:rPr>
        <w:t xml:space="preserve">N 323-ФЗ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21.11.2011 N 323-ФЗ</w:t>
            <w:br/>
            <w:t>(ред. от 24.07.2023)</w:t>
            <w:br/>
            <w:t>"Об основах охраны здоровья граждан в Российской Федерации...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2"/>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DB9358D2FE08D446422F31F284FC8EC2FC3EDC57F581DA5C0B0B04C0D010EE02051A82C989C9156AD05BBF81F1FCEA5C0DB56F9A6AD6A7B5CCPCzCI" TargetMode = "External"/>
	<Relationship Id="rId8" Type="http://schemas.openxmlformats.org/officeDocument/2006/relationships/hyperlink" Target="consultantplus://offline/ref=DB9358D2FE08D446422F31F284FC8EC2FC3CD751F18EDC5C0B0B04C0D010EE02051A82C989C9156ED152BF81F1FCEA5C0DB56F9A6AD6A7B5CCPCzCI" TargetMode = "External"/>
	<Relationship Id="rId9" Type="http://schemas.openxmlformats.org/officeDocument/2006/relationships/hyperlink" Target="consultantplus://offline/ref=DB9358D2FE08D446422F31F284FC8EC2FC3EDA52F78FD65C0B0B04C0D010EE02051A82C989C9156BD355BF81F1FCEA5C0DB56F9A6AD6A7B5CCPCzCI" TargetMode = "External"/>
	<Relationship Id="rId10" Type="http://schemas.openxmlformats.org/officeDocument/2006/relationships/hyperlink" Target="consultantplus://offline/ref=DB9358D2FE08D446422F31F284FC8EC2FC3BDD57F088DD5C0B0B04C0D010EE02051A82C989C91463D851BF81F1FCEA5C0DB56F9A6AD6A7B5CCPCzCI" TargetMode = "External"/>
	<Relationship Id="rId11" Type="http://schemas.openxmlformats.org/officeDocument/2006/relationships/hyperlink" Target="consultantplus://offline/ref=DB9358D2FE08D446422F31F284FC8EC2FC3EDB5FF68CDF5C0B0B04C0D010EE02051A82C989C9156AD157BF81F1FCEA5C0DB56F9A6AD6A7B5CCPCzCI" TargetMode = "External"/>
	<Relationship Id="rId12" Type="http://schemas.openxmlformats.org/officeDocument/2006/relationships/hyperlink" Target="consultantplus://offline/ref=DB9358D2FE08D446422F31F284FC8EC2FC3CDF54F98ED95C0B0B04C0D010EE02051A82C989C9156BD856BF81F1FCEA5C0DB56F9A6AD6A7B5CCPCzCI" TargetMode = "External"/>
	<Relationship Id="rId13" Type="http://schemas.openxmlformats.org/officeDocument/2006/relationships/hyperlink" Target="consultantplus://offline/ref=DB9358D2FE08D446422F31F284FC8EC2FC3BDD57F088DA5C0B0B04C0D010EE02051A82C989C91468D555BF81F1FCEA5C0DB56F9A6AD6A7B5CCPCzCI" TargetMode = "External"/>
	<Relationship Id="rId14" Type="http://schemas.openxmlformats.org/officeDocument/2006/relationships/hyperlink" Target="consultantplus://offline/ref=DB9358D2FE08D446422F31F284FC8EC2FC3ED857F28FDC5C0B0B04C0D010EE02051A82C989C9156AD755BF81F1FCEA5C0DB56F9A6AD6A7B5CCPCzCI" TargetMode = "External"/>
	<Relationship Id="rId15" Type="http://schemas.openxmlformats.org/officeDocument/2006/relationships/hyperlink" Target="consultantplus://offline/ref=DB9358D2FE08D446422F31F284FC8EC2FC3CDB56F38AD65C0B0B04C0D010EE02051A82C989C91569D254BF81F1FCEA5C0DB56F9A6AD6A7B5CCPCzCI" TargetMode = "External"/>
	<Relationship Id="rId16" Type="http://schemas.openxmlformats.org/officeDocument/2006/relationships/hyperlink" Target="consultantplus://offline/ref=DB9358D2FE08D446422F31F284FC8EC2FC3ED953F780DD5C0B0B04C0D010EE02051A82C989C9156AD05ABF81F1FCEA5C0DB56F9A6AD6A7B5CCPCzCI" TargetMode = "External"/>
	<Relationship Id="rId17" Type="http://schemas.openxmlformats.org/officeDocument/2006/relationships/hyperlink" Target="consultantplus://offline/ref=DB9358D2FE08D446422F31F284FC8EC2FC3ED953F88DDB5C0B0B04C0D010EE02051A82C989C9156AD15BBF81F1FCEA5C0DB56F9A6AD6A7B5CCPCzCI" TargetMode = "External"/>
	<Relationship Id="rId18" Type="http://schemas.openxmlformats.org/officeDocument/2006/relationships/hyperlink" Target="consultantplus://offline/ref=DB9358D2FE08D446422F31F284FC8EC2FC3ED953F88ADA5C0B0B04C0D010EE02051A82C989C9156AD351BF81F1FCEA5C0DB56F9A6AD6A7B5CCPCzCI" TargetMode = "External"/>
	<Relationship Id="rId19" Type="http://schemas.openxmlformats.org/officeDocument/2006/relationships/hyperlink" Target="consultantplus://offline/ref=DB9358D2FE08D446422F31F284FC8EC2FC3BDD56F981DB5C0B0B04C0D010EE02051A82C989C9156BD157BF81F1FCEA5C0DB56F9A6AD6A7B5CCPCzCI" TargetMode = "External"/>
	<Relationship Id="rId20" Type="http://schemas.openxmlformats.org/officeDocument/2006/relationships/hyperlink" Target="consultantplus://offline/ref=DB9358D2FE08D446422F31F284FC8EC2FC3ED856F080D65C0B0B04C0D010EE02051A82C989C9156AD05ABF81F1FCEA5C0DB56F9A6AD6A7B5CCPCzCI" TargetMode = "External"/>
	<Relationship Id="rId21" Type="http://schemas.openxmlformats.org/officeDocument/2006/relationships/hyperlink" Target="consultantplus://offline/ref=DB9358D2FE08D446422F31F284FC8EC2FC3DDF5FF88CDA5C0B0B04C0D010EE02051A82C989C9156AD351BF81F1FCEA5C0DB56F9A6AD6A7B5CCPCzCI" TargetMode = "External"/>
	<Relationship Id="rId22" Type="http://schemas.openxmlformats.org/officeDocument/2006/relationships/hyperlink" Target="consultantplus://offline/ref=DB9358D2FE08D446422F31F284FC8EC2FC3ED657F48CDF5C0B0B04C0D010EE02051A82C989C91568D65BBF81F1FCEA5C0DB56F9A6AD6A7B5CCPCzCI" TargetMode = "External"/>
	<Relationship Id="rId23" Type="http://schemas.openxmlformats.org/officeDocument/2006/relationships/hyperlink" Target="consultantplus://offline/ref=DB9358D2FE08D446422F31F284FC8EC2FC3BDD56F981DA5C0B0B04C0D010EE02051A82C989C9156BD052BF81F1FCEA5C0DB56F9A6AD6A7B5CCPCzCI" TargetMode = "External"/>
	<Relationship Id="rId24" Type="http://schemas.openxmlformats.org/officeDocument/2006/relationships/hyperlink" Target="consultantplus://offline/ref=DB9358D2FE08D446422F31F284FC8EC2FC3ED855F289DC5C0B0B04C0D010EE02051A82C989C9156AD751BF81F1FCEA5C0DB56F9A6AD6A7B5CCPCzCI" TargetMode = "External"/>
	<Relationship Id="rId25" Type="http://schemas.openxmlformats.org/officeDocument/2006/relationships/hyperlink" Target="consultantplus://offline/ref=DB9358D2FE08D446422F31F284FC8EC2FC3ED850F18BD75C0B0B04C0D010EE02051A82C989C9156AD05BBF81F1FCEA5C0DB56F9A6AD6A7B5CCPCzCI" TargetMode = "External"/>
	<Relationship Id="rId26" Type="http://schemas.openxmlformats.org/officeDocument/2006/relationships/hyperlink" Target="consultantplus://offline/ref=DB9358D2FE08D446422F31F284FC8EC2FC3ED850F18CD75C0B0B04C0D010EE02051A82C989C9156AD05BBF81F1FCEA5C0DB56F9A6AD6A7B5CCPCzCI" TargetMode = "External"/>
	<Relationship Id="rId27" Type="http://schemas.openxmlformats.org/officeDocument/2006/relationships/hyperlink" Target="consultantplus://offline/ref=DB9358D2FE08D446422F31F284FC8EC2FC3ED851F580DB5C0B0B04C0D010EE02051A82C989C9156AD156BF81F1FCEA5C0DB56F9A6AD6A7B5CCPCzCI" TargetMode = "External"/>
	<Relationship Id="rId28" Type="http://schemas.openxmlformats.org/officeDocument/2006/relationships/hyperlink" Target="consultantplus://offline/ref=DB9358D2FE08D446422F31F284FC8EC2FC3CDC56F18BDC5C0B0B04C0D010EE02051A82C989C91568D155BF81F1FCEA5C0DB56F9A6AD6A7B5CCPCzCI" TargetMode = "External"/>
	<Relationship Id="rId29" Type="http://schemas.openxmlformats.org/officeDocument/2006/relationships/hyperlink" Target="consultantplus://offline/ref=DB9358D2FE08D446422F31F284FC8EC2FC3BDF53F78CDF5C0B0B04C0D010EE02051A82C989C91568D855BF81F1FCEA5C0DB56F9A6AD6A7B5CCPCzCI" TargetMode = "External"/>
	<Relationship Id="rId30" Type="http://schemas.openxmlformats.org/officeDocument/2006/relationships/hyperlink" Target="consultantplus://offline/ref=DB9358D2FE08D446422F31F284FC8EC2FC3ED754F68ADF5C0B0B04C0D010EE02051A82C989C9156BD25BBF81F1FCEA5C0DB56F9A6AD6A7B5CCPCzCI" TargetMode = "External"/>
	<Relationship Id="rId31" Type="http://schemas.openxmlformats.org/officeDocument/2006/relationships/hyperlink" Target="consultantplus://offline/ref=DB9358D2FE08D446422F31F284FC8EC2FC3BDD56F98ED75C0B0B04C0D010EE02051A82C989C91568D350BF81F1FCEA5C0DB56F9A6AD6A7B5CCPCzCI" TargetMode = "External"/>
	<Relationship Id="rId32" Type="http://schemas.openxmlformats.org/officeDocument/2006/relationships/hyperlink" Target="consultantplus://offline/ref=DB9358D2FE08D446422F31F284FC8EC2FC3ED754F68ADC5C0B0B04C0D010EE02051A82C989C9156AD05BBF81F1FCEA5C0DB56F9A6AD6A7B5CCPCzCI" TargetMode = "External"/>
	<Relationship Id="rId33" Type="http://schemas.openxmlformats.org/officeDocument/2006/relationships/hyperlink" Target="consultantplus://offline/ref=DB9358D2FE08D446422F31F284FC8EC2FC3ED656F48DDE5C0B0B04C0D010EE02051A82C989C9156AD25ABF81F1FCEA5C0DB56F9A6AD6A7B5CCPCzCI" TargetMode = "External"/>
	<Relationship Id="rId34" Type="http://schemas.openxmlformats.org/officeDocument/2006/relationships/hyperlink" Target="consultantplus://offline/ref=DB9358D2FE08D446422F31F284FC8EC2FC3ED657F28CD95C0B0B04C0D010EE02051A82C989C9156AD150BF81F1FCEA5C0DB56F9A6AD6A7B5CCPCzCI" TargetMode = "External"/>
	<Relationship Id="rId35" Type="http://schemas.openxmlformats.org/officeDocument/2006/relationships/hyperlink" Target="consultantplus://offline/ref=DB9358D2FE08D446422F31F284FC8EC2FC3DDF56F28EDB5C0B0B04C0D010EE02051A82C989C9156BD450BF81F1FCEA5C0DB56F9A6AD6A7B5CCPCzCI" TargetMode = "External"/>
	<Relationship Id="rId36" Type="http://schemas.openxmlformats.org/officeDocument/2006/relationships/hyperlink" Target="consultantplus://offline/ref=DB9358D2FE08D446422F31F284FC8EC2FC3ED650F281D95C0B0B04C0D010EE02051A82C989C9156AD05BBF81F1FCEA5C0DB56F9A6AD6A7B5CCPCzCI" TargetMode = "External"/>
	<Relationship Id="rId37" Type="http://schemas.openxmlformats.org/officeDocument/2006/relationships/hyperlink" Target="consultantplus://offline/ref=DB9358D2FE08D446422F31F284FC8EC2FC3ED651F288DA5C0B0B04C0D010EE02051A82C989C9156AD05BBF81F1FCEA5C0DB56F9A6AD6A7B5CCPCzCI" TargetMode = "External"/>
	<Relationship Id="rId38" Type="http://schemas.openxmlformats.org/officeDocument/2006/relationships/hyperlink" Target="consultantplus://offline/ref=DB9358D2FE08D446422F31F284FC8EC2FC3DDF56F581DF5C0B0B04C0D010EE02051A82C989C9156AD450BF81F1FCEA5C0DB56F9A6AD6A7B5CCPCzCI" TargetMode = "External"/>
	<Relationship Id="rId39" Type="http://schemas.openxmlformats.org/officeDocument/2006/relationships/hyperlink" Target="consultantplus://offline/ref=DB9358D2FE08D446422F31F284FC8EC2FC3DDE52F781D95C0B0B04C0D010EE02051A82C989C9156AD451BF81F1FCEA5C0DB56F9A6AD6A7B5CCPCzCI" TargetMode = "External"/>
	<Relationship Id="rId40" Type="http://schemas.openxmlformats.org/officeDocument/2006/relationships/hyperlink" Target="consultantplus://offline/ref=DB9358D2FE08D446422F31F284FC8EC2FC3DDE50F08FD85C0B0B04C0D010EE02051A82C989C9156AD150BF81F1FCEA5C0DB56F9A6AD6A7B5CCPCzCI" TargetMode = "External"/>
	<Relationship Id="rId41" Type="http://schemas.openxmlformats.org/officeDocument/2006/relationships/hyperlink" Target="consultantplus://offline/ref=DB9358D2FE08D446422F31F284FC8EC2FC3DD753F681D95C0B0B04C0D010EE02051A82C989C9156AD45ABF81F1FCEA5C0DB56F9A6AD6A7B5CCPCzCI" TargetMode = "External"/>
	<Relationship Id="rId42" Type="http://schemas.openxmlformats.org/officeDocument/2006/relationships/hyperlink" Target="consultantplus://offline/ref=DB9358D2FE08D446422F31F284FC8EC2FC3BDD56F889DA5C0B0B04C0D010EE02051A82C989C91569D257BF81F1FCEA5C0DB56F9A6AD6A7B5CCPCzCI" TargetMode = "External"/>
	<Relationship Id="rId43" Type="http://schemas.openxmlformats.org/officeDocument/2006/relationships/hyperlink" Target="consultantplus://offline/ref=DB9358D2FE08D446422F31F284FC8EC2FC3DDD57F181DA5C0B0B04C0D010EE02051A82C989C9156AD252BF81F1FCEA5C0DB56F9A6AD6A7B5CCPCzCI" TargetMode = "External"/>
	<Relationship Id="rId44" Type="http://schemas.openxmlformats.org/officeDocument/2006/relationships/hyperlink" Target="consultantplus://offline/ref=DB9358D2FE08D446422F31F284FC8EC2FC3DD752F188DB5C0B0B04C0D010EE02051A82C989C9156AD25ABF81F1FCEA5C0DB56F9A6AD6A7B5CCPCzCI" TargetMode = "External"/>
	<Relationship Id="rId45" Type="http://schemas.openxmlformats.org/officeDocument/2006/relationships/hyperlink" Target="consultantplus://offline/ref=DB9358D2FE08D446422F31F284FC8EC2FC3BDD56F889DF5C0B0B04C0D010EE02051A82C989C9156BD154BF81F1FCEA5C0DB56F9A6AD6A7B5CCPCzCI" TargetMode = "External"/>
	<Relationship Id="rId46" Type="http://schemas.openxmlformats.org/officeDocument/2006/relationships/hyperlink" Target="consultantplus://offline/ref=DB9358D2FE08D446422F31F284FC8EC2FC3DD750F789DE5C0B0B04C0D010EE02051A82C989C9156AD05ABF81F1FCEA5C0DB56F9A6AD6A7B5CCPCzCI" TargetMode = "External"/>
	<Relationship Id="rId47" Type="http://schemas.openxmlformats.org/officeDocument/2006/relationships/hyperlink" Target="consultantplus://offline/ref=DB9358D2FE08D446422F31F284FC8EC2FC3DD654F58BDC5C0B0B04C0D010EE02051A82C989C9156BD15ABF81F1FCEA5C0DB56F9A6AD6A7B5CCPCzCI" TargetMode = "External"/>
	<Relationship Id="rId48" Type="http://schemas.openxmlformats.org/officeDocument/2006/relationships/hyperlink" Target="consultantplus://offline/ref=DB9358D2FE08D446422F31F284FC8EC2FC3CDF54F88DD75C0B0B04C0D010EE02051A82C989C9156AD154BF81F1FCEA5C0DB56F9A6AD6A7B5CCPCzCI" TargetMode = "External"/>
	<Relationship Id="rId49" Type="http://schemas.openxmlformats.org/officeDocument/2006/relationships/hyperlink" Target="consultantplus://offline/ref=DB9358D2FE08D446422F31F284FC8EC2FC3CDF52F08DD75C0B0B04C0D010EE02051A82C989C9156AD05BBF81F1FCEA5C0DB56F9A6AD6A7B5CCPCzCI" TargetMode = "External"/>
	<Relationship Id="rId50" Type="http://schemas.openxmlformats.org/officeDocument/2006/relationships/hyperlink" Target="consultantplus://offline/ref=DB9358D2FE08D446422F31F284FC8EC2FC3CDF52F08CDA5C0B0B04C0D010EE02051A82C989C9156AD55BBF81F1FCEA5C0DB56F9A6AD6A7B5CCPCzCI" TargetMode = "External"/>
	<Relationship Id="rId51" Type="http://schemas.openxmlformats.org/officeDocument/2006/relationships/hyperlink" Target="consultantplus://offline/ref=DB9358D2FE08D446422F31F284FC8EC2FC3CDF52F080DA5C0B0B04C0D010EE02051A82C989C9156AD157BF81F1FCEA5C0DB56F9A6AD6A7B5CCPCzCI" TargetMode = "External"/>
	<Relationship Id="rId52" Type="http://schemas.openxmlformats.org/officeDocument/2006/relationships/hyperlink" Target="consultantplus://offline/ref=DB9358D2FE08D446422F31F284FC8EC2FC3CD751F18FDE5C0B0B04C0D010EE02051A82C989C9156AD153BF81F1FCEA5C0DB56F9A6AD6A7B5CCPCzCI" TargetMode = "External"/>
	<Relationship Id="rId53" Type="http://schemas.openxmlformats.org/officeDocument/2006/relationships/hyperlink" Target="consultantplus://offline/ref=DB9358D2FE08D446422F31F284FC8EC2FC3CDE52F68ADD5C0B0B04C0D010EE02051A82C989C9156AD15ABF81F1FCEA5C0DB56F9A6AD6A7B5CCPCzCI" TargetMode = "External"/>
	<Relationship Id="rId54" Type="http://schemas.openxmlformats.org/officeDocument/2006/relationships/hyperlink" Target="consultantplus://offline/ref=DB9358D2FE08D446422F31F284FC8EC2FC3CDE5FF581D85C0B0B04C0D010EE02051A82C989C9156AD05ABF81F1FCEA5C0DB56F9A6AD6A7B5CCPCzCI" TargetMode = "External"/>
	<Relationship Id="rId55" Type="http://schemas.openxmlformats.org/officeDocument/2006/relationships/hyperlink" Target="consultantplus://offline/ref=DB9358D2FE08D446422F31F284FC8EC2FC3CDD53F58DDE5C0B0B04C0D010EE02051A82C989C9156AD05ABF81F1FCEA5C0DB56F9A6AD6A7B5CCPCzCI" TargetMode = "External"/>
	<Relationship Id="rId56" Type="http://schemas.openxmlformats.org/officeDocument/2006/relationships/hyperlink" Target="consultantplus://offline/ref=DB9358D2FE08D446422F31F284FC8EC2FC3CDC5FF081D85C0B0B04C0D010EE02051A82C989C9156AD15ABF81F1FCEA5C0DB56F9A6AD6A7B5CCPCzCI" TargetMode = "External"/>
	<Relationship Id="rId57" Type="http://schemas.openxmlformats.org/officeDocument/2006/relationships/hyperlink" Target="consultantplus://offline/ref=DB9358D2FE08D446422F31F284FC8EC2FC3CDB57F78FDB5C0B0B04C0D010EE02051A82C989C9156AD05BBF81F1FCEA5C0DB56F9A6AD6A7B5CCPCzCI" TargetMode = "External"/>
	<Relationship Id="rId58" Type="http://schemas.openxmlformats.org/officeDocument/2006/relationships/hyperlink" Target="consultantplus://offline/ref=DB9358D2FE08D446422F31F284FC8EC2FC3CD652F188DF5C0B0B04C0D010EE02051A82C989C91569D05BBF81F1FCEA5C0DB56F9A6AD6A7B5CCPCzCI" TargetMode = "External"/>
	<Relationship Id="rId59" Type="http://schemas.openxmlformats.org/officeDocument/2006/relationships/hyperlink" Target="consultantplus://offline/ref=DB9358D2FE08D446422F31F284FC8EC2FC3CDB57F780D85C0B0B04C0D010EE02051A82C989C9156BD152BF81F1FCEA5C0DB56F9A6AD6A7B5CCPCzCI" TargetMode = "External"/>
	<Relationship Id="rId60" Type="http://schemas.openxmlformats.org/officeDocument/2006/relationships/hyperlink" Target="consultantplus://offline/ref=DB9358D2FE08D446422F31F284FC8EC2FC3CDB57F78CDA5C0B0B04C0D010EE02051A82C989C9156AD253BF81F1FCEA5C0DB56F9A6AD6A7B5CCPCzCI" TargetMode = "External"/>
	<Relationship Id="rId61" Type="http://schemas.openxmlformats.org/officeDocument/2006/relationships/hyperlink" Target="consultantplus://offline/ref=DB9358D2FE08D446422F31F284FC8EC2FC3CDB5EF581DD5C0B0B04C0D010EE02051A82C989C9156AD154BF81F1FCEA5C0DB56F9A6AD6A7B5CCPCzCI" TargetMode = "External"/>
	<Relationship Id="rId62" Type="http://schemas.openxmlformats.org/officeDocument/2006/relationships/hyperlink" Target="consultantplus://offline/ref=92A2688F5A6E2C27A9F8708755B74ECB8961517274F7D31BF9841A6F8AA3E00A62F119052436B0C4B2EC2BFCDC8C6E683E6A14961094FAF046Q5z4I" TargetMode = "External"/>
	<Relationship Id="rId63" Type="http://schemas.openxmlformats.org/officeDocument/2006/relationships/hyperlink" Target="consultantplus://offline/ref=92A2688F5A6E2C27A9F8708755B74ECB8966557E72F5D11BF9841A6F8AA3E00A62F119052436B0C5B0E72BFCDC8C6E683E6A14961094FAF046Q5z4I" TargetMode = "External"/>
	<Relationship Id="rId64" Type="http://schemas.openxmlformats.org/officeDocument/2006/relationships/hyperlink" Target="consultantplus://offline/ref=92A2688F5A6E2C27A9F8708755B74ECB8966557F76F0D41BF9841A6F8AA3E00A62F119052436B0C6B7E72BFCDC8C6E683E6A14961094FAF046Q5z4I" TargetMode = "External"/>
	<Relationship Id="rId65" Type="http://schemas.openxmlformats.org/officeDocument/2006/relationships/hyperlink" Target="consultantplus://offline/ref=92A2688F5A6E2C27A9F8708755B74ECB8961507F70F4D91BF9841A6F8AA3E00A62F119052436B0C5B3E02BFCDC8C6E683E6A14961094FAF046Q5z4I" TargetMode = "External"/>
	<Relationship Id="rId66" Type="http://schemas.openxmlformats.org/officeDocument/2006/relationships/hyperlink" Target="consultantplus://offline/ref=92A2688F5A6E2C27A9F8708755B74ECB8961507C74F7D41BF9841A6F8AA3E00A62F119052436B0C4B0E72BFCDC8C6E683E6A14961094FAF046Q5z4I" TargetMode = "External"/>
	<Relationship Id="rId67" Type="http://schemas.openxmlformats.org/officeDocument/2006/relationships/hyperlink" Target="consultantplus://offline/ref=92A2688F5A6E2C27A9F8708755B74ECB8961507373F5D61BF9841A6F8AA3E00A62F119052436B0C4B2EC2BFCDC8C6E683E6A14961094FAF046Q5z4I" TargetMode = "External"/>
	<Relationship Id="rId68" Type="http://schemas.openxmlformats.org/officeDocument/2006/relationships/hyperlink" Target="consultantplus://offline/ref=92A2688F5A6E2C27A9F8708755B74ECB8961507373F8D11BF9841A6F8AA3E00A62F119052436B0C4B7E42BFCDC8C6E683E6A14961094FAF046Q5z4I" TargetMode = "External"/>
	<Relationship Id="rId69" Type="http://schemas.openxmlformats.org/officeDocument/2006/relationships/hyperlink" Target="consultantplus://offline/ref=92A2688F5A6E2C27A9F8708755B74ECB8961527B74F8D71BF9841A6F8AA3E00A62F119052436B0C7B1E62BFCDC8C6E683E6A14961094FAF046Q5z4I" TargetMode = "External"/>
	<Relationship Id="rId70" Type="http://schemas.openxmlformats.org/officeDocument/2006/relationships/hyperlink" Target="consultantplus://offline/ref=92A2688F5A6E2C27A9F8708755B74ECB8961527A71F9D71BF9841A6F8AA3E00A62F119052436B0C4B2ED2BFCDC8C6E683E6A14961094FAF046Q5z4I" TargetMode = "External"/>
	<Relationship Id="rId71" Type="http://schemas.openxmlformats.org/officeDocument/2006/relationships/hyperlink" Target="consultantplus://offline/ref=92A2688F5A6E2C27A9F8708755B74ECB89615D7F7DF9D11BF9841A6F8AA3E00A62F119052436B0C6B4E22BFCDC8C6E683E6A14961094FAF046Q5z4I" TargetMode = "External"/>
	<Relationship Id="rId72" Type="http://schemas.openxmlformats.org/officeDocument/2006/relationships/hyperlink" Target="consultantplus://offline/ref=92A2688F5A6E2C27A9F8708755B74ECB89615D7877F7D61BF9841A6F8AA3E00A62F119052436B0C4B2ED2BFCDC8C6E683E6A14961094FAF046Q5z4I" TargetMode = "External"/>
	<Relationship Id="rId73" Type="http://schemas.openxmlformats.org/officeDocument/2006/relationships/hyperlink" Target="consultantplus://offline/ref=92A2688F5A6E2C27A9F8708755B74ECB89615D7877F7D71BF9841A6F8AA3E00A62F119052436B0C4B2EC2BFCDC8C6E683E6A14961094FAF046Q5z4I" TargetMode = "External"/>
	<Relationship Id="rId74" Type="http://schemas.openxmlformats.org/officeDocument/2006/relationships/hyperlink" Target="consultantplus://offline/ref=92A2688F5A6E2C27A9F8708755B74ECB89615D7877F7D91BF9841A6F8AA3E00A62F119052436B0C4B0E32BFCDC8C6E683E6A14961094FAF046Q5z4I" TargetMode = "External"/>
	<Relationship Id="rId75" Type="http://schemas.openxmlformats.org/officeDocument/2006/relationships/hyperlink" Target="consultantplus://offline/ref=92A2688F5A6E2C27A9F8708755B74ECB89615D7F7DF0D01BF9841A6F8AA3E00A62F119052436B0C4B0EC2BFCDC8C6E683E6A14961094FAF046Q5z4I" TargetMode = "External"/>
	<Relationship Id="rId76" Type="http://schemas.openxmlformats.org/officeDocument/2006/relationships/hyperlink" Target="consultantplus://offline/ref=92A2688F5A6E2C27A9F8708755B74ECB8966567F7CF0D61BF9841A6F8AA3E00A62F119052436B3C4BAE52BFCDC8C6E683E6A14961094FAF046Q5z4I" TargetMode = "External"/>
	<Relationship Id="rId77" Type="http://schemas.openxmlformats.org/officeDocument/2006/relationships/hyperlink" Target="consultantplus://offline/ref=92A2688F5A6E2C27A9F8708755B74ECB89615D7274F1D11BF9841A6F8AA3E00A62F119052436B0C4B2ED2BFCDC8C6E683E6A14961094FAF046Q5z4I" TargetMode = "External"/>
	<Relationship Id="rId78" Type="http://schemas.openxmlformats.org/officeDocument/2006/relationships/hyperlink" Target="consultantplus://offline/ref=92A2688F5A6E2C27A9F8708755B74ECB89615D7274F1D01BF9841A6F8AA3E00A62F119052436B0C4B7E52BFCDC8C6E683E6A14961094FAF046Q5z4I" TargetMode = "External"/>
	<Relationship Id="rId79" Type="http://schemas.openxmlformats.org/officeDocument/2006/relationships/hyperlink" Target="consultantplus://offline/ref=92A2688F5A6E2C27A9F8708755B74ECB89615D737DF8D91BF9841A6F8AA3E00A62F119052436B0C4B2EC2BFCDC8C6E683E6A14961094FAF046Q5z4I" TargetMode = "External"/>
	<Relationship Id="rId80" Type="http://schemas.openxmlformats.org/officeDocument/2006/relationships/hyperlink" Target="consultantplus://offline/ref=92A2688F5A6E2C27A9F8708755B74ECB89615D737DF8D81BF9841A6F8AA3E00A62F119052436B0C4B2ED2BFCDC8C6E683E6A14961094FAF046Q5z4I" TargetMode = "External"/>
	<Relationship Id="rId81" Type="http://schemas.openxmlformats.org/officeDocument/2006/relationships/hyperlink" Target="consultantplus://offline/ref=92A2688F5A6E2C27A9F8708755B74ECB89615D7274F0D51BF9841A6F8AA3E00A62F119052436B0C5B7E62BFCDC8C6E683E6A14961094FAF046Q5z4I" TargetMode = "External"/>
	<Relationship Id="rId82" Type="http://schemas.openxmlformats.org/officeDocument/2006/relationships/hyperlink" Target="consultantplus://offline/ref=92A2688F5A6E2C27A9F8708755B74ECB89615D7275F2D91BF9841A6F8AA3E00A62F119052436B0C5B3E02BFCDC8C6E683E6A14961094FAF046Q5z4I" TargetMode = "External"/>
	<Relationship Id="rId83" Type="http://schemas.openxmlformats.org/officeDocument/2006/relationships/hyperlink" Target="consultantplus://offline/ref=92A2688F5A6E2C27A9F8708755B74ECB8966557E70F6D21BF9841A6F8AA3E00A62F119052436B0C4B2ED2BFCDC8C6E683E6A14961094FAF046Q5z4I" TargetMode = "External"/>
	<Relationship Id="rId84" Type="http://schemas.openxmlformats.org/officeDocument/2006/relationships/hyperlink" Target="consultantplus://offline/ref=92A2688F5A6E2C27A9F8708755B74ECB8966517873F7D51BF9841A6F8AA3E00A62F119052436B0C4B6E32BFCDC8C6E683E6A14961094FAF046Q5z4I" TargetMode = "External"/>
	<Relationship Id="rId85" Type="http://schemas.openxmlformats.org/officeDocument/2006/relationships/hyperlink" Target="consultantplus://offline/ref=92A2688F5A6E2C27A9F8708755B74ECB8966547972F9D51BF9841A6F8AA3E00A62F119052436B0C4B3E32BFCDC8C6E683E6A14961094FAF046Q5z4I" TargetMode = "External"/>
	<Relationship Id="rId86" Type="http://schemas.openxmlformats.org/officeDocument/2006/relationships/hyperlink" Target="consultantplus://offline/ref=92A2688F5A6E2C27A9F8708755B74ECB8966547D75F9D81BF9841A6F8AA3E00A62F119052436B0C4B6EC2BFCDC8C6E683E6A14961094FAF046Q5z4I" TargetMode = "External"/>
	<Relationship Id="rId87" Type="http://schemas.openxmlformats.org/officeDocument/2006/relationships/hyperlink" Target="consultantplus://offline/ref=92A2688F5A6E2C27A9F8708755B74ECB8966547274F9D21BF9841A6F8AA3E00A62F119052436B0C4B3E02BFCDC8C6E683E6A14961094FAF046Q5z4I" TargetMode = "External"/>
	<Relationship Id="rId88" Type="http://schemas.openxmlformats.org/officeDocument/2006/relationships/hyperlink" Target="consultantplus://offline/ref=92A2688F5A6E2C27A9F8708755B74ECB8966567B72F0D91BF9841A6F8AA3E00A62F119052436B0C7B1EC2BFCDC8C6E683E6A14961094FAF046Q5z4I" TargetMode = "External"/>
	<Relationship Id="rId89" Type="http://schemas.openxmlformats.org/officeDocument/2006/relationships/hyperlink" Target="consultantplus://offline/ref=92A2688F5A6E2C27A9F8708755B74ECB8966577A7CF5D01BF9841A6F8AA3E00A62F119052436B0C4B3E02BFCDC8C6E683E6A14961094FAF046Q5z4I" TargetMode = "External"/>
	<Relationship Id="rId90" Type="http://schemas.openxmlformats.org/officeDocument/2006/relationships/hyperlink" Target="consultantplus://offline/ref=92A2688F5A6E2C27A9F8708755B74ECB8966577A7DF2D01BF9841A6F8AA3E00A62F119052436B0C4B2ED2BFCDC8C6E683E6A14961094FAF046Q5z4I" TargetMode = "External"/>
	<Relationship Id="rId91" Type="http://schemas.openxmlformats.org/officeDocument/2006/relationships/hyperlink" Target="consultantplus://offline/ref=92A2688F5A6E2C27A9F8708755B74ECB8966567876F0D11BF9841A6F8AA3E00A62F119052436B0C4B2ED2BFCDC8C6E683E6A14961094FAF046Q5z4I" TargetMode = "External"/>
	<Relationship Id="rId92" Type="http://schemas.openxmlformats.org/officeDocument/2006/relationships/hyperlink" Target="consultantplus://offline/ref=92A2688F5A6E2C27A9F8708755B74ECB8966567F71F9D81BF9841A6F8AA3E00A62F119052436B0C4B1E42BFCDC8C6E683E6A14961094FAF046Q5z4I" TargetMode = "External"/>
	<Relationship Id="rId93" Type="http://schemas.openxmlformats.org/officeDocument/2006/relationships/hyperlink" Target="consultantplus://offline/ref=92A2688F5A6E2C27A9F8708755B74ECB8966567E73F2D01BF9841A6F8AA3E00A62F119052436B0C0BAE52BFCDC8C6E683E6A14961094FAF046Q5z4I" TargetMode = "External"/>
	<Relationship Id="rId94" Type="http://schemas.openxmlformats.org/officeDocument/2006/relationships/hyperlink" Target="consultantplus://offline/ref=92A2688F5A6E2C27A9F8708755B74ECB8966517D74F8D41BF9841A6F8AA3E00A62F119052436B0C4B3EC2BFCDC8C6E683E6A14961094FAF046Q5z4I" TargetMode = "External"/>
	<Relationship Id="rId95" Type="http://schemas.openxmlformats.org/officeDocument/2006/relationships/hyperlink" Target="consultantplus://offline/ref=92A2688F5A6E2C27A9F8708755B74ECB8966517270F9D31BF9841A6F8AA3E00A62F119052436B0C4B2ED2BFCDC8C6E683E6A14961094FAF046Q5z4I" TargetMode = "External"/>
	<Relationship Id="rId96" Type="http://schemas.openxmlformats.org/officeDocument/2006/relationships/hyperlink" Target="consultantplus://offline/ref=92A2688F5A6E2C27A9F8708755B74ECB896650797CF2D01BF9841A6F8AA3E00A62F119052436B0C4B3ED2BFCDC8C6E683E6A14961094FAF046Q5z4I" TargetMode = "External"/>
	<Relationship Id="rId97" Type="http://schemas.openxmlformats.org/officeDocument/2006/relationships/hyperlink" Target="consultantplus://offline/ref=92A2688F5A6E2C27A9F8708755B74ECB896151797CF1D71BF9841A6F8AA3E00A62F119052436B0C4B4E22BFCDC8C6E683E6A14961094FAF046Q5z4I" TargetMode = "External"/>
	<Relationship Id="rId98" Type="http://schemas.openxmlformats.org/officeDocument/2006/relationships/hyperlink" Target="consultantplus://offline/ref=92A2688F5A6E2C27A9F8708755B74ECB8966577A73F8D01BF9841A6F8AA3E00A62F119052436B0C4B7E42BFCDC8C6E683E6A14961094FAF046Q5z4I" TargetMode = "External"/>
	<Relationship Id="rId99" Type="http://schemas.openxmlformats.org/officeDocument/2006/relationships/hyperlink" Target="consultantplus://offline/ref=92A2688F5A6E2C27A9F8708755B74ECB89615D7274F0D51BF9841A6F8AA3E00A62F119052436B0C5B7E02BFCDC8C6E683E6A14961094FAF046Q5z4I" TargetMode = "External"/>
	<Relationship Id="rId100" Type="http://schemas.openxmlformats.org/officeDocument/2006/relationships/hyperlink" Target="consultantplus://offline/ref=92A2688F5A6E2C27A9F8708755B74ECB89635C7A76F4D71BF9841A6F8AA3E00A62F119052436B0C4B3E72BFCDC8C6E683E6A14961094FAF046Q5z4I" TargetMode = "External"/>
	<Relationship Id="rId101" Type="http://schemas.openxmlformats.org/officeDocument/2006/relationships/hyperlink" Target="consultantplus://offline/ref=92A2688F5A6E2C27A9F8708755B74ECB8966567D72F7D21BF9841A6F8AA3E00A62F119052436B0C5B6E22BFCDC8C6E683E6A14961094FAF046Q5z4I" TargetMode = "External"/>
	<Relationship Id="rId102" Type="http://schemas.openxmlformats.org/officeDocument/2006/relationships/hyperlink" Target="consultantplus://offline/ref=92A2688F5A6E2C27A9F8708755B74ECB8960557B76F6D51BF9841A6F8AA3E00A62F119052436B0C5B6E72BFCDC8C6E683E6A14961094FAF046Q5z4I" TargetMode = "External"/>
	<Relationship Id="rId103" Type="http://schemas.openxmlformats.org/officeDocument/2006/relationships/hyperlink" Target="consultantplus://offline/ref=92A2688F5A6E2C27A9F8708755B74ECB89615C7F75F0D11BF9841A6F8AA3E00A62F119052436B0C7B3E42BFCDC8C6E683E6A14961094FAF046Q5z4I" TargetMode = "External"/>
	<Relationship Id="rId104" Type="http://schemas.openxmlformats.org/officeDocument/2006/relationships/hyperlink" Target="consultantplus://offline/ref=92A2688F5A6E2C27A9F8708755B74ECB8960577A75F9D41BF9841A6F8AA3E00A62F119052436B0C4B0E52BFCDC8C6E683E6A14961094FAF046Q5z4I" TargetMode = "External"/>
	<Relationship Id="rId105" Type="http://schemas.openxmlformats.org/officeDocument/2006/relationships/hyperlink" Target="consultantplus://offline/ref=92A2688F5A6E2C27A9F8708755B74ECB89615D7C75F7D01BF9841A6F8AA3E00A62F119052436B0C4B3E62BFCDC8C6E683E6A14961094FAF046Q5z4I" TargetMode = "External"/>
	<Relationship Id="rId106" Type="http://schemas.openxmlformats.org/officeDocument/2006/relationships/hyperlink" Target="consultantplus://offline/ref=92A2688F5A6E2C27A9F8708755B74ECB89615D7275F9D81BF9841A6F8AA3E00A62F119052436B0C5B2E42BFCDC8C6E683E6A14961094FAF046Q5z4I" TargetMode = "External"/>
	<Relationship Id="rId107" Type="http://schemas.openxmlformats.org/officeDocument/2006/relationships/hyperlink" Target="consultantplus://offline/ref=92A2688F5A6E2C27A9F8708755B74ECB89615D7274F0D51BF9841A6F8AA3E00A62F119052436B0C5B7E12BFCDC8C6E683E6A14961094FAF046Q5z4I" TargetMode = "External"/>
	<Relationship Id="rId108" Type="http://schemas.openxmlformats.org/officeDocument/2006/relationships/hyperlink" Target="consultantplus://offline/ref=92A2688F5A6E2C27A9F8708755B74ECB89605D7C71FA864CFBD54F618FABB05072E750092728B0C3ACE620AAQ8z9I" TargetMode = "External"/>
	<Relationship Id="rId109" Type="http://schemas.openxmlformats.org/officeDocument/2006/relationships/hyperlink" Target="consultantplus://offline/ref=92A2688F5A6E2C27A9F8708755B74ECB89605D7C71FA864CFBD54F618FABB05072E750092728B0C3ACE620AAQ8z9I" TargetMode = "External"/>
	<Relationship Id="rId110" Type="http://schemas.openxmlformats.org/officeDocument/2006/relationships/hyperlink" Target="consultantplus://offline/ref=92A2688F5A6E2C27A9F8708755B74ECB8966577E7CF1D71BF9841A6F8AA3E00A62F119052436B0CCB3E32BFCDC8C6E683E6A14961094FAF046Q5z4I" TargetMode = "External"/>
	<Relationship Id="rId111" Type="http://schemas.openxmlformats.org/officeDocument/2006/relationships/hyperlink" Target="consultantplus://offline/ref=92A2688F5A6E2C27A9F8708755B74ECB8961527B74F8D71BF9841A6F8AA3E00A62F119052436B0C7B1E62BFCDC8C6E683E6A14961094FAF046Q5z4I" TargetMode = "External"/>
	<Relationship Id="rId112" Type="http://schemas.openxmlformats.org/officeDocument/2006/relationships/hyperlink" Target="consultantplus://offline/ref=92A2688F5A6E2C27A9F8708755B74ECB8966517272F5D71BF9841A6F8AA3E00A62F119052436B0C5BBE02BFCDC8C6E683E6A14961094FAF046Q5z4I" TargetMode = "External"/>
	<Relationship Id="rId113" Type="http://schemas.openxmlformats.org/officeDocument/2006/relationships/hyperlink" Target="consultantplus://offline/ref=92A2688F5A6E2C27A9F8708755B74ECB8966577B7DF9D41BF9841A6F8AA3E00A62F119052436B0C5B2E42BFCDC8C6E683E6A14961094FAF046Q5z4I" TargetMode = "External"/>
	<Relationship Id="rId114" Type="http://schemas.openxmlformats.org/officeDocument/2006/relationships/hyperlink" Target="consultantplus://offline/ref=92A2688F5A6E2C27A9F8708755B74ECB8966567B72F0D91BF9841A6F8AA3E00A62F119052436B0C7B1EC2BFCDC8C6E683E6A14961094FAF046Q5z4I" TargetMode = "External"/>
	<Relationship Id="rId115" Type="http://schemas.openxmlformats.org/officeDocument/2006/relationships/hyperlink" Target="consultantplus://offline/ref=92A2688F5A6E2C27A9F8708755B74ECB8961567B75F3D21BF9841A6F8AA3E00A62F119052436B0C5B0E12BFCDC8C6E683E6A14961094FAF046Q5z4I" TargetMode = "External"/>
	<Relationship Id="rId116" Type="http://schemas.openxmlformats.org/officeDocument/2006/relationships/hyperlink" Target="consultantplus://offline/ref=92A2688F5A6E2C27A9F8708755B74ECB8961567B75F3D21BF9841A6F8AA3E00A62F119052436B0C6B3EC2BFCDC8C6E683E6A14961094FAF046Q5z4I" TargetMode = "External"/>
	<Relationship Id="rId117" Type="http://schemas.openxmlformats.org/officeDocument/2006/relationships/hyperlink" Target="consultantplus://offline/ref=92A2688F5A6E2C27A9F8708755B74ECB8966517272F4D51BF9841A6F8AA3E00A62F119052436B0C5B6E12BFCDC8C6E683E6A14961094FAF046Q5z4I" TargetMode = "External"/>
	<Relationship Id="rId118" Type="http://schemas.openxmlformats.org/officeDocument/2006/relationships/hyperlink" Target="consultantplus://offline/ref=92A2688F5A6E2C27A9F8708755B74ECB8966557E73F4D11BF9841A6F8AA3E00A62F119052436B0C6BAE32BFCDC8C6E683E6A14961094FAF046Q5z4I" TargetMode = "External"/>
	<Relationship Id="rId119" Type="http://schemas.openxmlformats.org/officeDocument/2006/relationships/hyperlink" Target="consultantplus://offline/ref=92A2688F5A6E2C27A9F8708755B74ECB8966577B7CF1D41BF9841A6F8AA3E00A62F119052436B0C6B1E62BFCDC8C6E683E6A14961094FAF046Q5z4I" TargetMode = "External"/>
	<Relationship Id="rId120" Type="http://schemas.openxmlformats.org/officeDocument/2006/relationships/hyperlink" Target="consultantplus://offline/ref=92A2688F5A6E2C27A9F8708755B74ECB8966577B7CF1D41BF9841A6F8AA3E00A62F119052436B0C7B0E22BFCDC8C6E683E6A14961094FAF046Q5z4I" TargetMode = "External"/>
	<Relationship Id="rId121" Type="http://schemas.openxmlformats.org/officeDocument/2006/relationships/hyperlink" Target="consultantplus://offline/ref=92A2688F5A6E2C27A9F8708755B74ECB8966547D75F9D81BF9841A6F8AA3E00A62F119052436B0C4B5E42BFCDC8C6E683E6A14961094FAF046Q5z4I" TargetMode = "External"/>
	<Relationship Id="rId122" Type="http://schemas.openxmlformats.org/officeDocument/2006/relationships/hyperlink" Target="consultantplus://offline/ref=92A2688F5A6E2C27A9F8708755B74ECB8966577C70F0D71BF9841A6F8AA3E00A62F11905273DE495F6B12DA98FD63B62216A0A94Q1z3I" TargetMode = "External"/>
	<Relationship Id="rId123" Type="http://schemas.openxmlformats.org/officeDocument/2006/relationships/hyperlink" Target="consultantplus://offline/ref=92A2688F5A6E2C27A9F8708755B74ECB8966567F7CF0D61BF9841A6F8AA3E00A62F119052436B3C4BAE62BFCDC8C6E683E6A14961094FAF046Q5z4I" TargetMode = "External"/>
	<Relationship Id="rId124" Type="http://schemas.openxmlformats.org/officeDocument/2006/relationships/hyperlink" Target="consultantplus://offline/ref=92A2688F5A6E2C27A9F8708755B74ECB89615D7274F0D51BF9841A6F8AA3E00A62F119052436B0C5BBEC2BFCDC8C6E683E6A14961094FAF046Q5z4I" TargetMode = "External"/>
	<Relationship Id="rId125" Type="http://schemas.openxmlformats.org/officeDocument/2006/relationships/hyperlink" Target="consultantplus://offline/ref=92A2688F5A6E2C27A9F8708755B74ECB89615D7275F9D81BF9841A6F8AA3E00A62F119052436B0C4B0E22BFCDC8C6E683E6A14961094FAF046Q5z4I" TargetMode = "External"/>
	<Relationship Id="rId126" Type="http://schemas.openxmlformats.org/officeDocument/2006/relationships/hyperlink" Target="consultantplus://offline/ref=92A2688F5A6E2C27A9F8708755B74ECB89615D7275F9D81BF9841A6F8AA3E00A62F119052436B0C5B2E32BFCDC8C6E683E6A14961094FAF046Q5z4I" TargetMode = "External"/>
	<Relationship Id="rId127" Type="http://schemas.openxmlformats.org/officeDocument/2006/relationships/hyperlink" Target="consultantplus://offline/ref=92A2688F5A6E2C27A9F8708755B74ECB89615D7275F9D81BF9841A6F8AA3E00A62F119052436B0C4B4E32BFCDC8C6E683E6A14961094FAF046Q5z4I" TargetMode = "External"/>
	<Relationship Id="rId128" Type="http://schemas.openxmlformats.org/officeDocument/2006/relationships/hyperlink" Target="consultantplus://offline/ref=92A2688F5A6E2C27A9F8708755B74ECB89615D7274F0D51BF9841A6F8AA3E00A62F119052436B0C5B7E32BFCDC8C6E683E6A14961094FAF046Q5z4I" TargetMode = "External"/>
	<Relationship Id="rId129" Type="http://schemas.openxmlformats.org/officeDocument/2006/relationships/hyperlink" Target="consultantplus://offline/ref=92A2688F5A6E2C27A9F8708755B74ECB8963507271F1D11BF9841A6F8AA3E00A62E3195D2837B2DAB2E33EAA8DCAQ3zFI" TargetMode = "External"/>
	<Relationship Id="rId130" Type="http://schemas.openxmlformats.org/officeDocument/2006/relationships/hyperlink" Target="consultantplus://offline/ref=92A2688F5A6E2C27A9F8788941DF1B988764547270F2DB46F38C436388A4EF5575F650092536B0C4BBEF74F9C99D36643D760A910988F8F2Q4z0I" TargetMode = "External"/>
	<Relationship Id="rId131" Type="http://schemas.openxmlformats.org/officeDocument/2006/relationships/hyperlink" Target="consultantplus://offline/ref=92A2688F5A6E2C27A9F8708755B74ECB8966517270F9D31BF9841A6F8AA3E00A62F119052436B0C4B2ED2BFCDC8C6E683E6A14961094FAF046Q5z4I" TargetMode = "External"/>
	<Relationship Id="rId132" Type="http://schemas.openxmlformats.org/officeDocument/2006/relationships/hyperlink" Target="consultantplus://offline/ref=92A2688F5A6E2C27A9F8708755B74ECB8961547271F9D61BF9841A6F8AA3E00A62F119052436B0C4B2ED2BFCDC8C6E683E6A14961094FAF046Q5z4I" TargetMode = "External"/>
	<Relationship Id="rId133" Type="http://schemas.openxmlformats.org/officeDocument/2006/relationships/hyperlink" Target="consultantplus://offline/ref=92A2688F5A6E2C27A9F8708755B74ECB8963517A73F0D11BF9841A6F8AA3E00A62F119052436B0C4B2E72BFCDC8C6E683E6A14961094FAF046Q5z4I" TargetMode = "External"/>
	<Relationship Id="rId134" Type="http://schemas.openxmlformats.org/officeDocument/2006/relationships/hyperlink" Target="consultantplus://offline/ref=92A2688F5A6E2C27A9F8708755B74ECB8963517A73F0D11BF9841A6F8AA3E00A62F119052436B0C5B0E72BFCDC8C6E683E6A14961094FAF046Q5z4I" TargetMode = "External"/>
	<Relationship Id="rId135" Type="http://schemas.openxmlformats.org/officeDocument/2006/relationships/hyperlink" Target="consultantplus://offline/ref=92A2688F5A6E2C27A9F8708755B74ECB8963517A73F0D11BF9841A6F8AA3E00A62F119052436B0C4B2E12BFCDC8C6E683E6A14961094FAF046Q5z4I" TargetMode = "External"/>
	<Relationship Id="rId136" Type="http://schemas.openxmlformats.org/officeDocument/2006/relationships/hyperlink" Target="consultantplus://offline/ref=92A2688F5A6E2C27A9F8708755B74ECB89615D7C75F7D01BF9841A6F8AA3E00A62F119052436B0C4B3E02BFCDC8C6E683E6A14961094FAF046Q5z4I" TargetMode = "External"/>
	<Relationship Id="rId137" Type="http://schemas.openxmlformats.org/officeDocument/2006/relationships/hyperlink" Target="consultantplus://offline/ref=92A2688F5A6E2C27A9F8708755B74ECB8963517A73F0D11BF9841A6F8AA3E00A62F119052436B0C4B4EC2BFCDC8C6E683E6A14961094FAF046Q5z4I" TargetMode = "External"/>
	<Relationship Id="rId138" Type="http://schemas.openxmlformats.org/officeDocument/2006/relationships/hyperlink" Target="consultantplus://offline/ref=92A2688F5A6E2C27A9F8788941DF1B98856B507374F6DB46F38C436388A4EF5575F650092536B0C5B2EF74F9C99D36643D760A910988F8F2Q4z0I" TargetMode = "External"/>
	<Relationship Id="rId139" Type="http://schemas.openxmlformats.org/officeDocument/2006/relationships/hyperlink" Target="consultantplus://offline/ref=92A2688F5A6E2C27A9F8708755B74ECB89635C7A70F4D11BF9841A6F8AA3E00A62F119052436B0C6B4ED2BFCDC8C6E683E6A14961094FAF046Q5z4I" TargetMode = "External"/>
	<Relationship Id="rId140" Type="http://schemas.openxmlformats.org/officeDocument/2006/relationships/hyperlink" Target="consultantplus://offline/ref=92A2688F5A6E2C27A9F8708755B74ECB8960577A75F9D41BF9841A6F8AA3E00A62F119052436B0C4B0E72BFCDC8C6E683E6A14961094FAF046Q5z4I" TargetMode = "External"/>
	<Relationship Id="rId141" Type="http://schemas.openxmlformats.org/officeDocument/2006/relationships/hyperlink" Target="consultantplus://offline/ref=92A2688F5A6E2C27A9F8708755B74ECB8963517A73F0D11BF9841A6F8AA3E00A62F119052436B0C4B4EC2BFCDC8C6E683E6A14961094FAF046Q5z4I" TargetMode = "External"/>
	<Relationship Id="rId142" Type="http://schemas.openxmlformats.org/officeDocument/2006/relationships/hyperlink" Target="consultantplus://offline/ref=92A2688F5A6E2C27A9F8708755B74ECB8966507877F3D81BF9841A6F8AA3E00A62F119052436B0C2B4ED2BFCDC8C6E683E6A14961094FAF046Q5z4I" TargetMode = "External"/>
	<Relationship Id="rId143" Type="http://schemas.openxmlformats.org/officeDocument/2006/relationships/hyperlink" Target="consultantplus://offline/ref=92A2688F5A6E2C27A9F8708755B74ECB8961507373F8D11BF9841A6F8AA3E00A62F119052436B0C4B7E42BFCDC8C6E683E6A14961094FAF046Q5z4I" TargetMode = "External"/>
	<Relationship Id="rId144" Type="http://schemas.openxmlformats.org/officeDocument/2006/relationships/hyperlink" Target="consultantplus://offline/ref=92A2688F5A6E2C27A9F8788941DF1B988766517F77F9DB46F38C436388A4EF5575F650092536B0C5B2EF74F9C99D36643D760A910988F8F2Q4z0I" TargetMode = "External"/>
	<Relationship Id="rId145" Type="http://schemas.openxmlformats.org/officeDocument/2006/relationships/hyperlink" Target="consultantplus://offline/ref=92A2688F5A6E2C27A9F8708755B74ECB8963527B74F8D81BF9841A6F8AA3E00A62F119052436B0C4B2ED2BFCDC8C6E683E6A14961094FAF046Q5z4I" TargetMode = "External"/>
	<Relationship Id="rId146" Type="http://schemas.openxmlformats.org/officeDocument/2006/relationships/hyperlink" Target="consultantplus://offline/ref=92A2688F5A6E2C27A9F8708755B74ECB89615D737DF8D81BF9841A6F8AA3E00A62F119052436B0C4B3E52BFCDC8C6E683E6A14961094FAF046Q5z4I" TargetMode = "External"/>
	<Relationship Id="rId147" Type="http://schemas.openxmlformats.org/officeDocument/2006/relationships/hyperlink" Target="consultantplus://offline/ref=92A2688F5A6E2C27A9F8708755B74ECB89615D737DF8D81BF9841A6F8AA3E00A62F119052436B0C4B3E72BFCDC8C6E683E6A14961094FAF046Q5z4I" TargetMode = "External"/>
	<Relationship Id="rId148" Type="http://schemas.openxmlformats.org/officeDocument/2006/relationships/hyperlink" Target="consultantplus://offline/ref=92A2688F5A6E2C27A9F8708755B74ECB8963517272F4D11BF9841A6F8AA3E00A62F119052436B0C4B3E12BFCDC8C6E683E6A14961094FAF046Q5z4I" TargetMode = "External"/>
	<Relationship Id="rId149" Type="http://schemas.openxmlformats.org/officeDocument/2006/relationships/hyperlink" Target="consultantplus://offline/ref=92A2688F5A6E2C27A9F8708755B74ECB8961517274F7D31BF9841A6F8AA3E00A62F119052436B0C4B2EC2BFCDC8C6E683E6A14961094FAF046Q5z4I" TargetMode = "External"/>
	<Relationship Id="rId150" Type="http://schemas.openxmlformats.org/officeDocument/2006/relationships/hyperlink" Target="consultantplus://offline/ref=92A2688F5A6E2C27A9F8708755B74ECB89635D7972F2D11BF9841A6F8AA3E00A62F119052436B0C5B0ED2BFCDC8C6E683E6A14961094FAF046Q5z4I" TargetMode = "External"/>
	<Relationship Id="rId151" Type="http://schemas.openxmlformats.org/officeDocument/2006/relationships/hyperlink" Target="consultantplus://offline/ref=92A2688F5A6E2C27A9F8708755B74ECB896B5C7D72F0DB46F38C436388A4EF5575F650092536B0C4B6EF74F9C99D36643D760A910988F8F2Q4z0I" TargetMode = "External"/>
	<Relationship Id="rId152" Type="http://schemas.openxmlformats.org/officeDocument/2006/relationships/hyperlink" Target="consultantplus://offline/ref=92A2688F5A6E2C27A9F8708755B74ECB8961527A71F9D71BF9841A6F8AA3E00A62F119052436B0C4B3E42BFCDC8C6E683E6A14961094FAF046Q5z4I" TargetMode = "External"/>
	<Relationship Id="rId153" Type="http://schemas.openxmlformats.org/officeDocument/2006/relationships/hyperlink" Target="consultantplus://offline/ref=92A2688F5A6E2C27A9F8708755B74ECB8961517B77F2D81BF9841A6F8AA3E00A62F119052436B0C7B0E32BFCDC8C6E683E6A14961094FAF046Q5z4I" TargetMode = "External"/>
	<Relationship Id="rId154" Type="http://schemas.openxmlformats.org/officeDocument/2006/relationships/hyperlink" Target="consultantplus://offline/ref=92A2688F5A6E2C27A9F8708755B74ECB8966507B70F4D21BF9841A6F8AA3E00A62F119052630B8CFE6B564FD80C9397B3F6F14941788QFzCI" TargetMode = "External"/>
	<Relationship Id="rId155" Type="http://schemas.openxmlformats.org/officeDocument/2006/relationships/hyperlink" Target="consultantplus://offline/ref=92A2688F5A6E2C27A9F8708755B74ECB8966577A74F0D41BF9841A6F8AA3E00A62F119052436B1C6B7ED2BFCDC8C6E683E6A14961094FAF046Q5z4I" TargetMode = "External"/>
	<Relationship Id="rId156" Type="http://schemas.openxmlformats.org/officeDocument/2006/relationships/hyperlink" Target="consultantplus://offline/ref=92A2688F5A6E2C27A9F8708755B74ECB8963527C71F8D51BF9841A6F8AA3E00A62F119052436B0C4B3E02BFCDC8C6E683E6A14961094FAF046Q5z4I" TargetMode = "External"/>
	<Relationship Id="rId157" Type="http://schemas.openxmlformats.org/officeDocument/2006/relationships/hyperlink" Target="consultantplus://offline/ref=92A2688F5A6E2C27A9F8708755B74ECB8966567276F1D11BF9841A6F8AA3E00A62E3195D2837B2DAB2E33EAA8DCAQ3zFI" TargetMode = "External"/>
	<Relationship Id="rId158" Type="http://schemas.openxmlformats.org/officeDocument/2006/relationships/hyperlink" Target="consultantplus://offline/ref=92A2688F5A6E2C27A9F8708755B74ECB8966577A74F0D41BF9841A6F8AA3E00A62F119052436B1C6B4E52BFCDC8C6E683E6A14961094FAF046Q5z4I" TargetMode = "External"/>
	<Relationship Id="rId159" Type="http://schemas.openxmlformats.org/officeDocument/2006/relationships/hyperlink" Target="consultantplus://offline/ref=92A2688F5A6E2C27A9F8708755B74ECB8966547972F9D51BF9841A6F8AA3E00A62F119052436B0C4B0E22BFCDC8C6E683E6A14961094FAF046Q5z4I" TargetMode = "External"/>
	<Relationship Id="rId160" Type="http://schemas.openxmlformats.org/officeDocument/2006/relationships/hyperlink" Target="consultantplus://offline/ref=92A2688F5A6E2C27A9F8708755B74ECB8966567B72F3D41BF9841A6F8AA3E00A62F119052432B7CFE6B564FD80C9397B3F6F14941788QFzCI" TargetMode = "External"/>
	<Relationship Id="rId161" Type="http://schemas.openxmlformats.org/officeDocument/2006/relationships/hyperlink" Target="consultantplus://offline/ref=92A2688F5A6E2C27A9F8708755B74ECB89635C7D76F9D71BF9841A6F8AA3E00A62F119052436B0C4B3E42BFCDC8C6E683E6A14961094FAF046Q5z4I" TargetMode = "External"/>
	<Relationship Id="rId162" Type="http://schemas.openxmlformats.org/officeDocument/2006/relationships/hyperlink" Target="consultantplus://offline/ref=92A2688F5A6E2C27A9F8708755B74ECB8966567276F1D11BF9841A6F8AA3E00A62F119052436B0C6B5E02BFCDC8C6E683E6A14961094FAF046Q5z4I" TargetMode = "External"/>
	<Relationship Id="rId163" Type="http://schemas.openxmlformats.org/officeDocument/2006/relationships/hyperlink" Target="consultantplus://offline/ref=92A2688F5A6E2C27A9F8708755B74ECB8966577A74F0D41BF9841A6F8AA3E00A62F119052436B1C6B4E02BFCDC8C6E683E6A14961094FAF046Q5z4I" TargetMode = "External"/>
	<Relationship Id="rId164" Type="http://schemas.openxmlformats.org/officeDocument/2006/relationships/hyperlink" Target="consultantplus://offline/ref=92A2688F5A6E2C27A9F8708755B74ECB896055727CF4D41BF9841A6F8AA3E00A62F119052436B0C4B1E22BFCDC8C6E683E6A14961094FAF046Q5z4I" TargetMode = "External"/>
	<Relationship Id="rId165" Type="http://schemas.openxmlformats.org/officeDocument/2006/relationships/hyperlink" Target="consultantplus://offline/ref=92A2688F5A6E2C27A9F8708755B74ECB8966577A74F0D41BF9841A6F8AA3E00A62F119052436B1C6B4E12BFCDC8C6E683E6A14961094FAF046Q5z4I" TargetMode = "External"/>
	<Relationship Id="rId166" Type="http://schemas.openxmlformats.org/officeDocument/2006/relationships/hyperlink" Target="consultantplus://offline/ref=92A2688F5A6E2C27A9F8708755B74ECB896055727CF4D41BF9841A6F8AA3E00A62F119052436B0C4B1E32BFCDC8C6E683E6A14961094FAF046Q5z4I" TargetMode = "External"/>
	<Relationship Id="rId167" Type="http://schemas.openxmlformats.org/officeDocument/2006/relationships/hyperlink" Target="consultantplus://offline/ref=92A2688F5A6E2C27A9F8708755B74ECB8963527D75F4D91BF9841A6F8AA3E00A62F119052436B0C4B3E42BFCDC8C6E683E6A14961094FAF046Q5z4I" TargetMode = "External"/>
	<Relationship Id="rId168" Type="http://schemas.openxmlformats.org/officeDocument/2006/relationships/hyperlink" Target="consultantplus://offline/ref=92A2688F5A6E2C27A9F8708755B74ECB89635D7972F2D21BF9841A6F8AA3E00A62F119052436B0C4B3E52BFCDC8C6E683E6A14961094FAF046Q5z4I" TargetMode = "External"/>
	<Relationship Id="rId169" Type="http://schemas.openxmlformats.org/officeDocument/2006/relationships/hyperlink" Target="consultantplus://offline/ref=92A2688F5A6E2C27A9F8708755B74ECB8966577A74F0D41BF9841A6F8AA3E00A62F119052436B1C6B4E32BFCDC8C6E683E6A14961094FAF046Q5z4I" TargetMode = "External"/>
	<Relationship Id="rId170" Type="http://schemas.openxmlformats.org/officeDocument/2006/relationships/hyperlink" Target="consultantplus://offline/ref=92A2688F5A6E2C27A9F8708755B74ECB89605D7F75F0D51BF9841A6F8AA3E00A62F119052436B0C4B0ED2BFCDC8C6E683E6A14961094FAF046Q5z4I" TargetMode = "External"/>
	<Relationship Id="rId171" Type="http://schemas.openxmlformats.org/officeDocument/2006/relationships/hyperlink" Target="consultantplus://offline/ref=92A2688F5A6E2C27A9F8708755B74ECB89615D7877F7D61BF9841A6F8AA3E00A62F119052436B0C4B3E42BFCDC8C6E683E6A14961094FAF046Q5z4I" TargetMode = "External"/>
	<Relationship Id="rId172" Type="http://schemas.openxmlformats.org/officeDocument/2006/relationships/hyperlink" Target="consultantplus://offline/ref=92A2688F5A6E2C27A9F8788941DF1B988564537274F6DB46F38C436388A4EF5575F650092536B0C4BBEF74F9C99D36643D760A910988F8F2Q4z0I" TargetMode = "External"/>
	<Relationship Id="rId173" Type="http://schemas.openxmlformats.org/officeDocument/2006/relationships/hyperlink" Target="consultantplus://offline/ref=92A2688F5A6E2C27A9F8708755B74ECB8966577A74F0D41BF9841A6F8AA3E00A62F119052436B1C6B4EC2BFCDC8C6E683E6A14961094FAF046Q5z4I" TargetMode = "External"/>
	<Relationship Id="rId174" Type="http://schemas.openxmlformats.org/officeDocument/2006/relationships/hyperlink" Target="consultantplus://offline/ref=92A2688F5A6E2C27A9F8788941DF1B98876A5D7D7CF6DB46F38C436388A4EF5575F650092536B0C5B3EF74F9C99D36643D760A910988F8F2Q4z0I" TargetMode = "External"/>
	<Relationship Id="rId175" Type="http://schemas.openxmlformats.org/officeDocument/2006/relationships/hyperlink" Target="consultantplus://offline/ref=92A2688F5A6E2C27A9F8708755B74ECB8966567D74F2D31BF9841A6F8AA3E00A62F119052436B0C4B3E62BFCDC8C6E683E6A14961094FAF046Q5z4I" TargetMode = "External"/>
	<Relationship Id="rId176" Type="http://schemas.openxmlformats.org/officeDocument/2006/relationships/hyperlink" Target="consultantplus://offline/ref=92A2688F5A6E2C27A9F8708755B74ECB8966517D75F6D41BF9841A6F8AA3E00A62E3195D2837B2DAB2E33EAA8DCAQ3zFI" TargetMode = "External"/>
	<Relationship Id="rId177" Type="http://schemas.openxmlformats.org/officeDocument/2006/relationships/hyperlink" Target="consultantplus://offline/ref=92A2688F5A6E2C27A9F8708755B74ECB8960557B71F9D11BF9841A6F8AA3E00A62F119052436B0C4B6E72BFCDC8C6E683E6A14961094FAF046Q5z4I" TargetMode = "External"/>
	<Relationship Id="rId178" Type="http://schemas.openxmlformats.org/officeDocument/2006/relationships/hyperlink" Target="consultantplus://offline/ref=92A2688F5A6E2C27A9F8788941DF1B98876A5D7D7CF6DB46F38C436388A4EF5575F650092536B0C7B2EF74F9C99D36643D760A910988F8F2Q4z0I" TargetMode = "External"/>
	<Relationship Id="rId179" Type="http://schemas.openxmlformats.org/officeDocument/2006/relationships/hyperlink" Target="consultantplus://offline/ref=92A2688F5A6E2C27A9F8708755B74ECB8966567D74F2D31BF9841A6F8AA3E00A62F119052436B0C4B3E62BFCDC8C6E683E6A14961094FAF046Q5z4I" TargetMode = "External"/>
	<Relationship Id="rId180" Type="http://schemas.openxmlformats.org/officeDocument/2006/relationships/hyperlink" Target="consultantplus://offline/ref=92A2688F5A6E2C27A9F8708755B74ECB8966517D75F6D41BF9841A6F8AA3E00A62E3195D2837B2DAB2E33EAA8DCAQ3zFI" TargetMode = "External"/>
	<Relationship Id="rId181" Type="http://schemas.openxmlformats.org/officeDocument/2006/relationships/hyperlink" Target="consultantplus://offline/ref=92A2688F5A6E2C27A9F8708755B74ECB8960557B71F9D11BF9841A6F8AA3E00A62F119052436B0C4B6E12BFCDC8C6E683E6A14961094FAF046Q5z4I" TargetMode = "External"/>
	<Relationship Id="rId182" Type="http://schemas.openxmlformats.org/officeDocument/2006/relationships/hyperlink" Target="consultantplus://offline/ref=92A2688F5A6E2C27A9F8708755B74ECB8966547972F9D51BF9841A6F8AA3E00A62F119052436B0C4B3EC2BFCDC8C6E683E6A14961094FAF046Q5z4I" TargetMode = "External"/>
	<Relationship Id="rId183" Type="http://schemas.openxmlformats.org/officeDocument/2006/relationships/hyperlink" Target="consultantplus://offline/ref=92A2688F5A6E2C27A9F8708755B74ECB8966577374F2D81BF9841A6F8AA3E00A62F119052436B0C7B6E12BFCDC8C6E683E6A14961094FAF046Q5z4I" TargetMode = "External"/>
	<Relationship Id="rId184" Type="http://schemas.openxmlformats.org/officeDocument/2006/relationships/hyperlink" Target="consultantplus://offline/ref=92A2688F5A6E2C27A9F8708755B74ECB8966577A74F0D41BF9841A6F8AA3E00A62F119052436B1C6B5E52BFCDC8C6E683E6A14961094FAF046Q5z4I" TargetMode = "External"/>
	<Relationship Id="rId185" Type="http://schemas.openxmlformats.org/officeDocument/2006/relationships/hyperlink" Target="consultantplus://offline/ref=92A2688F5A6E2C27A9F8788941DF1B9880665C7A76F4DB46F38C436388A4EF5575F650092637B7C0B7EF74F9C99D36643D760A910988F8F2Q4z0I" TargetMode = "External"/>
	<Relationship Id="rId186" Type="http://schemas.openxmlformats.org/officeDocument/2006/relationships/hyperlink" Target="consultantplus://offline/ref=92A2688F5A6E2C27A9F8708755B74ECB89635D7972F2D21BF9841A6F8AA3E00A62F119052436B0C4B3E72BFCDC8C6E683E6A14961094FAF046Q5z4I" TargetMode = "External"/>
	<Relationship Id="rId187" Type="http://schemas.openxmlformats.org/officeDocument/2006/relationships/hyperlink" Target="consultantplus://offline/ref=92A2688F5A6E2C27A9F8788941DF1B98856B507374F6DB46F38C436388A4EF5575F650092536B0C5B2EF74F9C99D36643D760A910988F8F2Q4z0I" TargetMode = "External"/>
	<Relationship Id="rId188" Type="http://schemas.openxmlformats.org/officeDocument/2006/relationships/hyperlink" Target="consultantplus://offline/ref=92A2688F5A6E2C27A9F8788941DF1B98876B5C7872F1DB46F38C436388A4EF5575F650092536B0C4BBEF74F9C99D36643D760A910988F8F2Q4z0I" TargetMode = "External"/>
	<Relationship Id="rId189" Type="http://schemas.openxmlformats.org/officeDocument/2006/relationships/hyperlink" Target="consultantplus://offline/ref=92A2688F5A6E2C27A9F8708755B74ECB89615D7877F7D71BF9841A6F8AA3E00A62F119052436B0C4B2ED2BFCDC8C6E683E6A14961094FAF046Q5z4I" TargetMode = "External"/>
	<Relationship Id="rId190" Type="http://schemas.openxmlformats.org/officeDocument/2006/relationships/hyperlink" Target="consultantplus://offline/ref=92A2688F5A6E2C27A9F8788941DF1B988567527B74F2DB46F38C436388A4EF5575F650092536B0C5B0EF74F9C99D36643D760A910988F8F2Q4z0I" TargetMode = "External"/>
	<Relationship Id="rId191" Type="http://schemas.openxmlformats.org/officeDocument/2006/relationships/hyperlink" Target="consultantplus://offline/ref=92A2688F5A6E2C27A9F8788941DF1B9887665D7E77F6DB46F38C436388A4EF5575F650092536B0C5B1EF74F9C99D36643D760A910988F8F2Q4z0I" TargetMode = "External"/>
	<Relationship Id="rId192" Type="http://schemas.openxmlformats.org/officeDocument/2006/relationships/hyperlink" Target="consultantplus://offline/ref=92A2688F5A6E2C27A9F8708755B74ECB8966577A74F0D41BF9841A6F8AA3E00A62F119052436B1C6B5E62BFCDC8C6E683E6A14961094FAF046Q5z4I" TargetMode = "External"/>
	<Relationship Id="rId193" Type="http://schemas.openxmlformats.org/officeDocument/2006/relationships/hyperlink" Target="consultantplus://offline/ref=92A2688F5A6E2C27A9F8788941DF1B98876A507B74F9DB46F38C436388A4EF5575F650092536B0C5B0EF74F9C99D36643D760A910988F8F2Q4z0I" TargetMode = "External"/>
	<Relationship Id="rId194" Type="http://schemas.openxmlformats.org/officeDocument/2006/relationships/hyperlink" Target="consultantplus://offline/ref=92A2688F5A6E2C27A9F8708755B74ECB8961557876F4D31BF9841A6F8AA3E00A62F119052436B0C4B2E52BFCDC8C6E683E6A14961094FAF046Q5z4I" TargetMode = "External"/>
	<Relationship Id="rId195" Type="http://schemas.openxmlformats.org/officeDocument/2006/relationships/hyperlink" Target="consultantplus://offline/ref=92A2688F5A6E2C27A9F8708755B74ECB8960577A75F9D41BF9841A6F8AA3E00A62F119052436B0C4B0E22BFCDC8C6E683E6A14961094FAF046Q5z4I" TargetMode = "External"/>
	<Relationship Id="rId196" Type="http://schemas.openxmlformats.org/officeDocument/2006/relationships/hyperlink" Target="consultantplus://offline/ref=92A2688F5A6E2C27A9F8788941DF1B988061577276F7DB46F38C436388A4EF5575F650092536B0C5B3EF74F9C99D36643D760A910988F8F2Q4z0I" TargetMode = "External"/>
	<Relationship Id="rId197" Type="http://schemas.openxmlformats.org/officeDocument/2006/relationships/hyperlink" Target="consultantplus://offline/ref=92A2688F5A6E2C27A9F8708755B74ECB89635C7A76F4D71BF9841A6F8AA3E00A62F119052436B0C4B3E02BFCDC8C6E683E6A14961094FAF046Q5z4I" TargetMode = "External"/>
	<Relationship Id="rId198" Type="http://schemas.openxmlformats.org/officeDocument/2006/relationships/hyperlink" Target="consultantplus://offline/ref=92A2688F5A6E2C27A9F8788941DF1B988062547371F4DB46F38C436388A4EF5575F650092536B0C5B6EF74F9C99D36643D760A910988F8F2Q4z0I" TargetMode = "External"/>
	<Relationship Id="rId199" Type="http://schemas.openxmlformats.org/officeDocument/2006/relationships/hyperlink" Target="consultantplus://offline/ref=92A2688F5A6E2C27A9F8708755B74ECB8961517B71F6D81BF9841A6F8AA3E00A62F119052436B0C4B3E62BFCDC8C6E683E6A14961094FAF046Q5z4I" TargetMode = "External"/>
	<Relationship Id="rId200" Type="http://schemas.openxmlformats.org/officeDocument/2006/relationships/hyperlink" Target="consultantplus://offline/ref=92A2688F5A6E2C27A9F8788941DF1B9885605C7270F2DB46F38C436388A4EF5575F650092536B0C4BBEF74F9C99D36643D760A910988F8F2Q4z0I" TargetMode = "External"/>
	<Relationship Id="rId201" Type="http://schemas.openxmlformats.org/officeDocument/2006/relationships/hyperlink" Target="consultantplus://offline/ref=92A2688F5A6E2C27A9F8708755B74ECB8960577A75F9D41BF9841A6F8AA3E00A62F119052436B0C4B0E32BFCDC8C6E683E6A14961094FAF046Q5z4I" TargetMode = "External"/>
	<Relationship Id="rId202" Type="http://schemas.openxmlformats.org/officeDocument/2006/relationships/hyperlink" Target="consultantplus://offline/ref=92A2688F5A6E2C27A9F8708755B74ECB8966577A74F0D41BF9841A6F8AA3E00A62F119052436B1C6B5E72BFCDC8C6E683E6A14961094FAF046Q5z4I" TargetMode = "External"/>
	<Relationship Id="rId203" Type="http://schemas.openxmlformats.org/officeDocument/2006/relationships/hyperlink" Target="consultantplus://offline/ref=92A2688F5A6E2C27A9F8708755B74ECB896055727CF4D41BF9841A6F8AA3E00A62F119052436B0C4B1EC2BFCDC8C6E683E6A14961094FAF046Q5z4I" TargetMode = "External"/>
	<Relationship Id="rId204" Type="http://schemas.openxmlformats.org/officeDocument/2006/relationships/hyperlink" Target="consultantplus://offline/ref=92A2688F5A6E2C27A9F8788941DF1B98816A527C77FA864CFBD54F618FABB04272BF5C082536B2CCB9B071ECD8C53A6721680D88158AFAQFz4I" TargetMode = "External"/>
	<Relationship Id="rId205" Type="http://schemas.openxmlformats.org/officeDocument/2006/relationships/hyperlink" Target="consultantplus://offline/ref=92A2688F5A6E2C27A9F8708755B74ECB8966577A74F0D41BF9841A6F8AA3E00A62F119052436B1C6B5E02BFCDC8C6E683E6A14961094FAF046Q5z4I" TargetMode = "External"/>
	<Relationship Id="rId206" Type="http://schemas.openxmlformats.org/officeDocument/2006/relationships/hyperlink" Target="consultantplus://offline/ref=92A2688F5A6E2C27A9F8708755B74ECB8966577A74F0D41BF9841A6F8AA3E00A62F119052436B1C6B5E22BFCDC8C6E683E6A14961094FAF046Q5z4I" TargetMode = "External"/>
	<Relationship Id="rId207" Type="http://schemas.openxmlformats.org/officeDocument/2006/relationships/hyperlink" Target="consultantplus://offline/ref=92A2688F5A6E2C27A9F8788941DF1B988764547270F2DB46F38C436388A4EF5575F650092536B0C4BBEF74F9C99D36643D760A910988F8F2Q4z0I" TargetMode = "External"/>
	<Relationship Id="rId208" Type="http://schemas.openxmlformats.org/officeDocument/2006/relationships/hyperlink" Target="consultantplus://offline/ref=92A2688F5A6E2C27A9F8708755B74ECB8961577E71F5D01BF9841A6F8AA3E00A62F119052436B0C4B2ED2BFCDC8C6E683E6A14961094FAF046Q5z4I" TargetMode = "External"/>
	<Relationship Id="rId209" Type="http://schemas.openxmlformats.org/officeDocument/2006/relationships/hyperlink" Target="consultantplus://offline/ref=92A2688F5A6E2C27A9F8708755B74ECB8966577B7DF9D51BF9841A6F8AA3E00A62F119052436B0C5B3E22BFCDC8C6E683E6A14961094FAF046Q5z4I" TargetMode = "External"/>
	<Relationship Id="rId210" Type="http://schemas.openxmlformats.org/officeDocument/2006/relationships/hyperlink" Target="consultantplus://offline/ref=92A2688F5A6E2C27A9F8708755B74ECB8966577B7CF1D11BF9841A6F8AA3E00A62F119052436B0C5B3E32BFCDC8C6E683E6A14961094FAF046Q5z4I" TargetMode = "External"/>
	<Relationship Id="rId211" Type="http://schemas.openxmlformats.org/officeDocument/2006/relationships/hyperlink" Target="consultantplus://offline/ref=92A2688F5A6E2C27A9F8708755B74ECB89635C7C76F0D41BF9841A6F8AA3E00A62F119052436B0C4B3E42BFCDC8C6E683E6A14961094FAF046Q5z4I" TargetMode = "External"/>
	<Relationship Id="rId212" Type="http://schemas.openxmlformats.org/officeDocument/2006/relationships/hyperlink" Target="consultantplus://offline/ref=92A2688F5A6E2C27A9F8708755B74ECB8961557F74F5D91BF9841A6F8AA3E00A62F119052436B0C4B3E42BFCDC8C6E683E6A14961094FAF046Q5z4I" TargetMode = "External"/>
	<Relationship Id="rId213" Type="http://schemas.openxmlformats.org/officeDocument/2006/relationships/hyperlink" Target="consultantplus://offline/ref=92A2688F5A6E2C27A9F8708755B74ECB8961517A73F7D51BF9841A6F8AA3E00A62F119052436B0C4B3E42BFCDC8C6E683E6A14961094FAF046Q5z4I" TargetMode = "External"/>
	<Relationship Id="rId214" Type="http://schemas.openxmlformats.org/officeDocument/2006/relationships/hyperlink" Target="consultantplus://offline/ref=92A2688F5A6E2C27A9F8708755B74ECB8966567D72F7D21BF9841A6F8AA3E00A62E3195D2837B2DAB2E33EAA8DCAQ3zFI" TargetMode = "External"/>
	<Relationship Id="rId215" Type="http://schemas.openxmlformats.org/officeDocument/2006/relationships/hyperlink" Target="consultantplus://offline/ref=92A2688F5A6E2C27A9F8708755B74ECB8966567F7CF0D61BF9841A6F8AA3E00A62F119052436B3C4BAE12BFCDC8C6E683E6A14961094FAF046Q5z4I" TargetMode = "External"/>
	<Relationship Id="rId216" Type="http://schemas.openxmlformats.org/officeDocument/2006/relationships/hyperlink" Target="consultantplus://offline/ref=92A2688F5A6E2C27A9F8708755B74ECB896055727CF4D41BF9841A6F8AA3E00A62F119052436B0C4B6E42BFCDC8C6E683E6A14961094FAF046Q5z4I" TargetMode = "External"/>
	<Relationship Id="rId217" Type="http://schemas.openxmlformats.org/officeDocument/2006/relationships/hyperlink" Target="consultantplus://offline/ref=92A2688F5A6E2C27A9F8708755B74ECB896055727CF4D41BF9841A6F8AA3E00A62F119052436B0C4B6E52BFCDC8C6E683E6A14961094FAF046Q5z4I" TargetMode = "External"/>
	<Relationship Id="rId218" Type="http://schemas.openxmlformats.org/officeDocument/2006/relationships/hyperlink" Target="consultantplus://offline/ref=92A2688F5A6E2C27A9F8788941DF1B988067577871F9DB46F38C436388A4EF5575F650092735BB90E3A075A58CCA25653876089615Q8zEI" TargetMode = "External"/>
	<Relationship Id="rId219" Type="http://schemas.openxmlformats.org/officeDocument/2006/relationships/hyperlink" Target="consultantplus://offline/ref=92A2688F5A6E2C27A9F8788941DF1B988067577871F9DB46F38C436388A4EF5575F650092536B1C3BAEF74F9C99D36643D760A910988F8F2Q4z0I" TargetMode = "External"/>
	<Relationship Id="rId220" Type="http://schemas.openxmlformats.org/officeDocument/2006/relationships/hyperlink" Target="consultantplus://offline/ref=92A2688F5A6E2C27A9F8788941DF1B988067577871F9DB46F38C436388A4EF5575F650092536B3C5B7EF74F9C99D36643D760A910988F8F2Q4z0I" TargetMode = "External"/>
	<Relationship Id="rId221" Type="http://schemas.openxmlformats.org/officeDocument/2006/relationships/hyperlink" Target="consultantplus://offline/ref=92A2688F5A6E2C27A9F8708755B74ECB896055727CF4D41BF9841A6F8AA3E00A62F119052436B0C4B6E62BFCDC8C6E683E6A14961094FAF046Q5z4I" TargetMode = "External"/>
	<Relationship Id="rId222" Type="http://schemas.openxmlformats.org/officeDocument/2006/relationships/hyperlink" Target="consultantplus://offline/ref=92A2688F5A6E2C27A9F8708755B74ECB89635C7C76F0D41BF9841A6F8AA3E00A62F119052436B0C4B3E72BFCDC8C6E683E6A14961094FAF046Q5z4I" TargetMode = "External"/>
	<Relationship Id="rId223" Type="http://schemas.openxmlformats.org/officeDocument/2006/relationships/hyperlink" Target="consultantplus://offline/ref=92A2688F5A6E2C27A9F8788941DF1B988662537877F2DB46F38C436388A4EF5575F650092536B0C6B1EF74F9C99D36643D760A910988F8F2Q4z0I" TargetMode = "External"/>
	<Relationship Id="rId224" Type="http://schemas.openxmlformats.org/officeDocument/2006/relationships/hyperlink" Target="consultantplus://offline/ref=92A2688F5A6E2C27A9F8708755B74ECB89635C7C76F0D41BF9841A6F8AA3E00A62F119052436B0C4B3E72BFCDC8C6E683E6A14961094FAF046Q5z4I" TargetMode = "External"/>
	<Relationship Id="rId225" Type="http://schemas.openxmlformats.org/officeDocument/2006/relationships/hyperlink" Target="consultantplus://offline/ref=92A2688F5A6E2C27A9F8708755B74ECB8966567976F2D01BF9841A6F8AA3E00A62F119052736B6CCB9B071ECD8C53A6721680D88158AFAQFz4I" TargetMode = "External"/>
	<Relationship Id="rId226" Type="http://schemas.openxmlformats.org/officeDocument/2006/relationships/hyperlink" Target="consultantplus://offline/ref=92A2688F5A6E2C27A9F8708755B74ECB8966567976F2D01BF9841A6F8AA3E00A62F119052631B6C1B9B071ECD8C53A6721680D88158AFAQFz4I" TargetMode = "External"/>
	<Relationship Id="rId227" Type="http://schemas.openxmlformats.org/officeDocument/2006/relationships/hyperlink" Target="consultantplus://offline/ref=92A2688F5A6E2C27A9F8708755B74ECB8966577B7DF6D91BF9841A6F8AA3E00A62F119052436B0C6B1E72BFCDC8C6E683E6A14961094FAF046Q5z4I" TargetMode = "External"/>
	<Relationship Id="rId228" Type="http://schemas.openxmlformats.org/officeDocument/2006/relationships/hyperlink" Target="consultantplus://offline/ref=92A2688F5A6E2C27A9F8788941DF1B988061517976F5DB46F38C436388A4EF5575F650092536B0C5B3EF74F9C99D36643D760A910988F8F2Q4z0I" TargetMode = "External"/>
	<Relationship Id="rId229" Type="http://schemas.openxmlformats.org/officeDocument/2006/relationships/hyperlink" Target="consultantplus://offline/ref=92A2688F5A6E2C27A9F8788941DF1B9880635D7F70F7DB46F38C436388A4EF5575F650092536B0C5B2EF74F9C99D36643D760A910988F8F2Q4z0I" TargetMode = "External"/>
	<Relationship Id="rId230" Type="http://schemas.openxmlformats.org/officeDocument/2006/relationships/hyperlink" Target="consultantplus://offline/ref=92A2688F5A6E2C27A9F8708755B74ECB8966557F76F0D41BF9841A6F8AA3E00A62F119052436B0C6B7E02BFCDC8C6E683E6A14961094FAF046Q5z4I" TargetMode = "External"/>
	<Relationship Id="rId231" Type="http://schemas.openxmlformats.org/officeDocument/2006/relationships/hyperlink" Target="consultantplus://offline/ref=92A2688F5A6E2C27A9F8708755B74ECB89635C7C76F0D41BF9841A6F8AA3E00A62F119052436B0C4B3E02BFCDC8C6E683E6A14961094FAF046Q5z4I" TargetMode = "External"/>
	<Relationship Id="rId232" Type="http://schemas.openxmlformats.org/officeDocument/2006/relationships/hyperlink" Target="consultantplus://offline/ref=92A2688F5A6E2C27A9F8708755B74ECB896657737DF3D81BF9841A6F8AA3E00A62F119052436B0C5B3E42BFCDC8C6E683E6A14961094FAF046Q5z4I" TargetMode = "External"/>
	<Relationship Id="rId233" Type="http://schemas.openxmlformats.org/officeDocument/2006/relationships/hyperlink" Target="consultantplus://offline/ref=92A2688F5A6E2C27A9F8708755B74ECB8966557276F6D31BF9841A6F8AA3E00A62F119052436B0C4B3E62BFCDC8C6E683E6A14961094FAF046Q5z4I" TargetMode = "External"/>
	<Relationship Id="rId234" Type="http://schemas.openxmlformats.org/officeDocument/2006/relationships/hyperlink" Target="consultantplus://offline/ref=92A2688F5A6E2C27A9F8708755B74ECB89615C7F75F0D11BF9841A6F8AA3E00A62F119052436B0C7B3E72BFCDC8C6E683E6A14961094FAF046Q5z4I" TargetMode = "External"/>
	<Relationship Id="rId235" Type="http://schemas.openxmlformats.org/officeDocument/2006/relationships/hyperlink" Target="consultantplus://offline/ref=92A2688F5A6E2C27A9F8708755B74ECB8966557F76F0D41BF9841A6F8AA3E00A62F119052436B0C6B7E22BFCDC8C6E683E6A14961094FAF046Q5z4I" TargetMode = "External"/>
	<Relationship Id="rId236" Type="http://schemas.openxmlformats.org/officeDocument/2006/relationships/hyperlink" Target="consultantplus://offline/ref=92A2688F5A6E2C27A9F8708755B74ECB89635C7D76F9D71BF9841A6F8AA3E00A62F119052436B0C4B3E02BFCDC8C6E683E6A14961094FAF046Q5z4I" TargetMode = "External"/>
	<Relationship Id="rId237" Type="http://schemas.openxmlformats.org/officeDocument/2006/relationships/hyperlink" Target="consultantplus://offline/ref=92A2688F5A6E2C27A9F8708755B74ECB8966567F7CF0D61BF9841A6F8AA3E00A62F119052436B3C4BBE42BFCDC8C6E683E6A14961094FAF046Q5z4I" TargetMode = "External"/>
	<Relationship Id="rId238" Type="http://schemas.openxmlformats.org/officeDocument/2006/relationships/hyperlink" Target="consultantplus://offline/ref=92A2688F5A6E2C27A9F8708755B74ECB89635C7D76F9D71BF9841A6F8AA3E00A62F119052436B0C4B3E22BFCDC8C6E683E6A14961094FAF046Q5z4I" TargetMode = "External"/>
	<Relationship Id="rId239" Type="http://schemas.openxmlformats.org/officeDocument/2006/relationships/hyperlink" Target="consultantplus://offline/ref=92A2688F5A6E2C27A9F8708755B74ECB8966567F7CF0D61BF9841A6F8AA3E00A62F119052436B3C4BBE72BFCDC8C6E683E6A14961094FAF046Q5z4I" TargetMode = "External"/>
	<Relationship Id="rId240" Type="http://schemas.openxmlformats.org/officeDocument/2006/relationships/hyperlink" Target="consultantplus://offline/ref=92A2688F5A6E2C27A9F8708755B74ECB8966577B7DF6D91BF9841A6F8AA3E00A62F119052436B0C6B1E02BFCDC8C6E683E6A14961094FAF046Q5z4I" TargetMode = "External"/>
	<Relationship Id="rId241" Type="http://schemas.openxmlformats.org/officeDocument/2006/relationships/hyperlink" Target="consultantplus://offline/ref=92A2688F5A6E2C27A9F8708755B74ECB8966577B7DF6D91BF9841A6F8AA3E00A62F119052436B0C6B1E02BFCDC8C6E683E6A14961094FAF046Q5z4I" TargetMode = "External"/>
	<Relationship Id="rId242" Type="http://schemas.openxmlformats.org/officeDocument/2006/relationships/hyperlink" Target="consultantplus://offline/ref=92A2688F5A6E2C27A9F8708755B74ECB89615C7F75F0D11BF9841A6F8AA3E00A62F119052436B0C7B3E02BFCDC8C6E683E6A14961094FAF046Q5z4I" TargetMode = "External"/>
	<Relationship Id="rId243" Type="http://schemas.openxmlformats.org/officeDocument/2006/relationships/hyperlink" Target="consultantplus://offline/ref=92A2688F5A6E2C27A9F8708755B74ECB89635C7C76F0D41BF9841A6F8AA3E00A62F119052436B0C4B3E02BFCDC8C6E683E6A14961094FAF046Q5z4I" TargetMode = "External"/>
	<Relationship Id="rId244" Type="http://schemas.openxmlformats.org/officeDocument/2006/relationships/hyperlink" Target="consultantplus://offline/ref=92A2688F5A6E2C27A9F8708755B74ECB89635C7C76F0D41BF9841A6F8AA3E00A62F119052436B0C4B3E02BFCDC8C6E683E6A14961094FAF046Q5z4I" TargetMode = "External"/>
	<Relationship Id="rId245" Type="http://schemas.openxmlformats.org/officeDocument/2006/relationships/hyperlink" Target="consultantplus://offline/ref=92A2688F5A6E2C27A9F8708755B74ECB8966577B7DF6D91BF9841A6F8AA3E00A62F119052436B0C6B6EC2BFCDC8C6E683E6A14961094FAF046Q5z4I" TargetMode = "External"/>
	<Relationship Id="rId246" Type="http://schemas.openxmlformats.org/officeDocument/2006/relationships/hyperlink" Target="consultantplus://offline/ref=92A2688F5A6E2C27A9F8708755B74ECB8966557F70F2D91BF9841A6F8AA3E00A62E3195D2837B2DAB2E33EAA8DCAQ3zFI" TargetMode = "External"/>
	<Relationship Id="rId247" Type="http://schemas.openxmlformats.org/officeDocument/2006/relationships/hyperlink" Target="consultantplus://offline/ref=92A2688F5A6E2C27A9F8708755B74ECB8966577B7DF6D91BF9841A6F8AA3E00A62F119052436B0C6B1E12BFCDC8C6E683E6A14961094FAF046Q5z4I" TargetMode = "External"/>
	<Relationship Id="rId248" Type="http://schemas.openxmlformats.org/officeDocument/2006/relationships/hyperlink" Target="consultantplus://offline/ref=92A2688F5A6E2C27A9F8708755B74ECB8966577A74F0D41BF9841A6F8AA3E00A62F119052436B1C6B5ED2BFCDC8C6E683E6A14961094FAF046Q5z4I" TargetMode = "External"/>
	<Relationship Id="rId249" Type="http://schemas.openxmlformats.org/officeDocument/2006/relationships/hyperlink" Target="consultantplus://offline/ref=92A2688F5A6E2C27A9F8708755B74ECB8966577A74F0D41BF9841A6F8AA3E00A62F119052436B1C6BAE42BFCDC8C6E683E6A14961094FAF046Q5z4I" TargetMode = "External"/>
	<Relationship Id="rId250" Type="http://schemas.openxmlformats.org/officeDocument/2006/relationships/hyperlink" Target="consultantplus://offline/ref=92A2688F5A6E2C27A9F8708755B74ECB89635D7972F2D21BF9841A6F8AA3E00A62F119052436B0C4B3E02BFCDC8C6E683E6A14961094FAF046Q5z4I" TargetMode = "External"/>
	<Relationship Id="rId251" Type="http://schemas.openxmlformats.org/officeDocument/2006/relationships/hyperlink" Target="consultantplus://offline/ref=92A2688F5A6E2C27A9F8708755B74ECB89615D7C75F7D01BF9841A6F8AA3E00A62F119052436B0C4B3E12BFCDC8C6E683E6A14961094FAF046Q5z4I" TargetMode = "External"/>
	<Relationship Id="rId252" Type="http://schemas.openxmlformats.org/officeDocument/2006/relationships/hyperlink" Target="consultantplus://offline/ref=92A2688F5A6E2C27A9F8708755B74ECB8966577A74F0D41BF9841A6F8AA3E00A62F119052436B1C6BAE62BFCDC8C6E683E6A14961094FAF046Q5z4I" TargetMode = "External"/>
	<Relationship Id="rId253" Type="http://schemas.openxmlformats.org/officeDocument/2006/relationships/hyperlink" Target="consultantplus://offline/ref=92A2688F5A6E2C27A9F8788941DF1B9880635C737CF6DB46F38C436388A4EF5575F650092536B2C1B3EF74F9C99D36643D760A910988F8F2Q4z0I" TargetMode = "External"/>
	<Relationship Id="rId254" Type="http://schemas.openxmlformats.org/officeDocument/2006/relationships/hyperlink" Target="consultantplus://offline/ref=92A2688F5A6E2C27A9F8788941DF1B988767517D72F7DB46F38C436388A4EF5575F650092536B0C1B3EF74F9C99D36643D760A910988F8F2Q4z0I" TargetMode = "External"/>
	<Relationship Id="rId255" Type="http://schemas.openxmlformats.org/officeDocument/2006/relationships/hyperlink" Target="consultantplus://offline/ref=92A2688F5A6E2C27A9F8708755B74ECB8966577A74F0D41BF9841A6F8AA3E00A62F119052436B1C6BAE72BFCDC8C6E683E6A14961094FAF046Q5z4I" TargetMode = "External"/>
	<Relationship Id="rId256" Type="http://schemas.openxmlformats.org/officeDocument/2006/relationships/hyperlink" Target="consultantplus://offline/ref=92A2688F5A6E2C27A9F8788941DF1B988766517F77F9DB46F38C436388A4EF5575F650092536B0C5B2EF74F9C99D36643D760A910988F8F2Q4z0I" TargetMode = "External"/>
	<Relationship Id="rId257" Type="http://schemas.openxmlformats.org/officeDocument/2006/relationships/hyperlink" Target="consultantplus://offline/ref=92A2688F5A6E2C27A9F8788941DF1B988766517F77F9DB46F38C436388A4EF5575F650092536B0C6B6EF74F9C99D36643D760A910988F8F2Q4z0I" TargetMode = "External"/>
	<Relationship Id="rId258" Type="http://schemas.openxmlformats.org/officeDocument/2006/relationships/hyperlink" Target="consultantplus://offline/ref=92A2688F5A6E2C27A9F8708755B74ECB8963517A73F0D11BF9841A6F8AA3E00A62F119052436B0C4B4EC2BFCDC8C6E683E6A14961094FAF046Q5z4I" TargetMode = "External"/>
	<Relationship Id="rId259" Type="http://schemas.openxmlformats.org/officeDocument/2006/relationships/hyperlink" Target="consultantplus://offline/ref=92A2688F5A6E2C27A9F8708755B74ECB8966577A74F0D41BF9841A6F8AA3E00A62F119052436B1C6BAE02BFCDC8C6E683E6A14961094FAF046Q5z4I" TargetMode = "External"/>
	<Relationship Id="rId260" Type="http://schemas.openxmlformats.org/officeDocument/2006/relationships/hyperlink" Target="consultantplus://offline/ref=92A2688F5A6E2C27A9F8708755B74ECB8966577B7DF9D51BF9841A6F8AA3E00A62F119052436B0C5B3EC2BFCDC8C6E683E6A14961094FAF046Q5z4I" TargetMode = "External"/>
	<Relationship Id="rId261" Type="http://schemas.openxmlformats.org/officeDocument/2006/relationships/hyperlink" Target="consultantplus://offline/ref=92A2688F5A6E2C27A9F8708755B74ECB8966577B7CF1D11BF9841A6F8AA3E00A62F119052436B0C5B3EC2BFCDC8C6E683E6A14961094FAF046Q5z4I" TargetMode = "External"/>
	<Relationship Id="rId262" Type="http://schemas.openxmlformats.org/officeDocument/2006/relationships/hyperlink" Target="consultantplus://offline/ref=92A2688F5A6E2C27A9F8708755B74ECB89605D7F75F0D51BF9841A6F8AA3E00A62F119052436B0C4B1E42BFCDC8C6E683E6A14961094FAF046Q5z4I" TargetMode = "External"/>
	<Relationship Id="rId263" Type="http://schemas.openxmlformats.org/officeDocument/2006/relationships/hyperlink" Target="consultantplus://offline/ref=92A2688F5A6E2C27A9F8708755B74ECB89605D7D73F1D01BF9841A6F8AA3E00A62F119052436B0C4B2ED2BFCDC8C6E683E6A14961094FAF046Q5z4I" TargetMode = "External"/>
	<Relationship Id="rId264" Type="http://schemas.openxmlformats.org/officeDocument/2006/relationships/hyperlink" Target="consultantplus://offline/ref=92A2688F5A6E2C27A9F8708755B74ECB8966557F70F2D91BF9841A6F8AA3E00A62E3195D2837B2DAB2E33EAA8DCAQ3zFI" TargetMode = "External"/>
	<Relationship Id="rId265" Type="http://schemas.openxmlformats.org/officeDocument/2006/relationships/hyperlink" Target="consultantplus://offline/ref=92A2688F5A6E2C27A9F8708755B74ECB89615D7877F7D71BF9841A6F8AA3E00A62F119052436B0C4B3E52BFCDC8C6E683E6A14961094FAF046Q5z4I" TargetMode = "External"/>
	<Relationship Id="rId266" Type="http://schemas.openxmlformats.org/officeDocument/2006/relationships/hyperlink" Target="consultantplus://offline/ref=92A2688F5A6E2C27A9F8708755B74ECB89615D7F7DF0D01BF9841A6F8AA3E00A62F119052436B0C4B0ED2BFCDC8C6E683E6A14961094FAF046Q5z4I" TargetMode = "External"/>
	<Relationship Id="rId267" Type="http://schemas.openxmlformats.org/officeDocument/2006/relationships/hyperlink" Target="consultantplus://offline/ref=92A2688F5A6E2C27A9F8788941DF1B988766517F77F9DB46F38C436388A4EF5575F650092536B0C5B2EF74F9C99D36643D760A910988F8F2Q4z0I" TargetMode = "External"/>
	<Relationship Id="rId268" Type="http://schemas.openxmlformats.org/officeDocument/2006/relationships/hyperlink" Target="consultantplus://offline/ref=92A2688F5A6E2C27A9F8788941DF1B988766517F77F9DB46F38C436388A4EF5575F650092536B0C6B6EF74F9C99D36643D760A910988F8F2Q4z0I" TargetMode = "External"/>
	<Relationship Id="rId269" Type="http://schemas.openxmlformats.org/officeDocument/2006/relationships/hyperlink" Target="consultantplus://offline/ref=92A2688F5A6E2C27A9F8708755B74ECB8966507A73F6D71BF9841A6F8AA3E00A62E3195D2837B2DAB2E33EAA8DCAQ3zFI" TargetMode = "External"/>
	<Relationship Id="rId270" Type="http://schemas.openxmlformats.org/officeDocument/2006/relationships/hyperlink" Target="consultantplus://offline/ref=92A2688F5A6E2C27A9F8708755B74ECB8963527B74F8D81BF9841A6F8AA3E00A62F119052436B0C4B3E42BFCDC8C6E683E6A14961094FAF046Q5z4I" TargetMode = "External"/>
	<Relationship Id="rId271" Type="http://schemas.openxmlformats.org/officeDocument/2006/relationships/hyperlink" Target="consultantplus://offline/ref=92A2688F5A6E2C27A9F8708755B74ECB8963517A73F0D11BF9841A6F8AA3E00A62F119052436B0C4B4EC2BFCDC8C6E683E6A14961094FAF046Q5z4I" TargetMode = "External"/>
	<Relationship Id="rId272" Type="http://schemas.openxmlformats.org/officeDocument/2006/relationships/hyperlink" Target="consultantplus://offline/ref=92A2688F5A6E2C27A9F8708755B74ECB8966517873F6D61BF9841A6F8AA3E00A62F119052436B6C0B6E62BFCDC8C6E683E6A14961094FAF046Q5z4I" TargetMode = "External"/>
	<Relationship Id="rId273" Type="http://schemas.openxmlformats.org/officeDocument/2006/relationships/hyperlink" Target="consultantplus://offline/ref=92A2688F5A6E2C27A9F8708755B74ECB8963507271F1D11BF9841A6F8AA3E00A62E3195D2837B2DAB2E33EAA8DCAQ3zFI" TargetMode = "External"/>
	<Relationship Id="rId274" Type="http://schemas.openxmlformats.org/officeDocument/2006/relationships/hyperlink" Target="consultantplus://offline/ref=92A2688F5A6E2C27A9F8708755B74ECB8961547271F9D61BF9841A6F8AA3E00A62F119052436B0C4B3E42BFCDC8C6E683E6A14961094FAF046Q5z4I" TargetMode = "External"/>
	<Relationship Id="rId275" Type="http://schemas.openxmlformats.org/officeDocument/2006/relationships/hyperlink" Target="consultantplus://offline/ref=92A2688F5A6E2C27A9F8708755B74ECB89615D737DF8D81BF9841A6F8AA3E00A62F119052436B0C4B3E12BFCDC8C6E683E6A14961094FAF046Q5z4I" TargetMode = "External"/>
	<Relationship Id="rId276" Type="http://schemas.openxmlformats.org/officeDocument/2006/relationships/hyperlink" Target="consultantplus://offline/ref=92A2688F5A6E2C27A9F8708755B74ECB896B5C7D72F0DB46F38C436388A4EF5575F650092536B0C4B6EF74F9C99D36643D760A910988F8F2Q4z0I" TargetMode = "External"/>
	<Relationship Id="rId277" Type="http://schemas.openxmlformats.org/officeDocument/2006/relationships/hyperlink" Target="consultantplus://offline/ref=92A2688F5A6E2C27A9F8708755B74ECB896B5C7D72F0DB46F38C436388A4EF5575F650092536B0C4B6EF74F9C99D36643D760A910988F8F2Q4z0I" TargetMode = "External"/>
	<Relationship Id="rId278" Type="http://schemas.openxmlformats.org/officeDocument/2006/relationships/hyperlink" Target="consultantplus://offline/ref=92A2688F5A6E2C27A9F8708755B74ECB896650797DF3D41BF9841A6F8AA3E00A62F119052436B0C5B7E32BFCDC8C6E683E6A14961094FAF046Q5z4I" TargetMode = "External"/>
	<Relationship Id="rId279" Type="http://schemas.openxmlformats.org/officeDocument/2006/relationships/hyperlink" Target="consultantplus://offline/ref=92A2688F5A6E2C27A9F8708755B74ECB896650797DF3D41BF9841A6F8AA3E00A62F119052436B0C5B4ED2BFCDC8C6E683E6A14961094FAF046Q5z4I" TargetMode = "External"/>
	<Relationship Id="rId280" Type="http://schemas.openxmlformats.org/officeDocument/2006/relationships/hyperlink" Target="consultantplus://offline/ref=92A2688F5A6E2C27A9F8788941DF1B9885605C7E70F7DB46F38C436388A4EF5575F650092536B0C4BBEF74F9C99D36643D760A910988F8F2Q4z0I" TargetMode = "External"/>
	<Relationship Id="rId281" Type="http://schemas.openxmlformats.org/officeDocument/2006/relationships/hyperlink" Target="consultantplus://offline/ref=92A2688F5A6E2C27A9F8708755B74ECB89615D7275F9D81BF9841A6F8AA3E00A62F119052436B0C5B2E32BFCDC8C6E683E6A14961094FAF046Q5z4I" TargetMode = "External"/>
	<Relationship Id="rId282" Type="http://schemas.openxmlformats.org/officeDocument/2006/relationships/hyperlink" Target="consultantplus://offline/ref=92A2688F5A6E2C27A9F8708755B74ECB8960577A75F9D41BF9841A6F8AA3E00A62F119052436B0C4B0EC2BFCDC8C6E683E6A14961094FAF046Q5z4I" TargetMode = "External"/>
	<Relationship Id="rId283" Type="http://schemas.openxmlformats.org/officeDocument/2006/relationships/hyperlink" Target="consultantplus://offline/ref=92A2688F5A6E2C27A9F8708755B74ECB89615D737DF8D81BF9841A6F8AA3E00A62F119052436B0C4B3E22BFCDC8C6E683E6A14961094FAF046Q5z4I" TargetMode = "External"/>
	<Relationship Id="rId284" Type="http://schemas.openxmlformats.org/officeDocument/2006/relationships/hyperlink" Target="consultantplus://offline/ref=92A2688F5A6E2C27A9F8708755B74ECB89615D7274F0D51BF9841A6F8AA3E00A62F119052436B0C5B7ED2BFCDC8C6E683E6A14961094FAF046Q5z4I" TargetMode = "External"/>
	<Relationship Id="rId285" Type="http://schemas.openxmlformats.org/officeDocument/2006/relationships/hyperlink" Target="consultantplus://offline/ref=92A2688F5A6E2C27A9F8708755B74ECB8966577A74F0D41BF9841A6F8AA3E00A62F119052436B1C6BAE32BFCDC8C6E683E6A14961094FAF046Q5z4I" TargetMode = "External"/>
	<Relationship Id="rId286" Type="http://schemas.openxmlformats.org/officeDocument/2006/relationships/hyperlink" Target="consultantplus://offline/ref=92A2688F5A6E2C27A9F8788941DF1B988766517F77F9DB46F38C436388A4EF5575F650092536B0C6B6EF74F9C99D36643D760A910988F8F2Q4z0I" TargetMode = "External"/>
	<Relationship Id="rId287" Type="http://schemas.openxmlformats.org/officeDocument/2006/relationships/hyperlink" Target="consultantplus://offline/ref=92A2688F5A6E2C27A9F8708755B74ECB8961547271F9D61BF9841A6F8AA3E00A62F119052436B0C4B3E72BFCDC8C6E683E6A14961094FAF046Q5z4I" TargetMode = "External"/>
	<Relationship Id="rId288" Type="http://schemas.openxmlformats.org/officeDocument/2006/relationships/hyperlink" Target="consultantplus://offline/ref=92A2688F5A6E2C27A9F8708755B74ECB896B5C7D72F0DB46F38C436388A4EF5575F650092536B0C4B6EF74F9C99D36643D760A910988F8F2Q4z0I" TargetMode = "External"/>
	<Relationship Id="rId289" Type="http://schemas.openxmlformats.org/officeDocument/2006/relationships/hyperlink" Target="consultantplus://offline/ref=92A2688F5A6E2C27A9F8708755B74ECB8966577A74F0D41BF9841A6F8AA3E00A62F119052436B1C6BAEC2BFCDC8C6E683E6A14961094FAF046Q5z4I" TargetMode = "External"/>
	<Relationship Id="rId290" Type="http://schemas.openxmlformats.org/officeDocument/2006/relationships/hyperlink" Target="consultantplus://offline/ref=92A2688F5A6E2C27A9F8708755B74ECB8966557E72F3D51BF9841A6F8AA3E00A62F119052436B0C4B7EC2BFCDC8C6E683E6A14961094FAF046Q5z4I" TargetMode = "External"/>
	<Relationship Id="rId291" Type="http://schemas.openxmlformats.org/officeDocument/2006/relationships/hyperlink" Target="consultantplus://offline/ref=92A2688F5A6E2C27A9F8708755B74ECB8961547271F9D61BF9841A6F8AA3E00A62F119052436B0C4B3E12BFCDC8C6E683E6A14961094FAF046Q5z4I" TargetMode = "External"/>
	<Relationship Id="rId292" Type="http://schemas.openxmlformats.org/officeDocument/2006/relationships/hyperlink" Target="consultantplus://offline/ref=92A2688F5A6E2C27A9F8708755B74ECB8966507877F3D81BF9841A6F8AA3E00A62F119052436B0C0BBE72BFCDC8C6E683E6A14961094FAF046Q5z4I" TargetMode = "External"/>
	<Relationship Id="rId293" Type="http://schemas.openxmlformats.org/officeDocument/2006/relationships/hyperlink" Target="consultantplus://offline/ref=92A2688F5A6E2C27A9F8708755B74ECB8966557E70F6D21BF9841A6F8AA3E00A62F119052436B0C4B3E42BFCDC8C6E683E6A14961094FAF046Q5z4I" TargetMode = "External"/>
	<Relationship Id="rId294" Type="http://schemas.openxmlformats.org/officeDocument/2006/relationships/hyperlink" Target="consultantplus://offline/ref=92A2688F5A6E2C27A9F8708755B74ECB8963517A73F0D11BF9841A6F8AA3E00A62F119052436B0C4B4EC2BFCDC8C6E683E6A14961094FAF046Q5z4I" TargetMode = "External"/>
	<Relationship Id="rId295" Type="http://schemas.openxmlformats.org/officeDocument/2006/relationships/hyperlink" Target="consultantplus://offline/ref=92A2688F5A6E2C27A9F8788941DF1B988561557976F0DB46F38C436388A4EF5575F650092536B0C4BBEF74F9C99D36643D760A910988F8F2Q4z0I" TargetMode = "External"/>
	<Relationship Id="rId296" Type="http://schemas.openxmlformats.org/officeDocument/2006/relationships/hyperlink" Target="consultantplus://offline/ref=92A2688F5A6E2C27A9F8788941DF1B988561567876F3DB46F38C436388A4EF5567F608052434AEC4B5FA22A88FQCzCI" TargetMode = "External"/>
	<Relationship Id="rId297" Type="http://schemas.openxmlformats.org/officeDocument/2006/relationships/hyperlink" Target="consultantplus://offline/ref=92A2688F5A6E2C27A9F8788941DF1B988765527F72F4DB46F38C436388A4EF5575F650092536B0C4BBEF74F9C99D36643D760A910988F8F2Q4z0I" TargetMode = "External"/>
	<Relationship Id="rId298" Type="http://schemas.openxmlformats.org/officeDocument/2006/relationships/hyperlink" Target="consultantplus://offline/ref=92A2688F5A6E2C27A9F8708755B74ECB8963517A73F0D11BF9841A6F8AA3E00A62F119052436B0C4B2E72BFCDC8C6E683E6A14961094FAF046Q5z4I" TargetMode = "External"/>
	<Relationship Id="rId299" Type="http://schemas.openxmlformats.org/officeDocument/2006/relationships/hyperlink" Target="consultantplus://offline/ref=92A2688F5A6E2C27A9F8708755B74ECB8963517A73F0D11BF9841A6F8AA3E00A62F119052436B0C4B4EC2BFCDC8C6E683E6A14961094FAF046Q5z4I" TargetMode = "External"/>
	<Relationship Id="rId300" Type="http://schemas.openxmlformats.org/officeDocument/2006/relationships/hyperlink" Target="consultantplus://offline/ref=92A2688F5A6E2C27A9F8788941DF1B988566567D77F2DB46F38C436388A4EF5575F650092536B0C4BBEF74F9C99D36643D760A910988F8F2Q4z0I" TargetMode = "External"/>
	<Relationship Id="rId301" Type="http://schemas.openxmlformats.org/officeDocument/2006/relationships/hyperlink" Target="consultantplus://offline/ref=92A2688F5A6E2C27A9F8708755B74ECB8966507972F9D21BF9841A6F8AA3E00A62F119052436B0CCBAED2BFCDC8C6E683E6A14961094FAF046Q5z4I" TargetMode = "External"/>
	<Relationship Id="rId302" Type="http://schemas.openxmlformats.org/officeDocument/2006/relationships/hyperlink" Target="consultantplus://offline/ref=92A2688F5A6E2C27A9F8708755B74ECB89615D7877F7D91BF9841A6F8AA3E00A62F119052436B0C4B0EC2BFCDC8C6E683E6A14961094FAF046Q5z4I" TargetMode = "External"/>
	<Relationship Id="rId303" Type="http://schemas.openxmlformats.org/officeDocument/2006/relationships/hyperlink" Target="consultantplus://offline/ref=92A2688F5A6E2C27A9F8708755B74ECB89615D7877F7D91BF9841A6F8AA3E00A62F119052436B0C4B1E42BFCDC8C6E683E6A14961094FAF046Q5z4I" TargetMode = "External"/>
	<Relationship Id="rId304" Type="http://schemas.openxmlformats.org/officeDocument/2006/relationships/hyperlink" Target="consultantplus://offline/ref=92A2688F5A6E2C27A9F8708755B74ECB8966577A74F0D31BF9841A6F8AA3E00A62F119052436B1CDBAE12BFCDC8C6E683E6A14961094FAF046Q5z4I" TargetMode = "External"/>
	<Relationship Id="rId305" Type="http://schemas.openxmlformats.org/officeDocument/2006/relationships/hyperlink" Target="consultantplus://offline/ref=92A2688F5A6E2C27A9F8708755B74ECB8961507373F5D61BF9841A6F8AA3E00A62F119052436B0C4B2EC2BFCDC8C6E683E6A14961094FAF046Q5z4I" TargetMode = "External"/>
	<Relationship Id="rId306" Type="http://schemas.openxmlformats.org/officeDocument/2006/relationships/hyperlink" Target="consultantplus://offline/ref=92A2688F5A6E2C27A9F8708755B74ECB896B5C7D72F0DB46F38C436388A4EF5575F650092536B0C4B6EF74F9C99D36643D760A910988F8F2Q4z0I" TargetMode = "External"/>
	<Relationship Id="rId307" Type="http://schemas.openxmlformats.org/officeDocument/2006/relationships/hyperlink" Target="consultantplus://offline/ref=92A2688F5A6E2C27A9F8788941DF1B988062547870F3DB46F38C436388A4EF5575F650092536B0C5B3EF74F9C99D36643D760A910988F8F2Q4z0I" TargetMode = "External"/>
	<Relationship Id="rId308" Type="http://schemas.openxmlformats.org/officeDocument/2006/relationships/hyperlink" Target="consultantplus://offline/ref=92A2688F5A6E2C27A9F8708755B74ECB89615D737DF8D81BF9841A6F8AA3E00A62F119052436B0C4B3EC2BFCDC8C6E683E6A14961094FAF046Q5z4I" TargetMode = "External"/>
	<Relationship Id="rId309" Type="http://schemas.openxmlformats.org/officeDocument/2006/relationships/hyperlink" Target="consultantplus://offline/ref=92A2688F5A6E2C27A9F8788941DF1B988764577273F2DB46F38C436388A4EF5575F650092536B0C4BBEF74F9C99D36643D760A910988F8F2Q4z0I" TargetMode = "External"/>
	<Relationship Id="rId310" Type="http://schemas.openxmlformats.org/officeDocument/2006/relationships/hyperlink" Target="consultantplus://offline/ref=92A2688F5A6E2C27A9F8708755B74ECB8960577A75F9D41BF9841A6F8AA3E00A62F119052436B0C4B1E42BFCDC8C6E683E6A14961094FAF046Q5z4I" TargetMode = "External"/>
	<Relationship Id="rId311" Type="http://schemas.openxmlformats.org/officeDocument/2006/relationships/hyperlink" Target="consultantplus://offline/ref=92A2688F5A6E2C27A9F8708755B74ECB89615D737DF8D81BF9841A6F8AA3E00A62F119052436B0C4B0E42BFCDC8C6E683E6A14961094FAF046Q5z4I" TargetMode = "External"/>
	<Relationship Id="rId312" Type="http://schemas.openxmlformats.org/officeDocument/2006/relationships/hyperlink" Target="consultantplus://offline/ref=92A2688F5A6E2C27A9F8788941DF1B988667577372FA864CFBD54F618FABB04272BF5C082536B1C7B9B071ECD8C53A6721680D88158AFAQFz4I" TargetMode = "External"/>
	<Relationship Id="rId313" Type="http://schemas.openxmlformats.org/officeDocument/2006/relationships/hyperlink" Target="consultantplus://offline/ref=92A2688F5A6E2C27A9F8708755B74ECB8961527E77F4D21BF9841A6F8AA3E00A62F119052436B0C4B0E42BFCDC8C6E683E6A14961094FAF046Q5z4I" TargetMode = "External"/>
	<Relationship Id="rId314" Type="http://schemas.openxmlformats.org/officeDocument/2006/relationships/hyperlink" Target="consultantplus://offline/ref=92A2688F5A6E2C27A9F8708755B74ECB8966507972F9D21BF9841A6F8AA3E00A62F119052635B7CFE6B564FD80C9397B3F6F14941788QFzCI" TargetMode = "External"/>
	<Relationship Id="rId315" Type="http://schemas.openxmlformats.org/officeDocument/2006/relationships/hyperlink" Target="consultantplus://offline/ref=92A2688F5A6E2C27A9F8708755B74ECB8961517B77F2D81BF9841A6F8AA3E00A62F119052436B0C7B0ED2BFCDC8C6E683E6A14961094FAF046Q5z4I" TargetMode = "External"/>
	<Relationship Id="rId316" Type="http://schemas.openxmlformats.org/officeDocument/2006/relationships/hyperlink" Target="consultantplus://offline/ref=92A2688F5A6E2C27A9F8708755B74ECB8961517B77F2D81BF9841A6F8AA3E00A62F119052436B0C7B1E42BFCDC8C6E683E6A14961094FAF046Q5z4I" TargetMode = "External"/>
	<Relationship Id="rId317" Type="http://schemas.openxmlformats.org/officeDocument/2006/relationships/hyperlink" Target="consultantplus://offline/ref=92A2688F5A6E2C27A9F8708755B74ECB8961507270F9D21BF9841A6F8AA3E00A62F119052436B0C4B3E02BFCDC8C6E683E6A14961094FAF046Q5z4I" TargetMode = "External"/>
	<Relationship Id="rId318" Type="http://schemas.openxmlformats.org/officeDocument/2006/relationships/hyperlink" Target="consultantplus://offline/ref=92A2688F5A6E2C27A9F8708755B74ECB8963517A73F0D11BF9841A6F8AA3E00A62F119052436B0C4B4EC2BFCDC8C6E683E6A14961094FAF046Q5z4I" TargetMode = "External"/>
	<Relationship Id="rId319" Type="http://schemas.openxmlformats.org/officeDocument/2006/relationships/hyperlink" Target="consultantplus://offline/ref=92A2688F5A6E2C27A9F8708755B74ECB8961557F74F4D41BF9841A6F8AA3E00A62F119052436B0C4B4E42BFCDC8C6E683E6A14961094FAF046Q5z4I" TargetMode = "External"/>
	<Relationship Id="rId320" Type="http://schemas.openxmlformats.org/officeDocument/2006/relationships/hyperlink" Target="consultantplus://offline/ref=92A2688F5A6E2C27A9F8708755B74ECB8961517B77F2D81BF9841A6F8AA3E00A62F119052436B0C7B1E52BFCDC8C6E683E6A14961094FAF046Q5z4I" TargetMode = "External"/>
	<Relationship Id="rId321" Type="http://schemas.openxmlformats.org/officeDocument/2006/relationships/hyperlink" Target="consultantplus://offline/ref=92A2688F5A6E2C27A9F8788941DF1B988566557E7DF6DB46F38C436388A4EF5575F650092536B0C4BAEF74F9C99D36643D760A910988F8F2Q4z0I" TargetMode = "External"/>
	<Relationship Id="rId322" Type="http://schemas.openxmlformats.org/officeDocument/2006/relationships/hyperlink" Target="consultantplus://offline/ref=92A2688F5A6E2C27A9F8708755B74ECB8963527D75F4D91BF9841A6F8AA3E00A62F119052436B0C4B3E62BFCDC8C6E683E6A14961094FAF046Q5z4I" TargetMode = "External"/>
	<Relationship Id="rId323" Type="http://schemas.openxmlformats.org/officeDocument/2006/relationships/hyperlink" Target="consultantplus://offline/ref=92A2688F5A6E2C27A9F8788941DF1B988766517F77F9DB46F38C436388A4EF5575F650092536B0C6B6EF74F9C99D36643D760A910988F8F2Q4z0I" TargetMode = "External"/>
	<Relationship Id="rId324" Type="http://schemas.openxmlformats.org/officeDocument/2006/relationships/hyperlink" Target="consultantplus://offline/ref=92A2688F5A6E2C27A9F8788941DF1B988766517F77F9DB46F38C436388A4EF5575F650092536B0C5B2EF74F9C99D36643D760A910988F8F2Q4z0I" TargetMode = "External"/>
	<Relationship Id="rId325" Type="http://schemas.openxmlformats.org/officeDocument/2006/relationships/hyperlink" Target="consultantplus://offline/ref=92A2688F5A6E2C27A9F8788941DF1B988766517F77F9DB46F38C436388A4EF5575F650092536B0C6B6EF74F9C99D36643D760A910988F8F2Q4z0I" TargetMode = "External"/>
	<Relationship Id="rId326" Type="http://schemas.openxmlformats.org/officeDocument/2006/relationships/hyperlink" Target="consultantplus://offline/ref=92A2688F5A6E2C27A9F8708755B74ECB89615D7277F1D61BF9841A6F8AA3E00A62E3195D2837B2DAB2E33EAA8DCAQ3zFI" TargetMode = "External"/>
	<Relationship Id="rId327" Type="http://schemas.openxmlformats.org/officeDocument/2006/relationships/hyperlink" Target="consultantplus://offline/ref=92A2688F5A6E2C27A9F8708755B74ECB896155797DF6D71BF9841A6F8AA3E00A62F119052436B0C5BAE02BFCDC8C6E683E6A14961094FAF046Q5z4I" TargetMode = "External"/>
	<Relationship Id="rId328" Type="http://schemas.openxmlformats.org/officeDocument/2006/relationships/hyperlink" Target="consultantplus://offline/ref=92A2688F5A6E2C27A9F8708755B74ECB896055727CF4D41BF9841A6F8AA3E00A62F119052436B0C4B6E72BFCDC8C6E683E6A14961094FAF046Q5z4I" TargetMode = "External"/>
	<Relationship Id="rId329" Type="http://schemas.openxmlformats.org/officeDocument/2006/relationships/hyperlink" Target="consultantplus://offline/ref=92A2688F5A6E2C27A9F8708755B74ECB89615D7F7DF0D01BF9841A6F8AA3E00A62F119052436B0C4B1E42BFCDC8C6E683E6A14961094FAF046Q5z4I" TargetMode = "External"/>
	<Relationship Id="rId330" Type="http://schemas.openxmlformats.org/officeDocument/2006/relationships/hyperlink" Target="consultantplus://offline/ref=92A2688F5A6E2C27A9F8708755B74ECB89605D7D73F1D01BF9841A6F8AA3E00A62F119052436B0C4B3E52BFCDC8C6E683E6A14961094FAF046Q5z4I" TargetMode = "External"/>
	<Relationship Id="rId331" Type="http://schemas.openxmlformats.org/officeDocument/2006/relationships/hyperlink" Target="consultantplus://offline/ref=92A2688F5A6E2C27A9F8708755B74ECB896650797DF3D41BF9841A6F8AA3E00A62F119052435B0C1B9B071ECD8C53A6721680D88158AFAQFz4I" TargetMode = "External"/>
	<Relationship Id="rId332" Type="http://schemas.openxmlformats.org/officeDocument/2006/relationships/hyperlink" Target="consultantplus://offline/ref=92A2688F5A6E2C27A9F8708755B74ECB8961547F7CF2D61BF9841A6F8AA3E00A62F119052436B0C5BAE42BFCDC8C6E683E6A14961094FAF046Q5z4I" TargetMode = "External"/>
	<Relationship Id="rId333" Type="http://schemas.openxmlformats.org/officeDocument/2006/relationships/hyperlink" Target="consultantplus://offline/ref=92A2688F5A6E2C27A9F8708755B74ECB8961547F7CF2D61BF9841A6F8AA3E00A62F119052436B0C5BAE42BFCDC8C6E683E6A14961094FAF046Q5z4I" TargetMode = "External"/>
	<Relationship Id="rId334" Type="http://schemas.openxmlformats.org/officeDocument/2006/relationships/hyperlink" Target="consultantplus://offline/ref=92A2688F5A6E2C27A9F8708755B74ECB8963517A73F0D11BF9841A6F8AA3E00A62F119052436B0C4B4EC2BFCDC8C6E683E6A14961094FAF046Q5z4I" TargetMode = "External"/>
	<Relationship Id="rId335" Type="http://schemas.openxmlformats.org/officeDocument/2006/relationships/hyperlink" Target="consultantplus://offline/ref=92A2688F5A6E2C27A9F8788941DF1B988062567274F3DB46F38C436388A4EF5575F650092536B0C6B3EF74F9C99D36643D760A910988F8F2Q4z0I" TargetMode = "External"/>
	<Relationship Id="rId336" Type="http://schemas.openxmlformats.org/officeDocument/2006/relationships/hyperlink" Target="consultantplus://offline/ref=92A2688F5A6E2C27A9F8788941DF1B988062567274F3DB46F38C436388A4EF5575F650092536B0CDB5EF74F9C99D36643D760A910988F8F2Q4z0I" TargetMode = "External"/>
	<Relationship Id="rId337" Type="http://schemas.openxmlformats.org/officeDocument/2006/relationships/hyperlink" Target="consultantplus://offline/ref=92A2688F5A6E2C27A9F8788941DF1B9887645C737DF6DB46F38C436388A4EF5575F650092536B0C5B2EF74F9C99D36643D760A910988F8F2Q4z0I" TargetMode = "External"/>
	<Relationship Id="rId338" Type="http://schemas.openxmlformats.org/officeDocument/2006/relationships/hyperlink" Target="consultantplus://offline/ref=92A2688F5A6E2C27A9F8708755B74ECB8966577A74F0D41BF9841A6F8AA3E00A62F119052436B1C6BBE42BFCDC8C6E683E6A14961094FAF046Q5z4I" TargetMode = "External"/>
	<Relationship Id="rId339" Type="http://schemas.openxmlformats.org/officeDocument/2006/relationships/hyperlink" Target="consultantplus://offline/ref=92A2688F5A6E2C27A9F8708755B74ECB8966517F73F0D81BF9841A6F8AA3E00A62F119052436B0C4B3E42BFCDC8C6E683E6A14961094FAF046Q5z4I" TargetMode = "External"/>
	<Relationship Id="rId340" Type="http://schemas.openxmlformats.org/officeDocument/2006/relationships/hyperlink" Target="consultantplus://offline/ref=92A2688F5A6E2C27A9F8708755B74ECB8966517272F4D01BF9841A6F8AA3E00A62F119052C34BB90E3A075A58CCA25653876089615Q8zEI" TargetMode = "External"/>
	<Relationship Id="rId341" Type="http://schemas.openxmlformats.org/officeDocument/2006/relationships/hyperlink" Target="consultantplus://offline/ref=92A2688F5A6E2C27A9F8708755B74ECB8966547274F9D21BF9841A6F8AA3E00A62F119052436B0C4B3E12BFCDC8C6E683E6A14961094FAF046Q5z4I" TargetMode = "External"/>
	<Relationship Id="rId342" Type="http://schemas.openxmlformats.org/officeDocument/2006/relationships/hyperlink" Target="consultantplus://offline/ref=92A2688F5A6E2C27A9F8708755B74ECB8966517F73F0D81BF9841A6F8AA3E00A62F119052436B0C4B3E62BFCDC8C6E683E6A14961094FAF046Q5z4I" TargetMode = "External"/>
	<Relationship Id="rId343" Type="http://schemas.openxmlformats.org/officeDocument/2006/relationships/hyperlink" Target="consultantplus://offline/ref=92A2688F5A6E2C27A9F8708755B74ECB8963517B72F1D61BF9841A6F8AA3E00A62F119052436B0C4B0E02BFCDC8C6E683E6A14961094FAF046Q5z4I" TargetMode = "External"/>
	<Relationship Id="rId344" Type="http://schemas.openxmlformats.org/officeDocument/2006/relationships/hyperlink" Target="consultantplus://offline/ref=92A2688F5A6E2C27A9F8708755B74ECB8966547274F9D21BF9841A6F8AA3E00A62F119052436B0C4B3E32BFCDC8C6E683E6A14961094FAF046Q5z4I" TargetMode = "External"/>
	<Relationship Id="rId345" Type="http://schemas.openxmlformats.org/officeDocument/2006/relationships/hyperlink" Target="consultantplus://offline/ref=92A2688F5A6E2C27A9F8708755B74ECB8966547274F9D21BF9841A6F8AA3E00A62F119052436B0C4B3EC2BFCDC8C6E683E6A14961094FAF046Q5z4I" TargetMode = "External"/>
	<Relationship Id="rId346" Type="http://schemas.openxmlformats.org/officeDocument/2006/relationships/hyperlink" Target="consultantplus://offline/ref=92A2688F5A6E2C27A9F8708755B74ECB8966547274F9D21BF9841A6F8AA3E00A62F119052436B0C4B3ED2BFCDC8C6E683E6A14961094FAF046Q5z4I" TargetMode = "External"/>
	<Relationship Id="rId347" Type="http://schemas.openxmlformats.org/officeDocument/2006/relationships/hyperlink" Target="consultantplus://offline/ref=92A2688F5A6E2C27A9F8708755B74ECB8966517F73F0D81BF9841A6F8AA3E00A62F119052436B0C4B3E32BFCDC8C6E683E6A14961094FAF046Q5z4I" TargetMode = "External"/>
	<Relationship Id="rId348" Type="http://schemas.openxmlformats.org/officeDocument/2006/relationships/hyperlink" Target="consultantplus://offline/ref=92A2688F5A6E2C27A9F8708755B74ECB89615D7C75F7D01BF9841A6F8AA3E00A62F119052436B0C4B3E22BFCDC8C6E683E6A14961094FAF046Q5z4I" TargetMode = "External"/>
	<Relationship Id="rId349" Type="http://schemas.openxmlformats.org/officeDocument/2006/relationships/hyperlink" Target="consultantplus://offline/ref=92A2688F5A6E2C27A9F8788941DF1B98856A507270F6DB46F38C436388A4EF5575F650092536B0C5B2EF74F9C99D36643D760A910988F8F2Q4z0I" TargetMode = "External"/>
	<Relationship Id="rId350" Type="http://schemas.openxmlformats.org/officeDocument/2006/relationships/hyperlink" Target="consultantplus://offline/ref=92A2688F5A6E2C27A9F8708755B74ECB8966577A74F0D41BF9841A6F8AA3E00A62F119052436B1C6BBE72BFCDC8C6E683E6A14961094FAF046Q5z4I" TargetMode = "External"/>
	<Relationship Id="rId351" Type="http://schemas.openxmlformats.org/officeDocument/2006/relationships/hyperlink" Target="consultantplus://offline/ref=92A2688F5A6E2C27A9F8788941DF1B988060577277F8DB46F38C436388A4EF5575F650092536B0C4BBEF74F9C99D36643D760A910988F8F2Q4z0I" TargetMode = "External"/>
	<Relationship Id="rId352" Type="http://schemas.openxmlformats.org/officeDocument/2006/relationships/hyperlink" Target="consultantplus://offline/ref=92A2688F5A6E2C27A9F8788941DF1B988061537D7CF9DB46F38C436388A4EF5575F650092536B3CDB3EF74F9C99D36643D760A910988F8F2Q4z0I" TargetMode = "External"/>
	<Relationship Id="rId353" Type="http://schemas.openxmlformats.org/officeDocument/2006/relationships/hyperlink" Target="consultantplus://offline/ref=92A2688F5A6E2C27A9F8708755B74ECB8966577977F2D01BF9841A6F8AA3E00A62F119052436B0C0B2E02BFCDC8C6E683E6A14961094FAF046Q5z4I" TargetMode = "External"/>
	<Relationship Id="rId354" Type="http://schemas.openxmlformats.org/officeDocument/2006/relationships/hyperlink" Target="consultantplus://offline/ref=92A2688F5A6E2C27A9F8708755B74ECB8960557B71F9D11BF9841A6F8AA3E00A62F119052436B0C4B6E22BFCDC8C6E683E6A14961094FAF046Q5z4I" TargetMode = "External"/>
	<Relationship Id="rId355" Type="http://schemas.openxmlformats.org/officeDocument/2006/relationships/hyperlink" Target="consultantplus://offline/ref=92A2688F5A6E2C27A9F8788941DF1B988060507973F0DB46F38C436388A4EF5575F650092536B0C5B6EF74F9C99D36643D760A910988F8F2Q4z0I" TargetMode = "External"/>
	<Relationship Id="rId356" Type="http://schemas.openxmlformats.org/officeDocument/2006/relationships/hyperlink" Target="consultantplus://offline/ref=92A2688F5A6E2C27A9F8708755B74ECB8961567274F9D61BF9841A6F8AA3E00A62F119052436B0C4B3ED2BFCDC8C6E683E6A14961094FAF046Q5z4I" TargetMode = "External"/>
	<Relationship Id="rId357" Type="http://schemas.openxmlformats.org/officeDocument/2006/relationships/hyperlink" Target="consultantplus://offline/ref=92A2688F5A6E2C27A9F8788941DF1B9887615D7F70F3DB46F38C436388A4EF5575F650092536B0C5B1EF74F9C99D36643D760A910988F8F2Q4z0I" TargetMode = "External"/>
	<Relationship Id="rId358" Type="http://schemas.openxmlformats.org/officeDocument/2006/relationships/hyperlink" Target="consultantplus://offline/ref=92A2688F5A6E2C27A9F8708755B74ECB8960577A75F9D41BF9841A6F8AA3E00A62F119052436B0C4B1E62BFCDC8C6E683E6A14961094FAF046Q5z4I" TargetMode = "External"/>
	<Relationship Id="rId359" Type="http://schemas.openxmlformats.org/officeDocument/2006/relationships/hyperlink" Target="consultantplus://offline/ref=92A2688F5A6E2C27A9F8788941DF1B9887675D7C76F0DB46F38C436388A4EF5575F650092536B0C5B7EF74F9C99D36643D760A910988F8F2Q4z0I" TargetMode = "External"/>
	<Relationship Id="rId360" Type="http://schemas.openxmlformats.org/officeDocument/2006/relationships/hyperlink" Target="consultantplus://offline/ref=92A2688F5A6E2C27A9F8788941DF1B988763547374F4DB46F38C436388A4EF5575F650092536B0C5B0EF74F9C99D36643D760A910988F8F2Q4z0I" TargetMode = "External"/>
	<Relationship Id="rId361" Type="http://schemas.openxmlformats.org/officeDocument/2006/relationships/hyperlink" Target="consultantplus://offline/ref=92A2688F5A6E2C27A9F8708755B74ECB8966577A74F0D41BF9841A6F8AA3E00A62F119052436B1C6BBED2BFCDC8C6E683E6A14961094FAF046Q5z4I" TargetMode = "External"/>
	<Relationship Id="rId362" Type="http://schemas.openxmlformats.org/officeDocument/2006/relationships/hyperlink" Target="consultantplus://offline/ref=92A2688F5A6E2C27A9F8788941DF1B9887675D7C76F0DB46F38C436388A4EF5575F650092536B0C1BAEF74F9C99D36643D760A910988F8F2Q4z0I" TargetMode = "External"/>
	<Relationship Id="rId363" Type="http://schemas.openxmlformats.org/officeDocument/2006/relationships/hyperlink" Target="consultantplus://offline/ref=92A2688F5A6E2C27A9F8788941DF1B9885605C7C7DF2DB46F38C436388A4EF5575F650092536B0C4BBEF74F9C99D36643D760A910988F8F2Q4z0I" TargetMode = "External"/>
	<Relationship Id="rId364" Type="http://schemas.openxmlformats.org/officeDocument/2006/relationships/hyperlink" Target="consultantplus://offline/ref=92A2688F5A6E2C27A9F8708755B74ECB8966577A74F0D41BF9841A6F8AA3E00A62F119052436B1C7B2E42BFCDC8C6E683E6A14961094FAF046Q5z4I" TargetMode = "External"/>
	<Relationship Id="rId365" Type="http://schemas.openxmlformats.org/officeDocument/2006/relationships/hyperlink" Target="consultantplus://offline/ref=92A2688F5A6E2C27A9F8708755B74ECB896055727CF4D41BF9841A6F8AA3E00A62F119052436B0C4B6EC2BFCDC8C6E683E6A14961094FAF046Q5z4I" TargetMode = "External"/>
	<Relationship Id="rId366" Type="http://schemas.openxmlformats.org/officeDocument/2006/relationships/hyperlink" Target="consultantplus://offline/ref=92A2688F5A6E2C27A9F8708755B74ECB8961547271F9D61BF9841A6F8AA3E00A62F119052436B0C4B3E32BFCDC8C6E683E6A14961094FAF046Q5z4I" TargetMode = "External"/>
	<Relationship Id="rId367" Type="http://schemas.openxmlformats.org/officeDocument/2006/relationships/hyperlink" Target="consultantplus://offline/ref=92A2688F5A6E2C27A9F8788941DF1B988760527C70F2DB46F38C436388A4EF5575F650092536B0C5B4EF74F9C99D36643D760A910988F8F2Q4z0I" TargetMode = "External"/>
	<Relationship Id="rId368" Type="http://schemas.openxmlformats.org/officeDocument/2006/relationships/hyperlink" Target="consultantplus://offline/ref=92A2688F5A6E2C27A9F8788941DF1B98876156727CF7DB46F38C436388A4EF5575F650092536B0C4BBEF74F9C99D36643D760A910988F8F2Q4z0I" TargetMode = "External"/>
	<Relationship Id="rId369" Type="http://schemas.openxmlformats.org/officeDocument/2006/relationships/hyperlink" Target="consultantplus://offline/ref=92A2688F5A6E2C27A9F8788941DF1B9887645C7372F2DB46F38C436388A4EF5575F650092536B0C4BBEF74F9C99D36643D760A910988F8F2Q4z0I" TargetMode = "External"/>
	<Relationship Id="rId370" Type="http://schemas.openxmlformats.org/officeDocument/2006/relationships/hyperlink" Target="consultantplus://offline/ref=92A2688F5A6E2C27A9F8788941DF1B988760527C70F2DB46F38C436388A4EF5575F650092536B0C5B4EF74F9C99D36643D760A910988F8F2Q4z0I" TargetMode = "External"/>
	<Relationship Id="rId371" Type="http://schemas.openxmlformats.org/officeDocument/2006/relationships/hyperlink" Target="consultantplus://offline/ref=92A2688F5A6E2C27A9F8788941DF1B988760527C70F2DB46F38C436388A4EF5575F650092534B6C4B4EF74F9C99D36643D760A910988F8F2Q4z0I" TargetMode = "External"/>
	<Relationship Id="rId372" Type="http://schemas.openxmlformats.org/officeDocument/2006/relationships/hyperlink" Target="consultantplus://offline/ref=92A2688F5A6E2C27A9F8708755B74ECB896656727DF4D01BF9841A6F8AA3E00A62F119052D37BB90E3A075A58CCA25653876089615Q8zEI" TargetMode = "External"/>
	<Relationship Id="rId373" Type="http://schemas.openxmlformats.org/officeDocument/2006/relationships/hyperlink" Target="consultantplus://offline/ref=92A2688F5A6E2C27A9F8708755B74ECB8963527D75F4D91BF9841A6F8AA3E00A62F119052436B0C4B3E72BFCDC8C6E683E6A14961094FAF046Q5z4I" TargetMode = "External"/>
	<Relationship Id="rId374" Type="http://schemas.openxmlformats.org/officeDocument/2006/relationships/hyperlink" Target="consultantplus://offline/ref=92A2688F5A6E2C27A9F8788941DF1B9887605D7A76F5DB46F38C436388A4EF5575F650092536B0C4BAEF74F9C99D36643D760A910988F8F2Q4z0I" TargetMode = "External"/>
	<Relationship Id="rId375" Type="http://schemas.openxmlformats.org/officeDocument/2006/relationships/hyperlink" Target="consultantplus://offline/ref=92A2688F5A6E2C27A9F8788941DF1B98856A517F7DF7DB46F38C436388A4EF5575F650092536B0C5B0EF74F9C99D36643D760A910988F8F2Q4z0I" TargetMode = "External"/>
	<Relationship Id="rId376" Type="http://schemas.openxmlformats.org/officeDocument/2006/relationships/hyperlink" Target="consultantplus://offline/ref=92A2688F5A6E2C27A9F8708755B74ECB89615D7275F9D81BF9841A6F8AA3E00A62F119052436B0C5B2E32BFCDC8C6E683E6A14961094FAF046Q5z4I" TargetMode = "External"/>
	<Relationship Id="rId377" Type="http://schemas.openxmlformats.org/officeDocument/2006/relationships/hyperlink" Target="consultantplus://offline/ref=92A2688F5A6E2C27A9F8708755B74ECB89615D7274F0D51BF9841A6F8AA3E00A62F119052436B0C5B4E42BFCDC8C6E683E6A14961094FAF046Q5z4I" TargetMode = "External"/>
	<Relationship Id="rId378" Type="http://schemas.openxmlformats.org/officeDocument/2006/relationships/hyperlink" Target="consultantplus://offline/ref=92A2688F5A6E2C27A9F8708755B74ECB8960577A75F9D41BF9841A6F8AA3E00A62F119052436B0C4B1E02BFCDC8C6E683E6A14961094FAF046Q5z4I" TargetMode = "External"/>
	<Relationship Id="rId379" Type="http://schemas.openxmlformats.org/officeDocument/2006/relationships/hyperlink" Target="consultantplus://offline/ref=92A2688F5A6E2C27A9F8788941DF1B98866A527E75F4DB46F38C436388A4EF5575F650092536B0C4BBEF74F9C99D36643D760A910988F8F2Q4z0I" TargetMode = "External"/>
	<Relationship Id="rId380" Type="http://schemas.openxmlformats.org/officeDocument/2006/relationships/hyperlink" Target="consultantplus://offline/ref=92A2688F5A6E2C27A9F8708755B74ECB8963517A73F0D11BF9841A6F8AA3E00A62F119052436B0C4B2E12BFCDC8C6E683E6A14961094FAF046Q5z4I" TargetMode = "External"/>
	<Relationship Id="rId381" Type="http://schemas.openxmlformats.org/officeDocument/2006/relationships/hyperlink" Target="consultantplus://offline/ref=92A2688F5A6E2C27A9F8708755B74ECB89615D7C75F7D01BF9841A6F8AA3E00A62F119052436B0C4B3E32BFCDC8C6E683E6A14961094FAF046Q5z4I" TargetMode = "External"/>
	<Relationship Id="rId382" Type="http://schemas.openxmlformats.org/officeDocument/2006/relationships/hyperlink" Target="consultantplus://offline/ref=92A2688F5A6E2C27A9F8708755B74ECB89615D7275F9D81BF9841A6F8AA3E00A62F119052436B0C5B2E32BFCDC8C6E683E6A14961094FAF046Q5z4I" TargetMode = "External"/>
	<Relationship Id="rId383" Type="http://schemas.openxmlformats.org/officeDocument/2006/relationships/hyperlink" Target="consultantplus://offline/ref=92A2688F5A6E2C27A9F8708755B74ECB89615D7274F0D51BF9841A6F8AA3E00A62F119052436B0C5B4E72BFCDC8C6E683E6A14961094FAF046Q5z4I" TargetMode = "External"/>
	<Relationship Id="rId384" Type="http://schemas.openxmlformats.org/officeDocument/2006/relationships/hyperlink" Target="consultantplus://offline/ref=92A2688F5A6E2C27A9F8708755B74ECB89615D7275F9D81BF9841A6F8AA3E00A62F119052436B0C5B2E32BFCDC8C6E683E6A14961094FAF046Q5z4I" TargetMode = "External"/>
	<Relationship Id="rId385" Type="http://schemas.openxmlformats.org/officeDocument/2006/relationships/hyperlink" Target="consultantplus://offline/ref=92A2688F5A6E2C27A9F8708755B74ECB89615D7274F0D51BF9841A6F8AA3E00A62F119052436B0C5B4E12BFCDC8C6E683E6A14961094FAF046Q5z4I" TargetMode = "External"/>
	<Relationship Id="rId386" Type="http://schemas.openxmlformats.org/officeDocument/2006/relationships/hyperlink" Target="consultantplus://offline/ref=92A2688F5A6E2C27A9F8708755B74ECB89615D7275F9D81BF9841A6F8AA3E00A62F119052436B0C5B2E32BFCDC8C6E683E6A14961094FAF046Q5z4I" TargetMode = "External"/>
	<Relationship Id="rId387" Type="http://schemas.openxmlformats.org/officeDocument/2006/relationships/hyperlink" Target="consultantplus://offline/ref=92A2688F5A6E2C27A9F8708755B74ECB89615D7274F0D51BF9841A6F8AA3E00A62F119052436B0C5B4E22BFCDC8C6E683E6A14961094FAF046Q5z4I" TargetMode = "External"/>
	<Relationship Id="rId388" Type="http://schemas.openxmlformats.org/officeDocument/2006/relationships/hyperlink" Target="consultantplus://offline/ref=92A2688F5A6E2C27A9F8788941DF1B988061547270F9DB46F38C436388A4EF5575F650092536B0C5B2EF74F9C99D36643D760A910988F8F2Q4z0I" TargetMode = "External"/>
	<Relationship Id="rId389" Type="http://schemas.openxmlformats.org/officeDocument/2006/relationships/hyperlink" Target="consultantplus://offline/ref=92A2688F5A6E2C27A9F8708755B74ECB89615D7275F9D81BF9841A6F8AA3E00A62F119052436B0C5B2E32BFCDC8C6E683E6A14961094FAF046Q5z4I" TargetMode = "External"/>
	<Relationship Id="rId390" Type="http://schemas.openxmlformats.org/officeDocument/2006/relationships/hyperlink" Target="consultantplus://offline/ref=92A2688F5A6E2C27A9F8708755B74ECB89615D7274F0D51BF9841A6F8AA3E00A62F119052436B0C5B4E32BFCDC8C6E683E6A14961094FAF046Q5z4I" TargetMode = "External"/>
	<Relationship Id="rId391" Type="http://schemas.openxmlformats.org/officeDocument/2006/relationships/hyperlink" Target="consultantplus://offline/ref=92A2688F5A6E2C27A9F8708755B74ECB89615D7C75F7D01BF9841A6F8AA3E00A62F119052436B0C4B3EC2BFCDC8C6E683E6A14961094FAF046Q5z4I" TargetMode = "External"/>
	<Relationship Id="rId392" Type="http://schemas.openxmlformats.org/officeDocument/2006/relationships/hyperlink" Target="consultantplus://offline/ref=92A2688F5A6E2C27A9F8708755B74ECB8963517A73F0D11BF9841A6F8AA3E00A62F119052436B0C5B3E22BFCDC8C6E683E6A14961094FAF046Q5z4I" TargetMode = "External"/>
	<Relationship Id="rId393" Type="http://schemas.openxmlformats.org/officeDocument/2006/relationships/hyperlink" Target="consultantplus://offline/ref=92A2688F5A6E2C27A9F8708755B74ECB8963517A73F0D11BF9841A6F8AA3E00A62F119052436B0C4B2E72BFCDC8C6E683E6A14961094FAF046Q5z4I" TargetMode = "External"/>
	<Relationship Id="rId394" Type="http://schemas.openxmlformats.org/officeDocument/2006/relationships/hyperlink" Target="consultantplus://offline/ref=92A2688F5A6E2C27A9F8708755B74ECB8963517A73F0D11BF9841A6F8AA3E00A62F119052436B0C5B0E72BFCDC8C6E683E6A14961094FAF046Q5z4I" TargetMode = "External"/>
	<Relationship Id="rId395" Type="http://schemas.openxmlformats.org/officeDocument/2006/relationships/hyperlink" Target="consultantplus://offline/ref=92A2688F5A6E2C27A9F8708755B74ECB8963517A73F0D11BF9841A6F8AA3E00A62F119052436B0C4B2E12BFCDC8C6E683E6A14961094FAF046Q5z4I" TargetMode = "External"/>
	<Relationship Id="rId396" Type="http://schemas.openxmlformats.org/officeDocument/2006/relationships/hyperlink" Target="consultantplus://offline/ref=92A2688F5A6E2C27A9F8708755B74ECB8966507A72F5D31BF9841A6F8AA3E00A62F119052436B0C4B3E72BFCDC8C6E683E6A14961094FAF046Q5z4I" TargetMode = "External"/>
	<Relationship Id="rId397" Type="http://schemas.openxmlformats.org/officeDocument/2006/relationships/hyperlink" Target="consultantplus://offline/ref=92A2688F5A6E2C27A9F8788941DF1B988062557C77F1DB46F38C436388A4EF5575F650092536B0C4BBEF74F9C99D36643D760A910988F8F2Q4z0I" TargetMode = "External"/>
	<Relationship Id="rId398" Type="http://schemas.openxmlformats.org/officeDocument/2006/relationships/hyperlink" Target="consultantplus://offline/ref=92A2688F5A6E2C27A9F8708755B74ECB89615D737DF8D81BF9841A6F8AA3E00A62F119052436B0C4B0E52BFCDC8C6E683E6A14961094FAF046Q5z4I" TargetMode = "External"/>
	<Relationship Id="rId399" Type="http://schemas.openxmlformats.org/officeDocument/2006/relationships/hyperlink" Target="consultantplus://offline/ref=92A2688F5A6E2C27A9F8708755B74ECB8963517A73F0D11BF9841A6F8AA3E00A62F119052436B0C4B2E72BFCDC8C6E683E6A14961094FAF046Q5z4I" TargetMode = "External"/>
	<Relationship Id="rId400" Type="http://schemas.openxmlformats.org/officeDocument/2006/relationships/hyperlink" Target="consultantplus://offline/ref=92A2688F5A6E2C27A9F8788941DF1B988760507F73F7DB46F38C436388A4EF5575F650092536B0C4BBEF74F9C99D36643D760A910988F8F2Q4z0I" TargetMode = "External"/>
	<Relationship Id="rId401" Type="http://schemas.openxmlformats.org/officeDocument/2006/relationships/hyperlink" Target="consultantplus://offline/ref=92A2688F5A6E2C27A9F8788941DF1B988760547F77F6DB46F38C436388A4EF5575F650092536B0C4BBEF74F9C99D36643D760A910988F8F2Q4z0I" TargetMode = "External"/>
	<Relationship Id="rId402" Type="http://schemas.openxmlformats.org/officeDocument/2006/relationships/hyperlink" Target="consultantplus://offline/ref=92A2688F5A6E2C27A9F8708755B74ECB8963517A73F0D11BF9841A6F8AA3E00A62F119052436B0C5B0E72BFCDC8C6E683E6A14961094FAF046Q5z4I" TargetMode = "External"/>
	<Relationship Id="rId403" Type="http://schemas.openxmlformats.org/officeDocument/2006/relationships/hyperlink" Target="consultantplus://offline/ref=92A2688F5A6E2C27A9F8788941DF1B9887675D7971F8DB46F38C436388A4EF5575F650092536B0C5B0EF74F9C99D36643D760A910988F8F2Q4z0I" TargetMode = "External"/>
	<Relationship Id="rId404" Type="http://schemas.openxmlformats.org/officeDocument/2006/relationships/hyperlink" Target="consultantplus://offline/ref=92A2688F5A6E2C27A9F8788941DF1B9887675D7971F8DB46F38C436388A4EF5575F650092536B0C7B1EF74F9C99D36643D760A910988F8F2Q4z0I" TargetMode = "External"/>
	<Relationship Id="rId405" Type="http://schemas.openxmlformats.org/officeDocument/2006/relationships/hyperlink" Target="consultantplus://offline/ref=92A2688F5A6E2C27A9F8788941DF1B9887675D7971F8DB46F38C436388A4EF5575F650092536B0C3B3EF74F9C99D36643D760A910988F8F2Q4z0I" TargetMode = "External"/>
	<Relationship Id="rId406" Type="http://schemas.openxmlformats.org/officeDocument/2006/relationships/hyperlink" Target="consultantplus://offline/ref=92A2688F5A6E2C27A9F8788941DF1B988761567B77F1DB46F38C436388A4EF5575F650092536B0C5B3EF74F9C99D36643D760A910988F8F2Q4z0I" TargetMode = "External"/>
	<Relationship Id="rId407" Type="http://schemas.openxmlformats.org/officeDocument/2006/relationships/hyperlink" Target="consultantplus://offline/ref=92A2688F5A6E2C27A9F8788941DF1B988761567B77F1DB46F38C436388A4EF5575F650092536B0C1BBEF74F9C99D36643D760A910988F8F2Q4z0I" TargetMode = "External"/>
	<Relationship Id="rId408" Type="http://schemas.openxmlformats.org/officeDocument/2006/relationships/hyperlink" Target="consultantplus://offline/ref=92A2688F5A6E2C27A9F8708755B74ECB8963517A73F0D11BF9841A6F8AA3E00A62F119052436B0C5B0E72BFCDC8C6E683E6A14961094FAF046Q5z4I" TargetMode = "External"/>
	<Relationship Id="rId409" Type="http://schemas.openxmlformats.org/officeDocument/2006/relationships/hyperlink" Target="consultantplus://offline/ref=92A2688F5A6E2C27A9F8788941DF1B9880635D7E77F8DB46F38C436388A4EF5575F650092536B0C5B1EF74F9C99D36643D760A910988F8F2Q4z0I" TargetMode = "External"/>
	<Relationship Id="rId410" Type="http://schemas.openxmlformats.org/officeDocument/2006/relationships/hyperlink" Target="consultantplus://offline/ref=92A2688F5A6E2C27A9F8788941DF1B988765547F75F7DB46F38C436388A4EF5575F650092536B0C5B4EF74F9C99D36643D760A910988F8F2Q4z0I" TargetMode = "External"/>
	<Relationship Id="rId411" Type="http://schemas.openxmlformats.org/officeDocument/2006/relationships/hyperlink" Target="consultantplus://offline/ref=92A2688F5A6E2C27A9F8788941DF1B988063527B75F5DB46F38C436388A4EF5575F650092536B0C4B5EF74F9C99D36643D760A910988F8F2Q4z0I" TargetMode = "External"/>
	<Relationship Id="rId412" Type="http://schemas.openxmlformats.org/officeDocument/2006/relationships/hyperlink" Target="consultantplus://offline/ref=92A2688F5A6E2C27A9F8708755B74ECB8966557E70F6D21BF9841A6F8AA3E00A62F119052436B0C4B3E62BFCDC8C6E683E6A14961094FAF046Q5z4I" TargetMode = "External"/>
	<Relationship Id="rId413" Type="http://schemas.openxmlformats.org/officeDocument/2006/relationships/hyperlink" Target="consultantplus://offline/ref=92A2688F5A6E2C27A9F8708755B74ECB89615D7275F9D81BF9841A6F8AA3E00A62F119052436B0C5B2E32BFCDC8C6E683E6A14961094FAF046Q5z4I" TargetMode = "External"/>
	<Relationship Id="rId414" Type="http://schemas.openxmlformats.org/officeDocument/2006/relationships/hyperlink" Target="consultantplus://offline/ref=92A2688F5A6E2C27A9F8708755B74ECB89615D7274F0D51BF9841A6F8AA3E00A62F119052436B0C5B4EC2BFCDC8C6E683E6A14961094FAF046Q5z4I" TargetMode = "External"/>
	<Relationship Id="rId415" Type="http://schemas.openxmlformats.org/officeDocument/2006/relationships/hyperlink" Target="consultantplus://offline/ref=92A2688F5A6E2C27A9F8788941DF1B98876A507B74F9DB46F38C436388A4EF5575F650092536B0C5B0EF74F9C99D36643D760A910988F8F2Q4z0I" TargetMode = "External"/>
	<Relationship Id="rId416" Type="http://schemas.openxmlformats.org/officeDocument/2006/relationships/hyperlink" Target="consultantplus://offline/ref=92A2688F5A6E2C27A9F8788941DF1B98876554737CF7DB46F38C436388A4EF5575F650092536B0C5B2EF74F9C99D36643D760A910988F8F2Q4z0I" TargetMode = "External"/>
	<Relationship Id="rId417" Type="http://schemas.openxmlformats.org/officeDocument/2006/relationships/hyperlink" Target="consultantplus://offline/ref=92A2688F5A6E2C27A9F8708755B74ECB8966577A74F0D41BF9841A6F8AA3E00A62F119052436B1C7B2E62BFCDC8C6E683E6A14961094FAF046Q5z4I" TargetMode = "External"/>
	<Relationship Id="rId418" Type="http://schemas.openxmlformats.org/officeDocument/2006/relationships/hyperlink" Target="consultantplus://offline/ref=92A2688F5A6E2C27A9F8708755B74ECB8966567F7CF0D61BF9841A6F8AA3E00A62F119052436B3C4BBE02BFCDC8C6E683E6A14961094FAF046Q5z4I" TargetMode = "External"/>
	<Relationship Id="rId419" Type="http://schemas.openxmlformats.org/officeDocument/2006/relationships/hyperlink" Target="consultantplus://offline/ref=92A2688F5A6E2C27A9F8708755B74ECB89615D7877F7D61BF9841A6F8AA3E00A62F119052436B0C4B3E72BFCDC8C6E683E6A14961094FAF046Q5z4I" TargetMode = "External"/>
	<Relationship Id="rId420" Type="http://schemas.openxmlformats.org/officeDocument/2006/relationships/hyperlink" Target="consultantplus://offline/ref=92A2688F5A6E2C27A9F8708755B74ECB89615D7877F7D61BF9841A6F8AA3E00A62F119052436B0C4B3E12BFCDC8C6E683E6A14961094FAF046Q5z4I" TargetMode = "External"/>
	<Relationship Id="rId421" Type="http://schemas.openxmlformats.org/officeDocument/2006/relationships/hyperlink" Target="consultantplus://offline/ref=92A2688F5A6E2C27A9F8708755B74ECB89615D7275F9D81BF9841A6F8AA3E00A62F119052436B0C5B2E32BFCDC8C6E683E6A14961094FAF046Q5z4I" TargetMode = "External"/>
	<Relationship Id="rId422" Type="http://schemas.openxmlformats.org/officeDocument/2006/relationships/hyperlink" Target="consultantplus://offline/ref=92A2688F5A6E2C27A9F8708755B74ECB89615D7274F0D51BF9841A6F8AA3E00A62F119052436B0C5B5E42BFCDC8C6E683E6A14961094FAF046Q5z4I" TargetMode = "External"/>
	<Relationship Id="rId423" Type="http://schemas.openxmlformats.org/officeDocument/2006/relationships/hyperlink" Target="consultantplus://offline/ref=92A2688F5A6E2C27A9F8788941DF1B9887645C7B72F7DB46F38C436388A4EF5575F650092536B0C5B7EF74F9C99D36643D760A910988F8F2Q4z0I" TargetMode = "External"/>
	<Relationship Id="rId424" Type="http://schemas.openxmlformats.org/officeDocument/2006/relationships/hyperlink" Target="consultantplus://offline/ref=92A2688F5A6E2C27A9F8708755B74ECB89615D7275F9D81BF9841A6F8AA3E00A62F119052436B0C5B2E32BFCDC8C6E683E6A14961094FAF046Q5z4I" TargetMode = "External"/>
	<Relationship Id="rId425" Type="http://schemas.openxmlformats.org/officeDocument/2006/relationships/hyperlink" Target="consultantplus://offline/ref=92A2688F5A6E2C27A9F8708755B74ECB89615D7877F7D61BF9841A6F8AA3E00A62F119052436B0C4B3E22BFCDC8C6E683E6A14961094FAF046Q5z4I" TargetMode = "External"/>
	<Relationship Id="rId426" Type="http://schemas.openxmlformats.org/officeDocument/2006/relationships/hyperlink" Target="consultantplus://offline/ref=92A2688F5A6E2C27A9F8708755B74ECB89615D7274F0D51BF9841A6F8AA3E00A62F119052436B0C5B5E62BFCDC8C6E683E6A14961094FAF046Q5z4I" TargetMode = "External"/>
	<Relationship Id="rId427" Type="http://schemas.openxmlformats.org/officeDocument/2006/relationships/hyperlink" Target="consultantplus://offline/ref=92A2688F5A6E2C27A9F8788941DF1B988066517E7DF3DB46F38C436388A4EF5575F650092536B0C1B5EF74F9C99D36643D760A910988F8F2Q4z0I" TargetMode = "External"/>
	<Relationship Id="rId428" Type="http://schemas.openxmlformats.org/officeDocument/2006/relationships/hyperlink" Target="consultantplus://offline/ref=92A2688F5A6E2C27A9F8708755B74ECB89615D7877F7D61BF9841A6F8AA3E00A62F119052436B0C4B4ED2BFCDC8C6E683E6A14961094FAF046Q5z4I" TargetMode = "External"/>
	<Relationship Id="rId429" Type="http://schemas.openxmlformats.org/officeDocument/2006/relationships/hyperlink" Target="consultantplus://offline/ref=92A2688F5A6E2C27A9F8708755B74ECB89615D7877F7D61BF9841A6F8AA3E00A62F119052436B0C4B4ED2BFCDC8C6E683E6A14961094FAF046Q5z4I" TargetMode = "External"/>
	<Relationship Id="rId430" Type="http://schemas.openxmlformats.org/officeDocument/2006/relationships/hyperlink" Target="consultantplus://offline/ref=92A2688F5A6E2C27A9F8708755B74ECB89615D7877F7D61BF9841A6F8AA3E00A62F119052436B0C4B4ED2BFCDC8C6E683E6A14961094FAF046Q5z4I" TargetMode = "External"/>
	<Relationship Id="rId431" Type="http://schemas.openxmlformats.org/officeDocument/2006/relationships/hyperlink" Target="consultantplus://offline/ref=92A2688F5A6E2C27A9F8708755B74ECB89615D7877F7D61BF9841A6F8AA3E00A62F119052436B0C4B3EC2BFCDC8C6E683E6A14961094FAF046Q5z4I" TargetMode = "External"/>
	<Relationship Id="rId432" Type="http://schemas.openxmlformats.org/officeDocument/2006/relationships/hyperlink" Target="consultantplus://offline/ref=92A2688F5A6E2C27A9F8708755B74ECB8966557E72F5D31BF9841A6F8AA3E00A62F119052436B0C4B7E62BFCDC8C6E683E6A14961094FAF046Q5z4I" TargetMode = "External"/>
	<Relationship Id="rId433" Type="http://schemas.openxmlformats.org/officeDocument/2006/relationships/hyperlink" Target="consultantplus://offline/ref=92A2688F5A6E2C27A9F8708755B74ECB8966557E72F5D11BF9841A6F8AA3E00A62F119052436B0C5B0E02BFCDC8C6E683E6A14961094FAF046Q5z4I" TargetMode = "External"/>
	<Relationship Id="rId434" Type="http://schemas.openxmlformats.org/officeDocument/2006/relationships/hyperlink" Target="consultantplus://offline/ref=92A2688F5A6E2C27A9F8708755B74ECB8966517873F7D51BF9841A6F8AA3E00A62F119052436B0C4B6EC2BFCDC8C6E683E6A14961094FAF046Q5z4I" TargetMode = "External"/>
	<Relationship Id="rId435" Type="http://schemas.openxmlformats.org/officeDocument/2006/relationships/hyperlink" Target="consultantplus://offline/ref=92A2688F5A6E2C27A9F8708755B74ECB89615D7877F7D61BF9841A6F8AA3E00A62F119052436B0C4B0E22BFCDC8C6E683E6A14961094FAF046Q5z4I" TargetMode = "External"/>
	<Relationship Id="rId436" Type="http://schemas.openxmlformats.org/officeDocument/2006/relationships/hyperlink" Target="consultantplus://offline/ref=92A2688F5A6E2C27A9F8788941DF1B98876B577C73F5DB46F38C436388A4EF5575F650092536B0C4BBEF74F9C99D36643D760A910988F8F2Q4z0I" TargetMode = "External"/>
	<Relationship Id="rId437" Type="http://schemas.openxmlformats.org/officeDocument/2006/relationships/hyperlink" Target="consultantplus://offline/ref=92A2688F5A6E2C27A9F8788941DF1B988066517E7DF3DB46F38C436388A4EF5575F650092536B0C1BAEF74F9C99D36643D760A910988F8F2Q4z0I" TargetMode = "External"/>
	<Relationship Id="rId438" Type="http://schemas.openxmlformats.org/officeDocument/2006/relationships/hyperlink" Target="consultantplus://offline/ref=92A2688F5A6E2C27A9F8788941DF1B988066517E7DF3DB46F38C436388A4EF5575F650092536B0C2B2EF74F9C99D36643D760A910988F8F2Q4z0I" TargetMode = "External"/>
	<Relationship Id="rId439" Type="http://schemas.openxmlformats.org/officeDocument/2006/relationships/hyperlink" Target="consultantplus://offline/ref=92A2688F5A6E2C27A9F8788941DF1B988066517E7DF3DB46F38C436388A4EF5575F650092536B0C2B3EF74F9C99D36643D760A910988F8F2Q4z0I" TargetMode = "External"/>
	<Relationship Id="rId440" Type="http://schemas.openxmlformats.org/officeDocument/2006/relationships/hyperlink" Target="consultantplus://offline/ref=92A2688F5A6E2C27A9F8708755B74ECB89615D7877F7D61BF9841A6F8AA3E00A62F119052436B0C4B0EC2BFCDC8C6E683E6A14961094FAF046Q5z4I" TargetMode = "External"/>
	<Relationship Id="rId441" Type="http://schemas.openxmlformats.org/officeDocument/2006/relationships/hyperlink" Target="consultantplus://offline/ref=92A2688F5A6E2C27A9F8788941DF1B9887645C7B72F7DB46F38C436388A4EF5575F650092536B0C5B7EF74F9C99D36643D760A910988F8F2Q4z0I" TargetMode = "External"/>
	<Relationship Id="rId442" Type="http://schemas.openxmlformats.org/officeDocument/2006/relationships/hyperlink" Target="consultantplus://offline/ref=92A2688F5A6E2C27A9F8788941DF1B988062557F73F2DB46F38C436388A4EF5575F650092536B0C5B6EF74F9C99D36643D760A910988F8F2Q4z0I" TargetMode = "External"/>
	<Relationship Id="rId443" Type="http://schemas.openxmlformats.org/officeDocument/2006/relationships/hyperlink" Target="consultantplus://offline/ref=92A2688F5A6E2C27A9F8788941DF1B98876A507B74F9DB46F38C436388A4EF5575F650092536B0C5B0EF74F9C99D36643D760A910988F8F2Q4z0I" TargetMode = "External"/>
	<Relationship Id="rId444" Type="http://schemas.openxmlformats.org/officeDocument/2006/relationships/hyperlink" Target="consultantplus://offline/ref=92A2688F5A6E2C27A9F8788941DF1B988566557976F3DB46F38C436388A4EF5575F650092536B0C5B3EF74F9C99D36643D760A910988F8F2Q4z0I" TargetMode = "External"/>
	<Relationship Id="rId445" Type="http://schemas.openxmlformats.org/officeDocument/2006/relationships/hyperlink" Target="consultantplus://offline/ref=92A2688F5A6E2C27A9F8788941DF1B988566557976F3DB46F38C436388A4EF5575F650092536B0CDB6EF74F9C99D36643D760A910988F8F2Q4z0I" TargetMode = "External"/>
	<Relationship Id="rId446" Type="http://schemas.openxmlformats.org/officeDocument/2006/relationships/hyperlink" Target="consultantplus://offline/ref=92A2688F5A6E2C27A9F8708755B74ECB89615D7275F9D81BF9841A6F8AA3E00A62F119052436B0C5B2E32BFCDC8C6E683E6A14961094FAF046Q5z4I" TargetMode = "External"/>
	<Relationship Id="rId447" Type="http://schemas.openxmlformats.org/officeDocument/2006/relationships/hyperlink" Target="consultantplus://offline/ref=92A2688F5A6E2C27A9F8708755B74ECB89615D7274F0D51BF9841A6F8AA3E00A62F119052436B0C5B5E72BFCDC8C6E683E6A14961094FAF046Q5z4I" TargetMode = "External"/>
	<Relationship Id="rId448" Type="http://schemas.openxmlformats.org/officeDocument/2006/relationships/hyperlink" Target="consultantplus://offline/ref=92A2688F5A6E2C27A9F8708755B74ECB896656727DF0D01BF9841A6F8AA3E00A62F119052436B0C4B7E32BFCDC8C6E683E6A14961094FAF046Q5z4I" TargetMode = "External"/>
	<Relationship Id="rId449" Type="http://schemas.openxmlformats.org/officeDocument/2006/relationships/hyperlink" Target="consultantplus://offline/ref=92A2688F5A6E2C27A9F8788941DF1B9880625C7970F7DB46F38C436388A4EF5575F650092536B0C5B2EF74F9C99D36643D760A910988F8F2Q4z0I" TargetMode = "External"/>
	<Relationship Id="rId450" Type="http://schemas.openxmlformats.org/officeDocument/2006/relationships/hyperlink" Target="consultantplus://offline/ref=92A2688F5A6E2C27A9F8788941DF1B988061537D74F0DB46F38C436388A4EF5575F650092536B0C5B6EF74F9C99D36643D760A910988F8F2Q4z0I" TargetMode = "External"/>
	<Relationship Id="rId451" Type="http://schemas.openxmlformats.org/officeDocument/2006/relationships/hyperlink" Target="consultantplus://offline/ref=92A2688F5A6E2C27A9F8708755B74ECB89615D7877F7D61BF9841A6F8AA3E00A62F119052436B0C4B0ED2BFCDC8C6E683E6A14961094FAF046Q5z4I" TargetMode = "External"/>
	<Relationship Id="rId452" Type="http://schemas.openxmlformats.org/officeDocument/2006/relationships/hyperlink" Target="consultantplus://offline/ref=92A2688F5A6E2C27A9F8708755B74ECB8966517B75F2D71BF9841A6F8AA3E00A62F119052432B0C2BBEF74F9C99D36643D760A910988F8F2Q4z0I" TargetMode = "External"/>
	<Relationship Id="rId453" Type="http://schemas.openxmlformats.org/officeDocument/2006/relationships/hyperlink" Target="consultantplus://offline/ref=92A2688F5A6E2C27A9F8708755B74ECB89615D7877F7D61BF9841A6F8AA3E00A62F119052436B0C4B1E52BFCDC8C6E683E6A14961094FAF046Q5z4I" TargetMode = "External"/>
	<Relationship Id="rId454" Type="http://schemas.openxmlformats.org/officeDocument/2006/relationships/hyperlink" Target="consultantplus://offline/ref=92A2688F5A6E2C27A9F8708755B74ECB89615C7D73F6D31BF9841A6F8AA3E00A62F119052436B0C4B3E02BFCDC8C6E683E6A14961094FAF046Q5z4I" TargetMode = "External"/>
	<Relationship Id="rId455" Type="http://schemas.openxmlformats.org/officeDocument/2006/relationships/hyperlink" Target="consultantplus://offline/ref=92A2688F5A6E2C27A9F8708755B74ECB8966577A74F0D41BF9841A6F8AA3E00A62F119052436B1C7B2E02BFCDC8C6E683E6A14961094FAF046Q5z4I" TargetMode = "External"/>
	<Relationship Id="rId456" Type="http://schemas.openxmlformats.org/officeDocument/2006/relationships/hyperlink" Target="consultantplus://offline/ref=92A2688F5A6E2C27A9F8708755B74ECB8966577A74F0D41BF9841A6F8AA3E00A62F119052436B1C7B2E22BFCDC8C6E683E6A14961094FAF046Q5z4I" TargetMode = "External"/>
	<Relationship Id="rId457" Type="http://schemas.openxmlformats.org/officeDocument/2006/relationships/hyperlink" Target="consultantplus://offline/ref=92A2688F5A6E2C27A9F8708755B74ECB8966517274F5D51BF9841A6F8AA3E00A62E3195D2837B2DAB2E33EAA8DCAQ3zFI" TargetMode = "External"/>
	<Relationship Id="rId458" Type="http://schemas.openxmlformats.org/officeDocument/2006/relationships/hyperlink" Target="consultantplus://offline/ref=92A2688F5A6E2C27A9F8708755B74ECB89615D7877F7D61BF9841A6F8AA3E00A62F119052436B0C4B1E02BFCDC8C6E683E6A14961094FAF046Q5z4I" TargetMode = "External"/>
	<Relationship Id="rId459" Type="http://schemas.openxmlformats.org/officeDocument/2006/relationships/hyperlink" Target="consultantplus://offline/ref=92A2688F5A6E2C27A9F8708755B74ECB89615D7877F7D61BF9841A6F8AA3E00A62F119052436B0C4B1E22BFCDC8C6E683E6A14961094FAF046Q5z4I" TargetMode = "External"/>
	<Relationship Id="rId460" Type="http://schemas.openxmlformats.org/officeDocument/2006/relationships/hyperlink" Target="consultantplus://offline/ref=92A2688F5A6E2C27A9F8708755B74ECB8966577A74F0D41BF9841A6F8AA3E00A62F119052436B1C7B2E32BFCDC8C6E683E6A14961094FAF046Q5z4I" TargetMode = "External"/>
	<Relationship Id="rId461" Type="http://schemas.openxmlformats.org/officeDocument/2006/relationships/hyperlink" Target="consultantplus://offline/ref=92A2688F5A6E2C27A9F8708755B74ECB89615D7877F7D61BF9841A6F8AA3E00A62F119052436B0C4B1E32BFCDC8C6E683E6A14961094FAF046Q5z4I" TargetMode = "External"/>
	<Relationship Id="rId462" Type="http://schemas.openxmlformats.org/officeDocument/2006/relationships/hyperlink" Target="consultantplus://offline/ref=92A2688F5A6E2C27A9F8788941DF1B98806255727DF4DB46F38C436388A4EF5575F650092536B0C5B2EF74F9C99D36643D760A910988F8F2Q4z0I" TargetMode = "External"/>
	<Relationship Id="rId463" Type="http://schemas.openxmlformats.org/officeDocument/2006/relationships/hyperlink" Target="consultantplus://offline/ref=92A2688F5A6E2C27A9F8788941DF1B988060507871F9DB46F38C436388A4EF5575F650092536B0C5B1EF74F9C99D36643D760A910988F8F2Q4z0I" TargetMode = "External"/>
	<Relationship Id="rId464" Type="http://schemas.openxmlformats.org/officeDocument/2006/relationships/hyperlink" Target="consultantplus://offline/ref=92A2688F5A6E2C27A9F8788941DF1B988060507871F9DB46F38C436388A4EF5575F650092536B4C0B0EF74F9C99D36643D760A910988F8F2Q4z0I" TargetMode = "External"/>
	<Relationship Id="rId465" Type="http://schemas.openxmlformats.org/officeDocument/2006/relationships/hyperlink" Target="consultantplus://offline/ref=92A2688F5A6E2C27A9F8788941DF1B988060507871F9DB46F38C436388A4EF5575F650092536B4C0B5EF74F9C99D36643D760A910988F8F2Q4z0I" TargetMode = "External"/>
	<Relationship Id="rId466" Type="http://schemas.openxmlformats.org/officeDocument/2006/relationships/hyperlink" Target="consultantplus://offline/ref=92A2688F5A6E2C27A9F8708755B74ECB8966517B75F2D71BF9841A6F8AA3E00A62F119052432B0C2BBEF74F9C99D36643D760A910988F8F2Q4z0I" TargetMode = "External"/>
	<Relationship Id="rId467" Type="http://schemas.openxmlformats.org/officeDocument/2006/relationships/hyperlink" Target="consultantplus://offline/ref=92A2688F5A6E2C27A9F8708755B74ECB89615D7877F7D61BF9841A6F8AA3E00A62F119052436B0C4B1ED2BFCDC8C6E683E6A14961094FAF046Q5z4I" TargetMode = "External"/>
	<Relationship Id="rId468" Type="http://schemas.openxmlformats.org/officeDocument/2006/relationships/hyperlink" Target="consultantplus://offline/ref=92A2688F5A6E2C27A9F8708755B74ECB8963527876F1D21BF9841A6F8AA3E00A62F119052436B0C4B5E72BFCDC8C6E683E6A14961094FAF046Q5z4I" TargetMode = "External"/>
	<Relationship Id="rId469" Type="http://schemas.openxmlformats.org/officeDocument/2006/relationships/hyperlink" Target="consultantplus://offline/ref=92A2688F5A6E2C27A9F8788941DF1B98876554737CF7DB46F38C436388A4EF5575F650092536B0C5B2EF74F9C99D36643D760A910988F8F2Q4z0I" TargetMode = "External"/>
	<Relationship Id="rId470" Type="http://schemas.openxmlformats.org/officeDocument/2006/relationships/hyperlink" Target="consultantplus://offline/ref=92A2688F5A6E2C27A9F8708755B74ECB89615D7877F7D61BF9841A6F8AA3E00A62F119052436B0C4B6E52BFCDC8C6E683E6A14961094FAF046Q5z4I" TargetMode = "External"/>
	<Relationship Id="rId471" Type="http://schemas.openxmlformats.org/officeDocument/2006/relationships/hyperlink" Target="consultantplus://offline/ref=92A2688F5A6E2C27A9F8708755B74ECB8963527876F1D21BF9841A6F8AA3E00A62F119052436B0C4B5E22BFCDC8C6E683E6A14961094FAF046Q5z4I" TargetMode = "External"/>
	<Relationship Id="rId472" Type="http://schemas.openxmlformats.org/officeDocument/2006/relationships/hyperlink" Target="consultantplus://offline/ref=92A2688F5A6E2C27A9F8708755B74ECB89615D7877F7D61BF9841A6F8AA3E00A62F119052436B0C4B6E72BFCDC8C6E683E6A14961094FAF046Q5z4I" TargetMode = "External"/>
	<Relationship Id="rId473" Type="http://schemas.openxmlformats.org/officeDocument/2006/relationships/hyperlink" Target="consultantplus://offline/ref=92A2688F5A6E2C27A9F8708755B74ECB8961517A73F8D61BF9841A6F8AA3E00A62F119052436B0C5B3E52BFCDC8C6E683E6A14961094FAF046Q5z4I" TargetMode = "External"/>
	<Relationship Id="rId474" Type="http://schemas.openxmlformats.org/officeDocument/2006/relationships/hyperlink" Target="consultantplus://offline/ref=92A2688F5A6E2C27A9F8708755B74ECB89615D7277F2D91BF9841A6F8AA3E00A62F119052436B0C6B6E22BFCDC8C6E683E6A14961094FAF046Q5z4I" TargetMode = "External"/>
	<Relationship Id="rId475" Type="http://schemas.openxmlformats.org/officeDocument/2006/relationships/hyperlink" Target="consultantplus://offline/ref=92A2688F5A6E2C27A9F8708755B74ECB8961507D76F0D11BF9841A6F8AA3E00A62F119052233B8CFE6B564FD80C9397B3F6F14941788QFzCI" TargetMode = "External"/>
	<Relationship Id="rId476" Type="http://schemas.openxmlformats.org/officeDocument/2006/relationships/hyperlink" Target="consultantplus://offline/ref=92A2688F5A6E2C27A9F8708755B74ECB8966517D76F1D01BF9841A6F8AA3E00A62F119052233B8CFE6B564FD80C9397B3F6F14941788QFzCI" TargetMode = "External"/>
	<Relationship Id="rId477" Type="http://schemas.openxmlformats.org/officeDocument/2006/relationships/hyperlink" Target="consultantplus://offline/ref=92A2688F5A6E2C27A9F8708755B74ECB8961517A73F8D61BF9841A6F8AA3E00A62F119052436B0C5B3E72BFCDC8C6E683E6A14961094FAF046Q5z4I" TargetMode = "External"/>
	<Relationship Id="rId478" Type="http://schemas.openxmlformats.org/officeDocument/2006/relationships/hyperlink" Target="consultantplus://offline/ref=92A2688F5A6E2C27A9F8708755B74ECB8963527876F1D21BF9841A6F8AA3E00A62F119052436B0C4B5E32BFCDC8C6E683E6A14961094FAF046Q5z4I" TargetMode = "External"/>
	<Relationship Id="rId479" Type="http://schemas.openxmlformats.org/officeDocument/2006/relationships/hyperlink" Target="consultantplus://offline/ref=92A2688F5A6E2C27A9F8708755B74ECB8961517A73F8D61BF9841A6F8AA3E00A62F119052436B0C5B3E02BFCDC8C6E683E6A14961094FAF046Q5z4I" TargetMode = "External"/>
	<Relationship Id="rId480" Type="http://schemas.openxmlformats.org/officeDocument/2006/relationships/hyperlink" Target="consultantplus://offline/ref=92A2688F5A6E2C27A9F8708755B74ECB8963527876F1D21BF9841A6F8AA3E00A62F119052436B0C4BAE42BFCDC8C6E683E6A14961094FAF046Q5z4I" TargetMode = "External"/>
	<Relationship Id="rId481" Type="http://schemas.openxmlformats.org/officeDocument/2006/relationships/hyperlink" Target="consultantplus://offline/ref=92A2688F5A6E2C27A9F8708755B74ECB89615D7877F7D61BF9841A6F8AA3E00A62F119052436B0C4B6E12BFCDC8C6E683E6A14961094FAF046Q5z4I" TargetMode = "External"/>
	<Relationship Id="rId482" Type="http://schemas.openxmlformats.org/officeDocument/2006/relationships/hyperlink" Target="consultantplus://offline/ref=92A2688F5A6E2C27A9F8708755B74ECB8963527876F1D21BF9841A6F8AA3E00A62F119052436B0C4BAE52BFCDC8C6E683E6A14961094FAF046Q5z4I" TargetMode = "External"/>
	<Relationship Id="rId483" Type="http://schemas.openxmlformats.org/officeDocument/2006/relationships/hyperlink" Target="consultantplus://offline/ref=92A2688F5A6E2C27A9F8708755B74ECB89615D7877F7D61BF9841A6F8AA3E00A62F119052436B0C4B6E22BFCDC8C6E683E6A14961094FAF046Q5z4I" TargetMode = "External"/>
	<Relationship Id="rId484" Type="http://schemas.openxmlformats.org/officeDocument/2006/relationships/hyperlink" Target="consultantplus://offline/ref=92A2688F5A6E2C27A9F8708755B74ECB8963527876F1D21BF9841A6F8AA3E00A62F119052436B0C4BAE62BFCDC8C6E683E6A14961094FAF046Q5z4I" TargetMode = "External"/>
	<Relationship Id="rId485" Type="http://schemas.openxmlformats.org/officeDocument/2006/relationships/hyperlink" Target="consultantplus://offline/ref=92A2688F5A6E2C27A9F8788941DF1B9880625C7F73F7DB46F38C436388A4EF5575F650092536B0C5B2EF74F9C99D36643D760A910988F8F2Q4z0I" TargetMode = "External"/>
	<Relationship Id="rId486" Type="http://schemas.openxmlformats.org/officeDocument/2006/relationships/hyperlink" Target="consultantplus://offline/ref=92A2688F5A6E2C27A9F8708755B74ECB89615D737DF8D91BF9841A6F8AA3E00A62F119052436B0C4B2ED2BFCDC8C6E683E6A14961094FAF046Q5z4I" TargetMode = "External"/>
	<Relationship Id="rId487" Type="http://schemas.openxmlformats.org/officeDocument/2006/relationships/hyperlink" Target="consultantplus://offline/ref=92A2688F5A6E2C27A9F8708755B74ECB8963527876F1D21BF9841A6F8AA3E00A62F119052436B0C4BAE02BFCDC8C6E683E6A14961094FAF046Q5z4I" TargetMode = "External"/>
	<Relationship Id="rId488" Type="http://schemas.openxmlformats.org/officeDocument/2006/relationships/hyperlink" Target="consultantplus://offline/ref=92A2688F5A6E2C27A9F8708755B74ECB89615D737DF8D91BF9841A6F8AA3E00A62F119052436B0C4B3E52BFCDC8C6E683E6A14961094FAF046Q5z4I" TargetMode = "External"/>
	<Relationship Id="rId489" Type="http://schemas.openxmlformats.org/officeDocument/2006/relationships/hyperlink" Target="consultantplus://offline/ref=92A2688F5A6E2C27A9F8708755B74ECB8961537A70F7D51BF9841A6F8AA3E00A62F119052436B0C4B2EC2BFCDC8C6E683E6A14961094FAF046Q5z4I" TargetMode = "External"/>
	<Relationship Id="rId490" Type="http://schemas.openxmlformats.org/officeDocument/2006/relationships/hyperlink" Target="consultantplus://offline/ref=92A2688F5A6E2C27A9F8708755B74ECB8961517371F9D31BF9841A6F8AA3E00A62F119052436B0C4B3E22BFCDC8C6E683E6A14961094FAF046Q5z4I" TargetMode = "External"/>
	<Relationship Id="rId491" Type="http://schemas.openxmlformats.org/officeDocument/2006/relationships/hyperlink" Target="consultantplus://offline/ref=92A2688F5A6E2C27A9F8708755B74ECB8961517371F9D31BF9841A6F8AA3E00A62F119052436B0C4B3EC2BFCDC8C6E683E6A14961094FAF046Q5z4I" TargetMode = "External"/>
	<Relationship Id="rId492" Type="http://schemas.openxmlformats.org/officeDocument/2006/relationships/hyperlink" Target="consultantplus://offline/ref=92A2688F5A6E2C27A9F8708755B74ECB8966557E72F5D11BF9841A6F8AA3E00A62F119052436B0C5B0E22BFCDC8C6E683E6A14961094FAF046Q5z4I" TargetMode = "External"/>
	<Relationship Id="rId493" Type="http://schemas.openxmlformats.org/officeDocument/2006/relationships/hyperlink" Target="consultantplus://offline/ref=92A2688F5A6E2C27A9F8708755B74ECB8966517873F7D51BF9841A6F8AA3E00A62F119052436B0C4B6ED2BFCDC8C6E683E6A14961094FAF046Q5z4I" TargetMode = "External"/>
	<Relationship Id="rId494" Type="http://schemas.openxmlformats.org/officeDocument/2006/relationships/hyperlink" Target="consultantplus://offline/ref=92A2688F5A6E2C27A9F8708755B74ECB8966547972F9D51BF9841A6F8AA3E00A62F119052436B0C4B0E42BFCDC8C6E683E6A14961094FAF046Q5z4I" TargetMode = "External"/>
	<Relationship Id="rId495" Type="http://schemas.openxmlformats.org/officeDocument/2006/relationships/hyperlink" Target="consultantplus://offline/ref=92A2688F5A6E2C27A9F8788941DF1B9885665C7A7DF7DB46F38C436388A4EF5575F650092536B0C5B3EF74F9C99D36643D760A910988F8F2Q4z0I" TargetMode = "External"/>
	<Relationship Id="rId496" Type="http://schemas.openxmlformats.org/officeDocument/2006/relationships/hyperlink" Target="consultantplus://offline/ref=92A2688F5A6E2C27A9F8788941DF1B9880665D7372F8DB46F38C436388A4EF5575F650092536B0C5B0EF74F9C99D36643D760A910988F8F2Q4z0I" TargetMode = "External"/>
	<Relationship Id="rId497" Type="http://schemas.openxmlformats.org/officeDocument/2006/relationships/hyperlink" Target="consultantplus://offline/ref=92A2688F5A6E2C27A9F8708755B74ECB8966577A74F0D41BF9841A6F8AA3E00A62F119052436B1C7B2ED2BFCDC8C6E683E6A14961094FAF046Q5z4I" TargetMode = "External"/>
	<Relationship Id="rId498" Type="http://schemas.openxmlformats.org/officeDocument/2006/relationships/hyperlink" Target="consultantplus://offline/ref=92A2688F5A6E2C27A9F8788941DF1B9880665D7372F9DB46F38C436388A4EF5575F650092536B0C4B4EF74F9C99D36643D760A910988F8F2Q4z0I" TargetMode = "External"/>
	<Relationship Id="rId499" Type="http://schemas.openxmlformats.org/officeDocument/2006/relationships/hyperlink" Target="consultantplus://offline/ref=92A2688F5A6E2C27A9F8788941DF1B98876B5C7870F5DB46F38C436388A4EF5575F650092536B0C4BBEF74F9C99D36643D760A910988F8F2Q4z0I" TargetMode = "External"/>
	<Relationship Id="rId500" Type="http://schemas.openxmlformats.org/officeDocument/2006/relationships/hyperlink" Target="consultantplus://offline/ref=92A2688F5A6E2C27A9F8708755B74ECB8966517B74F0D11BF9841A6F8AA3E00A62F119052436B0C4B3E12BFCDC8C6E683E6A14961094FAF046Q5z4I" TargetMode = "External"/>
	<Relationship Id="rId501" Type="http://schemas.openxmlformats.org/officeDocument/2006/relationships/hyperlink" Target="consultantplus://offline/ref=92A2688F5A6E2C27A9F8788941DF1B988764507977F9DB46F38C436388A4EF5575F650092536B0C5B1EF74F9C99D36643D760A910988F8F2Q4z0I" TargetMode = "External"/>
	<Relationship Id="rId502" Type="http://schemas.openxmlformats.org/officeDocument/2006/relationships/hyperlink" Target="consultantplus://offline/ref=92A2688F5A6E2C27A9F8708755B74ECB8963527B74F8D81BF9841A6F8AA3E00A62F119052436B0C4B3E62BFCDC8C6E683E6A14961094FAF046Q5z4I" TargetMode = "External"/>
	<Relationship Id="rId503" Type="http://schemas.openxmlformats.org/officeDocument/2006/relationships/hyperlink" Target="consultantplus://offline/ref=92A2688F5A6E2C27A9F8788941DF1B98876A567C73F9DB46F38C436388A4EF5567F608052434AEC4B5FA22A88FQCzCI" TargetMode = "External"/>
	<Relationship Id="rId504" Type="http://schemas.openxmlformats.org/officeDocument/2006/relationships/hyperlink" Target="consultantplus://offline/ref=92A2688F5A6E2C27A9F8708755B74ECB8966577A74F0D41BF9841A6F8AA3E00A62F119052436B1C7B3E42BFCDC8C6E683E6A14961094FAF046Q5z4I" TargetMode = "External"/>
	<Relationship Id="rId505" Type="http://schemas.openxmlformats.org/officeDocument/2006/relationships/hyperlink" Target="consultantplus://offline/ref=92A2688F5A6E2C27A9F8788941DF1B988765527F72F4DB46F38C436388A4EF5575F650092536B0C4BBEF74F9C99D36643D760A910988F8F2Q4z0I" TargetMode = "External"/>
	<Relationship Id="rId506" Type="http://schemas.openxmlformats.org/officeDocument/2006/relationships/hyperlink" Target="consultantplus://offline/ref=92A2688F5A6E2C27A9F8788941DF1B9880615C7D73F4DB46F38C436388A4EF5575F650092536B0C4BAEF74F9C99D36643D760A910988F8F2Q4z0I" TargetMode = "External"/>
	<Relationship Id="rId507" Type="http://schemas.openxmlformats.org/officeDocument/2006/relationships/hyperlink" Target="consultantplus://offline/ref=92A2688F5A6E2C27A9F8788941DF1B98876B537374F9DB46F38C436388A4EF5575F650092536B0C0B5EF74F9C99D36643D760A910988F8F2Q4z0I" TargetMode = "External"/>
	<Relationship Id="rId508" Type="http://schemas.openxmlformats.org/officeDocument/2006/relationships/hyperlink" Target="consultantplus://offline/ref=92A2688F5A6E2C27A9F8708755B74ECB8963527B74F8D81BF9841A6F8AA3E00A62F119052436B0C4B3E02BFCDC8C6E683E6A14961094FAF046Q5z4I" TargetMode = "External"/>
	<Relationship Id="rId509" Type="http://schemas.openxmlformats.org/officeDocument/2006/relationships/hyperlink" Target="consultantplus://offline/ref=92A2688F5A6E2C27A9F8708755B74ECB89605D7F75F0D51BF9841A6F8AA3E00A62F119052436B0C4B1E62BFCDC8C6E683E6A14961094FAF046Q5z4I" TargetMode = "External"/>
	<Relationship Id="rId510" Type="http://schemas.openxmlformats.org/officeDocument/2006/relationships/hyperlink" Target="consultantplus://offline/ref=92A2688F5A6E2C27A9F8788941DF1B98876A5C7873F2DB46F38C436388A4EF5575F650092536B0C4BBEF74F9C99D36643D760A910988F8F2Q4z0I" TargetMode = "External"/>
	<Relationship Id="rId511" Type="http://schemas.openxmlformats.org/officeDocument/2006/relationships/hyperlink" Target="consultantplus://offline/ref=92A2688F5A6E2C27A9F8708755B74ECB8966517D74F8D41BF9841A6F8AA3E00A62F119052436B0C4B3ED2BFCDC8C6E683E6A14961094FAF046Q5z4I" TargetMode = "External"/>
	<Relationship Id="rId512" Type="http://schemas.openxmlformats.org/officeDocument/2006/relationships/hyperlink" Target="consultantplus://offline/ref=92A2688F5A6E2C27A9F8788941DF1B988762577974F7DB46F38C436388A4EF5575F650092536B0C5B0EF74F9C99D36643D760A910988F8F2Q4z0I" TargetMode = "External"/>
	<Relationship Id="rId513" Type="http://schemas.openxmlformats.org/officeDocument/2006/relationships/hyperlink" Target="consultantplus://offline/ref=92A2688F5A6E2C27A9F8708755B74ECB8966517D74F8D41BF9841A6F8AA3E00A62F119052436B0C4B0E42BFCDC8C6E683E6A14961094FAF046Q5z4I" TargetMode = "External"/>
	<Relationship Id="rId514" Type="http://schemas.openxmlformats.org/officeDocument/2006/relationships/hyperlink" Target="consultantplus://offline/ref=92A2688F5A6E2C27A9F8788941DF1B988766517F77F9DB46F38C436388A4EF5575F650092536B0C5B2EF74F9C99D36643D760A910988F8F2Q4z0I" TargetMode = "External"/>
	<Relationship Id="rId515" Type="http://schemas.openxmlformats.org/officeDocument/2006/relationships/hyperlink" Target="consultantplus://offline/ref=92A2688F5A6E2C27A9F8788941DF1B988766517F77F9DB46F38C436388A4EF5575F650092536B0C6B6EF74F9C99D36643D760A910988F8F2Q4z0I" TargetMode = "External"/>
	<Relationship Id="rId516" Type="http://schemas.openxmlformats.org/officeDocument/2006/relationships/hyperlink" Target="consultantplus://offline/ref=92A2688F5A6E2C27A9F8788941DF1B98876A5D7D73F4DB46F38C436388A4EF5575F650092536B0C4BBEF74F9C99D36643D760A910988F8F2Q4z0I" TargetMode = "External"/>
	<Relationship Id="rId517" Type="http://schemas.openxmlformats.org/officeDocument/2006/relationships/hyperlink" Target="consultantplus://offline/ref=92A2688F5A6E2C27A9F8708755B74ECB8960557B71F9D11BF9841A6F8AA3E00A62F119052436B0C4B6EC2BFCDC8C6E683E6A14961094FAF046Q5z4I" TargetMode = "External"/>
	<Relationship Id="rId518" Type="http://schemas.openxmlformats.org/officeDocument/2006/relationships/hyperlink" Target="consultantplus://offline/ref=92A2688F5A6E2C27A9F8788941DF1B98876A5D7D73F4DB46F38C436388A4EF5575F650092536B0C4BBEF74F9C99D36643D760A910988F8F2Q4z0I" TargetMode = "External"/>
	<Relationship Id="rId519" Type="http://schemas.openxmlformats.org/officeDocument/2006/relationships/hyperlink" Target="consultantplus://offline/ref=92A2688F5A6E2C27A9F8708755B74ECB8960557B71F9D11BF9841A6F8AA3E00A62F119052436B0C4B7ED2BFCDC8C6E683E6A14961094FAF046Q5z4I" TargetMode = "External"/>
	<Relationship Id="rId520" Type="http://schemas.openxmlformats.org/officeDocument/2006/relationships/hyperlink" Target="consultantplus://offline/ref=92A2688F5A6E2C27A9F8788941DF1B9880625D787CF4DB46F38C436388A4EF5575F650092536B0C4BBEF74F9C99D36643D760A910988F8F2Q4z0I" TargetMode = "External"/>
	<Relationship Id="rId521" Type="http://schemas.openxmlformats.org/officeDocument/2006/relationships/hyperlink" Target="consultantplus://offline/ref=92A2688F5A6E2C27A9F8708755B74ECB8966517877F0D31BF9841A6F8AA3E00A62F119052436B0C4B3E62BFCDC8C6E683E6A14961094FAF046Q5z4I" TargetMode = "External"/>
	<Relationship Id="rId522" Type="http://schemas.openxmlformats.org/officeDocument/2006/relationships/hyperlink" Target="consultantplus://offline/ref=92A2688F5A6E2C27A9F8708755B74ECB8961507F70F4D91BF9841A6F8AA3E00A62F119052436B0C5B3E02BFCDC8C6E683E6A14961094FAF046Q5z4I" TargetMode = "External"/>
	<Relationship Id="rId523" Type="http://schemas.openxmlformats.org/officeDocument/2006/relationships/hyperlink" Target="consultantplus://offline/ref=92A2688F5A6E2C27A9F8708755B74ECB89635C7C76F0D41BF9841A6F8AA3E00A62F119052436B0C4B3E22BFCDC8C6E683E6A14961094FAF046Q5z4I" TargetMode = "External"/>
	<Relationship Id="rId524" Type="http://schemas.openxmlformats.org/officeDocument/2006/relationships/hyperlink" Target="consultantplus://offline/ref=92A2688F5A6E2C27A9F8788941DF1B988767517D72F7DB46F38C436388A4EF5575F650092536B0C1B3EF74F9C99D36643D760A910988F8F2Q4z0I" TargetMode = "External"/>
	<Relationship Id="rId525" Type="http://schemas.openxmlformats.org/officeDocument/2006/relationships/hyperlink" Target="consultantplus://offline/ref=92A2688F5A6E2C27A9F8708755B74ECB8966577A74F0D41BF9841A6F8AA3E00A62F119052436B1C7B3E52BFCDC8C6E683E6A14961094FAF046Q5z4I" TargetMode = "External"/>
	<Relationship Id="rId526" Type="http://schemas.openxmlformats.org/officeDocument/2006/relationships/hyperlink" Target="consultantplus://offline/ref=92A2688F5A6E2C27A9F8788941DF1B988767517D72F7DB46F38C436388A4EF5575F650092536B0C5B2EF74F9C99D36643D760A910988F8F2Q4z0I" TargetMode = "External"/>
	<Relationship Id="rId527" Type="http://schemas.openxmlformats.org/officeDocument/2006/relationships/hyperlink" Target="consultantplus://offline/ref=92A2688F5A6E2C27A9F8788941DF1B9880615C7272F3DB46F38C436388A4EF5575F650092536B0C5B6EF74F9C99D36643D760A910988F8F2Q4z0I" TargetMode = "External"/>
	<Relationship Id="rId528" Type="http://schemas.openxmlformats.org/officeDocument/2006/relationships/hyperlink" Target="consultantplus://offline/ref=92A2688F5A6E2C27A9F8708755B74ECB8966567D74F2D31BF9841A6F8AA3E00A62F119052436B4C7B2E72BFCDC8C6E683E6A14961094FAF046Q5z4I" TargetMode = "External"/>
	<Relationship Id="rId529" Type="http://schemas.openxmlformats.org/officeDocument/2006/relationships/hyperlink" Target="consultantplus://offline/ref=92A2688F5A6E2C27A9F8708755B74ECB8961527B70F6D71BF9841A6F8AA3E00A62F119052436B0C4B3E62BFCDC8C6E683E6A14961094FAF046Q5z4I" TargetMode = "External"/>
	<Relationship Id="rId530" Type="http://schemas.openxmlformats.org/officeDocument/2006/relationships/hyperlink" Target="consultantplus://offline/ref=92A2688F5A6E2C27A9F8708755B74ECB8961557F74F5D91BF9841A6F8AA3E00A62F119052436B0C4B3E62BFCDC8C6E683E6A14961094FAF046Q5z4I" TargetMode = "External"/>
	<Relationship Id="rId531" Type="http://schemas.openxmlformats.org/officeDocument/2006/relationships/hyperlink" Target="consultantplus://offline/ref=92A2688F5A6E2C27A9F8708755B74ECB8961517A73F7D51BF9841A6F8AA3E00A62F119052436B0C4B3E62BFCDC8C6E683E6A14961094FAF046Q5z4I" TargetMode = "External"/>
	<Relationship Id="rId532" Type="http://schemas.openxmlformats.org/officeDocument/2006/relationships/hyperlink" Target="consultantplus://offline/ref=92A2688F5A6E2C27A9F8788941DF1B9880615C7272F3DB46F38C436388A4EF5575F650092536B0C0BAEF74F9C99D36643D760A910988F8F2Q4z0I" TargetMode = "External"/>
	<Relationship Id="rId533" Type="http://schemas.openxmlformats.org/officeDocument/2006/relationships/hyperlink" Target="consultantplus://offline/ref=92A2688F5A6E2C27A9F8708755B74ECB8961557F74F5D91BF9841A6F8AA3E00A62F119052436B0C4B3E02BFCDC8C6E683E6A14961094FAF046Q5z4I" TargetMode = "External"/>
	<Relationship Id="rId534" Type="http://schemas.openxmlformats.org/officeDocument/2006/relationships/hyperlink" Target="consultantplus://offline/ref=92A2688F5A6E2C27A9F8708755B74ECB8961517A73F7D51BF9841A6F8AA3E00A62F119052436B0C4B3E72BFCDC8C6E683E6A14961094FAF046Q5z4I" TargetMode = "External"/>
	<Relationship Id="rId535" Type="http://schemas.openxmlformats.org/officeDocument/2006/relationships/hyperlink" Target="consultantplus://offline/ref=92A2688F5A6E2C27A9F8708755B74ECB89635C7C76F0D41BF9841A6F8AA3E00A62F119052436B0C4B0E42BFCDC8C6E683E6A14961094FAF046Q5z4I" TargetMode = "External"/>
	<Relationship Id="rId536" Type="http://schemas.openxmlformats.org/officeDocument/2006/relationships/hyperlink" Target="consultantplus://offline/ref=92A2688F5A6E2C27A9F8708755B74ECB89635C7C76F0D41BF9841A6F8AA3E00A62F119052436B0C4B1E42BFCDC8C6E683E6A14961094FAF046Q5z4I" TargetMode = "External"/>
	<Relationship Id="rId537" Type="http://schemas.openxmlformats.org/officeDocument/2006/relationships/hyperlink" Target="consultantplus://offline/ref=92A2688F5A6E2C27A9F8708755B74ECB89635C7C76F0D41BF9841A6F8AA3E00A62F119052436B0C4B1E52BFCDC8C6E683E6A14961094FAF046Q5z4I" TargetMode = "External"/>
	<Relationship Id="rId538" Type="http://schemas.openxmlformats.org/officeDocument/2006/relationships/hyperlink" Target="consultantplus://offline/ref=92A2688F5A6E2C27A9F8708755B74ECB8961507C74F7D41BF9841A6F8AA3E00A62F119052436B0C4B0E32BFCDC8C6E683E6A14961094FAF046Q5z4I" TargetMode = "External"/>
	<Relationship Id="rId539" Type="http://schemas.openxmlformats.org/officeDocument/2006/relationships/hyperlink" Target="consultantplus://offline/ref=92A2688F5A6E2C27A9F8719046DF1B98836154727DF0DB46F38C436388A4EF5567F608052434AEC4B5FA22A88FQCzCI" TargetMode = "External"/>
	<Relationship Id="rId540" Type="http://schemas.openxmlformats.org/officeDocument/2006/relationships/hyperlink" Target="consultantplus://offline/ref=92A2688F5A6E2C27A9F8708755B74ECB8961507E74F2DB46F38C436388A4EF5575F650092536B0C7B4EF74F9C99D36643D760A910988F8F2Q4z0I" TargetMode = "External"/>
	<Relationship Id="rId541" Type="http://schemas.openxmlformats.org/officeDocument/2006/relationships/hyperlink" Target="consultantplus://offline/ref=92A2688F5A6E2C27A9F8708755B74ECB8961507E74F2DB46F38C436388A4EF5575F650092536B7C4BAEF74F9C99D36643D760A910988F8F2Q4z0I" TargetMode = "External"/>
	<Relationship Id="rId542" Type="http://schemas.openxmlformats.org/officeDocument/2006/relationships/hyperlink" Target="consultantplus://offline/ref=92A2688F5A6E2C27A9F8788941DF1B988062567F75F1DB46F38C436388A4EF5575F650092536B0C4BAEF74F9C99D36643D760A910988F8F2Q4z0I" TargetMode = "External"/>
	<Relationship Id="rId543" Type="http://schemas.openxmlformats.org/officeDocument/2006/relationships/hyperlink" Target="consultantplus://offline/ref=92A2688F5A6E2C27A9F8708755B74ECB8966507972F8D61BF9841A6F8AA3E00A62F119052436B0C4BAE22BFCDC8C6E683E6A14961094FAF046Q5z4I" TargetMode = "External"/>
	<Relationship Id="rId544" Type="http://schemas.openxmlformats.org/officeDocument/2006/relationships/hyperlink" Target="consultantplus://offline/ref=92A2688F5A6E2C27A9F8708755B74ECB896650797CF2D01BF9841A6F8AA3E00A62F119052436B0C4B0E32BFCDC8C6E683E6A14961094FAF046Q5z4I" TargetMode = "External"/>
	<Relationship Id="rId545" Type="http://schemas.openxmlformats.org/officeDocument/2006/relationships/hyperlink" Target="consultantplus://offline/ref=92A2688F5A6E2C27A9F8708755B74ECB896650797CF2D01BF9841A6F8AA3E00A62F119052436B0C4B3ED2BFCDC8C6E683E6A14961094FAF046Q5z4I" TargetMode = "External"/>
	<Relationship Id="rId546" Type="http://schemas.openxmlformats.org/officeDocument/2006/relationships/hyperlink" Target="consultantplus://offline/ref=92A2688F5A6E2C27A9F8708755B74ECB8960557B71F9D11BF9841A6F8AA3E00A62F119052436B0C4B4E62BFCDC8C6E683E6A14961094FAF046Q5z4I" TargetMode = "External"/>
	<Relationship Id="rId547" Type="http://schemas.openxmlformats.org/officeDocument/2006/relationships/hyperlink" Target="consultantplus://offline/ref=92A2688F5A6E2C27A9F8708755B74ECB896650797CF9D51BF9841A6F8AA3E00A62F119052436B0C3B4E52BFCDC8C6E683E6A14961094FAF046Q5z4I" TargetMode = "External"/>
	<Relationship Id="rId548" Type="http://schemas.openxmlformats.org/officeDocument/2006/relationships/hyperlink" Target="consultantplus://offline/ref=92A2688F5A6E2C27A9F8708755B74ECB8960557B71F9D11BF9841A6F8AA3E00A62F119052436B0C4B4E72BFCDC8C6E683E6A14961094FAF046Q5z4I" TargetMode = "External"/>
	<Relationship Id="rId549" Type="http://schemas.openxmlformats.org/officeDocument/2006/relationships/hyperlink" Target="consultantplus://offline/ref=92A2688F5A6E2C27A9F8708755B74ECB8960557B71F9D11BF9841A6F8AA3E00A62F119052436B0C4B4E12BFCDC8C6E683E6A14961094FAF046Q5z4I" TargetMode = "External"/>
	<Relationship Id="rId550" Type="http://schemas.openxmlformats.org/officeDocument/2006/relationships/hyperlink" Target="consultantplus://offline/ref=92A2688F5A6E2C27A9F8708755B74ECB8966567D75F8D11BF9841A6F8AA3E00A62F119052436B0C4B3E42BFCDC8C6E683E6A14961094FAF046Q5z4I" TargetMode = "External"/>
	<Relationship Id="rId551" Type="http://schemas.openxmlformats.org/officeDocument/2006/relationships/hyperlink" Target="consultantplus://offline/ref=92A2688F5A6E2C27A9F8708755B74ECB8966567D77F5D31BF9841A6F8AA3E00A62F119052233B4CFE6B564FD80C9397B3F6F14941788QFzCI" TargetMode = "External"/>
	<Relationship Id="rId552" Type="http://schemas.openxmlformats.org/officeDocument/2006/relationships/hyperlink" Target="consultantplus://offline/ref=92A2688F5A6E2C27A9F8708755B74ECB8966577A74F0D41BF9841A6F8AA3E00A62F119052436B1C7B3E72BFCDC8C6E683E6A14961094FAF046Q5z4I" TargetMode = "External"/>
	<Relationship Id="rId553" Type="http://schemas.openxmlformats.org/officeDocument/2006/relationships/hyperlink" Target="consultantplus://offline/ref=92A2688F5A6E2C27A9F8708755B74ECB8960557B71F9D11BF9841A6F8AA3E00A62F119052436B0C4B4E22BFCDC8C6E683E6A14961094FAF046Q5z4I" TargetMode = "External"/>
	<Relationship Id="rId554" Type="http://schemas.openxmlformats.org/officeDocument/2006/relationships/hyperlink" Target="consultantplus://offline/ref=92A2688F5A6E2C27A9F8708755B74ECB8960557B71F9D11BF9841A6F8AA3E00A62F119052436B0C4B4E32BFCDC8C6E683E6A14961094FAF046Q5z4I" TargetMode = "External"/>
	<Relationship Id="rId555" Type="http://schemas.openxmlformats.org/officeDocument/2006/relationships/hyperlink" Target="consultantplus://offline/ref=92A2688F5A6E2C27A9F8708755B74ECB8960557B71F9D11BF9841A6F8AA3E00A62F119052436B0C4B4ED2BFCDC8C6E683E6A14961094FAF046Q5z4I" TargetMode = "External"/>
	<Relationship Id="rId556" Type="http://schemas.openxmlformats.org/officeDocument/2006/relationships/hyperlink" Target="consultantplus://offline/ref=92A2688F5A6E2C27A9F8708755B74ECB8963517A73F0D11BF9841A6F8AA3E00A62F119052436B0C5B3E72BFCDC8C6E683E6A14961094FAF046Q5z4I" TargetMode = "External"/>
	<Relationship Id="rId557" Type="http://schemas.openxmlformats.org/officeDocument/2006/relationships/hyperlink" Target="consultantplus://offline/ref=92A2688F5A6E2C27A9F8708755B74ECB8966577A74F0D41BF9841A6F8AA3E00A62F119052436B1C7B3E12BFCDC8C6E683E6A14961094FAF046Q5z4I" TargetMode = "External"/>
	<Relationship Id="rId558" Type="http://schemas.openxmlformats.org/officeDocument/2006/relationships/hyperlink" Target="consultantplus://offline/ref=92A2688F5A6E2C27A9F8708755B74ECB8960557B71F9D11BF9841A6F8AA3E00A62F119052436B0C4B5E42BFCDC8C6E683E6A14961094FAF046Q5z4I" TargetMode = "External"/>
	<Relationship Id="rId559" Type="http://schemas.openxmlformats.org/officeDocument/2006/relationships/hyperlink" Target="consultantplus://offline/ref=92A2688F5A6E2C27A9F8708755B74ECB8966567D75F8D11BF9841A6F8AA3E00A62F119052436B0C4B3E62BFCDC8C6E683E6A14961094FAF046Q5z4I" TargetMode = "External"/>
	<Relationship Id="rId560" Type="http://schemas.openxmlformats.org/officeDocument/2006/relationships/hyperlink" Target="consultantplus://offline/ref=92A2688F5A6E2C27A9F8708755B74ECB8966567D77F5D31BF9841A6F8AA3E00A62F119052233B5CFE6B564FD80C9397B3F6F14941788QFzCI" TargetMode = "External"/>
	<Relationship Id="rId561" Type="http://schemas.openxmlformats.org/officeDocument/2006/relationships/hyperlink" Target="consultantplus://offline/ref=92A2688F5A6E2C27A9F8708755B74ECB8966547D75F9D81BF9841A6F8AA3E00A62F119052436B0C4B7E42BFCDC8C6E683E6A14961094FAF046Q5z4I" TargetMode = "External"/>
	<Relationship Id="rId562" Type="http://schemas.openxmlformats.org/officeDocument/2006/relationships/hyperlink" Target="consultantplus://offline/ref=92A2688F5A6E2C27A9F8708755B74ECB896B5C7D72F0DB46F38C436388A4EF5575F650092536B0C4B6EF74F9C99D36643D760A910988F8F2Q4z0I" TargetMode = "External"/>
	<Relationship Id="rId563" Type="http://schemas.openxmlformats.org/officeDocument/2006/relationships/hyperlink" Target="consultantplus://offline/ref=92A2688F5A6E2C27A9F8788941DF1B988062547977F0DB46F38C436388A4EF5575F650092536B0C5BAEF74F9C99D36643D760A910988F8F2Q4z0I" TargetMode = "External"/>
	<Relationship Id="rId564" Type="http://schemas.openxmlformats.org/officeDocument/2006/relationships/hyperlink" Target="consultantplus://offline/ref=92A2688F5A6E2C27A9F8788941DF1B988063537973F0DB46F38C436388A4EF5575F650092536B0C6BBEF74F9C99D36643D760A910988F8F2Q4z0I" TargetMode = "External"/>
	<Relationship Id="rId565" Type="http://schemas.openxmlformats.org/officeDocument/2006/relationships/hyperlink" Target="consultantplus://offline/ref=92A2688F5A6E2C27A9F8788941DF1B988063537973F0DB46F38C436388A4EF5575F650092536B0C7B7EF74F9C99D36643D760A910988F8F2Q4z0I" TargetMode = "External"/>
	<Relationship Id="rId566" Type="http://schemas.openxmlformats.org/officeDocument/2006/relationships/hyperlink" Target="consultantplus://offline/ref=92A2688F5A6E2C27A9F8788941DF1B988662577C75F5DB46F38C436388A4EF5575F650092536B0C6B3EF74F9C99D36643D760A910988F8F2Q4z0I" TargetMode = "External"/>
	<Relationship Id="rId567" Type="http://schemas.openxmlformats.org/officeDocument/2006/relationships/hyperlink" Target="consultantplus://offline/ref=92A2688F5A6E2C27A9F8708755B74ECB89635D7972F2D21BF9841A6F8AA3E00A62F119052436B0C4B3E32BFCDC8C6E683E6A14961094FAF046Q5z4I" TargetMode = "External"/>
	<Relationship Id="rId568" Type="http://schemas.openxmlformats.org/officeDocument/2006/relationships/hyperlink" Target="consultantplus://offline/ref=92A2688F5A6E2C27A9F8788941DF1B988063537973F0DB46F38C436388A4EF5567F608052434AEC4B5FA22A88FQCzCI" TargetMode = "External"/>
	<Relationship Id="rId569" Type="http://schemas.openxmlformats.org/officeDocument/2006/relationships/hyperlink" Target="consultantplus://offline/ref=92A2688F5A6E2C27A9F8708755B74ECB89635D7972F2D21BF9841A6F8AA3E00A62F119052436B0C4B3ED2BFCDC8C6E683E6A14961094FAF046Q5z4I" TargetMode = "External"/>
	<Relationship Id="rId570" Type="http://schemas.openxmlformats.org/officeDocument/2006/relationships/hyperlink" Target="consultantplus://offline/ref=92A2688F5A6E2C27A9F8708755B74ECB8966547D75F9D81BF9841A6F8AA3E00A62F119052436B0C4B7E52BFCDC8C6E683E6A14961094FAF046Q5z4I" TargetMode = "External"/>
	<Relationship Id="rId571" Type="http://schemas.openxmlformats.org/officeDocument/2006/relationships/hyperlink" Target="consultantplus://offline/ref=92A2688F5A6E2C27A9F8708755B74ECB8966547D75F9D81BF9841A6F8AA3E00A62F119052436B0C4B7E62BFCDC8C6E683E6A14961094FAF046Q5z4I" TargetMode = "External"/>
	<Relationship Id="rId572" Type="http://schemas.openxmlformats.org/officeDocument/2006/relationships/hyperlink" Target="consultantplus://offline/ref=92A2688F5A6E2C27A9F8788941DF1B988063517D71F2DB46F38C436388A4EF5575F650092536B0C5B1EF74F9C99D36643D760A910988F8F2Q4z0I" TargetMode = "External"/>
	<Relationship Id="rId573" Type="http://schemas.openxmlformats.org/officeDocument/2006/relationships/hyperlink" Target="consultantplus://offline/ref=92A2688F5A6E2C27A9F8708755B74ECB8966547D75F9D81BF9841A6F8AA3E00A62F119052436B0C4B4E12BFCDC8C6E683E6A14961094FAF046Q5z4I" TargetMode = "External"/>
	<Relationship Id="rId574" Type="http://schemas.openxmlformats.org/officeDocument/2006/relationships/hyperlink" Target="consultantplus://offline/ref=92A2688F5A6E2C27A9F8788941DF1B988567527B74F2DB46F38C436388A4EF5575F650092536B0C5B0EF74F9C99D36643D760A910988F8F2Q4z0I" TargetMode = "External"/>
	<Relationship Id="rId575" Type="http://schemas.openxmlformats.org/officeDocument/2006/relationships/hyperlink" Target="consultantplus://offline/ref=92A2688F5A6E2C27A9F8708755B74ECB8966577A74F0D41BF9841A6F8AA3E00A62F119052436B1C7B3E32BFCDC8C6E683E6A14961094FAF046Q5z4I" TargetMode = "External"/>
	<Relationship Id="rId576" Type="http://schemas.openxmlformats.org/officeDocument/2006/relationships/hyperlink" Target="consultantplus://offline/ref=92A2688F5A6E2C27A9F8708755B74ECB8961557F74F8D41BF9841A6F8AA3E00A62F119052436B0C4B3E22BFCDC8C6E683E6A14961094FAF046Q5z4I" TargetMode = "External"/>
	<Relationship Id="rId577" Type="http://schemas.openxmlformats.org/officeDocument/2006/relationships/hyperlink" Target="consultantplus://offline/ref=92A2688F5A6E2C27A9F8788941DF1B988561577971F5DB46F38C436388A4EF5575F650092536B0C4BAEF74F9C99D36643D760A910988F8F2Q4z0I" TargetMode = "External"/>
	<Relationship Id="rId578" Type="http://schemas.openxmlformats.org/officeDocument/2006/relationships/hyperlink" Target="consultantplus://offline/ref=92A2688F5A6E2C27A9F8788941DF1B9880625C7C77F4DB46F38C436388A4EF5575F650092536B4C3B3EF74F9C99D36643D760A910988F8F2Q4z0I" TargetMode = "External"/>
	<Relationship Id="rId579" Type="http://schemas.openxmlformats.org/officeDocument/2006/relationships/hyperlink" Target="consultantplus://offline/ref=92A2688F5A6E2C27A9F8708755B74ECB8966577A74F0D41BF9841A6F8AA3E00A62F119052436B1C7B3EC2BFCDC8C6E683E6A14961094FAF046Q5z4I" TargetMode = "External"/>
	<Relationship Id="rId580" Type="http://schemas.openxmlformats.org/officeDocument/2006/relationships/hyperlink" Target="consultantplus://offline/ref=92A2688F5A6E2C27A9F8708755B74ECB8966507A73F8D21BF9841A6F8AA3E00A62F119052436B0C7B1E72BFCDC8C6E683E6A14961094FAF046Q5z4I" TargetMode = "External"/>
	<Relationship Id="rId581" Type="http://schemas.openxmlformats.org/officeDocument/2006/relationships/hyperlink" Target="consultantplus://offline/ref=92A2688F5A6E2C27A9F8788941DF1B988766517F77F9DB46F38C436388A4EF5575F650092536B0C5B2EF74F9C99D36643D760A910988F8F2Q4z0I" TargetMode = "External"/>
	<Relationship Id="rId582" Type="http://schemas.openxmlformats.org/officeDocument/2006/relationships/hyperlink" Target="consultantplus://offline/ref=92A2688F5A6E2C27A9F8788941DF1B988766517F77F9DB46F38C436388A4EF5575F650092536B0C6B6EF74F9C99D36643D760A910988F8F2Q4z0I" TargetMode = "External"/>
	<Relationship Id="rId583" Type="http://schemas.openxmlformats.org/officeDocument/2006/relationships/hyperlink" Target="consultantplus://offline/ref=92A2688F5A6E2C27A9F8708755B74ECB896B5C7D72F0DB46F38C436388A4EF5575F650092536B0C4B6EF74F9C99D36643D760A910988F8F2Q4z0I" TargetMode = "External"/>
	<Relationship Id="rId584" Type="http://schemas.openxmlformats.org/officeDocument/2006/relationships/hyperlink" Target="consultantplus://offline/ref=92A2688F5A6E2C27A9F8708755B74ECB8966577A7DF2D01BF9841A6F8AA3E00A62F119052436B0C4B3E42BFCDC8C6E683E6A14961094FAF046Q5z4I" TargetMode = "External"/>
	<Relationship Id="rId585" Type="http://schemas.openxmlformats.org/officeDocument/2006/relationships/hyperlink" Target="consultantplus://offline/ref=92A2688F5A6E2C27A9F8708755B74ECB8963517A73F0D11BF9841A6F8AA3E00A62F119052436B0C4B4EC2BFCDC8C6E683E6A14961094FAF046Q5z4I" TargetMode = "External"/>
	<Relationship Id="rId586" Type="http://schemas.openxmlformats.org/officeDocument/2006/relationships/hyperlink" Target="consultantplus://offline/ref=92A2688F5A6E2C27A9F8788941DF1B988062547E74F9DB46F38C436388A4EF5575F650092536B0C6B1EF74F9C99D36643D760A910988F8F2Q4z0I" TargetMode = "External"/>
	<Relationship Id="rId587" Type="http://schemas.openxmlformats.org/officeDocument/2006/relationships/hyperlink" Target="consultantplus://offline/ref=92A2688F5A6E2C27A9F8788941DF1B988062547D73F7DB46F38C436388A4EF5575F650092536B0C5B1EF74F9C99D36643D760A910988F8F2Q4z0I" TargetMode = "External"/>
	<Relationship Id="rId588" Type="http://schemas.openxmlformats.org/officeDocument/2006/relationships/hyperlink" Target="consultantplus://offline/ref=92A2688F5A6E2C27A9F8788941DF1B988062547E74F9DB46F38C436388A4EF5575F650092536B0CCB6EF74F9C99D36643D760A910988F8F2Q4z0I" TargetMode = "External"/>
	<Relationship Id="rId589" Type="http://schemas.openxmlformats.org/officeDocument/2006/relationships/hyperlink" Target="consultantplus://offline/ref=92A2688F5A6E2C27A9F8788941DF1B988062547E74F9DB46F38C436388A4EF5575F650092536B0C6B1EF74F9C99D36643D760A910988F8F2Q4z0I" TargetMode = "External"/>
	<Relationship Id="rId590" Type="http://schemas.openxmlformats.org/officeDocument/2006/relationships/hyperlink" Target="consultantplus://offline/ref=92A2688F5A6E2C27A9F8708755B74ECB89615D7275F2D91BF9841A6F8AA3E00A62F119052436B0C5B3E12BFCDC8C6E683E6A14961094FAF046Q5z4I" TargetMode = "External"/>
	<Relationship Id="rId591" Type="http://schemas.openxmlformats.org/officeDocument/2006/relationships/hyperlink" Target="consultantplus://offline/ref=92A2688F5A6E2C27A9F8788941DF1B9880625D7C7CF7DB46F38C436388A4EF5575F650092536B0C4BBEF74F9C99D36643D760A910988F8F2Q4z0I" TargetMode = "External"/>
	<Relationship Id="rId592" Type="http://schemas.openxmlformats.org/officeDocument/2006/relationships/hyperlink" Target="consultantplus://offline/ref=92A2688F5A6E2C27A9F8788941DF1B9880625D7C7CF7DB46F38C436388A4EF5575F650092536B0C7BBEF74F9C99D36643D760A910988F8F2Q4z0I" TargetMode = "External"/>
	<Relationship Id="rId593" Type="http://schemas.openxmlformats.org/officeDocument/2006/relationships/hyperlink" Target="consultantplus://offline/ref=92A2688F5A6E2C27A9F8788941DF1B9880625D7C7CF7DB46F38C436388A4EF5575F650092536B0C4BBEF74F9C99D36643D760A910988F8F2Q4z0I" TargetMode = "External"/>
	<Relationship Id="rId594" Type="http://schemas.openxmlformats.org/officeDocument/2006/relationships/hyperlink" Target="consultantplus://offline/ref=92A2688F5A6E2C27A9F8708755B74ECB896650797DF1D71BF9841A6F8AA3E00A62E3195D2837B2DAB2E33EAA8DCAQ3zFI" TargetMode = "External"/>
	<Relationship Id="rId595" Type="http://schemas.openxmlformats.org/officeDocument/2006/relationships/hyperlink" Target="consultantplus://offline/ref=92A2688F5A6E2C27A9F8788941DF1B9880625D7C7CF7DB46F38C436388A4EF5575F650092536B0C1B7EF74F9C99D36643D760A910988F8F2Q4z0I" TargetMode = "External"/>
	<Relationship Id="rId596" Type="http://schemas.openxmlformats.org/officeDocument/2006/relationships/hyperlink" Target="consultantplus://offline/ref=92A2688F5A6E2C27A9F8788941DF1B9880625D7C7CF7DB46F38C436388A4EF5575F650092536B0C1B4EF74F9C99D36643D760A910988F8F2Q4z0I" TargetMode = "External"/>
	<Relationship Id="rId597" Type="http://schemas.openxmlformats.org/officeDocument/2006/relationships/hyperlink" Target="consultantplus://offline/ref=92A2688F5A6E2C27A9F8708755B74ECB8963517A73F0D11BF9841A6F8AA3E00A62F119052436B0C4B2E62BFCDC8C6E683E6A14961094FAF046Q5z4I" TargetMode = "External"/>
	<Relationship Id="rId598" Type="http://schemas.openxmlformats.org/officeDocument/2006/relationships/hyperlink" Target="consultantplus://offline/ref=92A2688F5A6E2C27A9F8708755B74ECB8966577A74F0D31BF9841A6F8AA3E00A62F119052436B1CDBAEC2BFCDC8C6E683E6A14961094FAF046Q5z4I" TargetMode = "External"/>
	<Relationship Id="rId599" Type="http://schemas.openxmlformats.org/officeDocument/2006/relationships/hyperlink" Target="consultantplus://offline/ref=92A2688F5A6E2C27A9F8708755B74ECB8960557B71F9D11BF9841A6F8AA3E00A62F119052436B0C4B5E52BFCDC8C6E683E6A14961094FAF046Q5z4I" TargetMode = "External"/>
	<Relationship Id="rId600" Type="http://schemas.openxmlformats.org/officeDocument/2006/relationships/hyperlink" Target="consultantplus://offline/ref=92A2688F5A6E2C27A9F8788941DF1B988761567870F6DB46F38C436388A4EF5575F650092536B0C5B1EF74F9C99D36643D760A910988F8F2Q4z0I" TargetMode = "External"/>
	<Relationship Id="rId601" Type="http://schemas.openxmlformats.org/officeDocument/2006/relationships/hyperlink" Target="consultantplus://offline/ref=92A2688F5A6E2C27A9F8708755B74ECB8966577A74F0D41BF9841A6F8AA3E00A62F119052436B1C7B0E42BFCDC8C6E683E6A14961094FAF046Q5z4I" TargetMode = "External"/>
	<Relationship Id="rId602" Type="http://schemas.openxmlformats.org/officeDocument/2006/relationships/hyperlink" Target="consultantplus://offline/ref=92A2688F5A6E2C27A9F8788941DF1B988561547E77F5DB46F38C436388A4EF5575F650092536B0C4BBEF74F9C99D36643D760A910988F8F2Q4z0I" TargetMode = "External"/>
	<Relationship Id="rId603" Type="http://schemas.openxmlformats.org/officeDocument/2006/relationships/hyperlink" Target="consultantplus://offline/ref=92A2688F5A6E2C27A9F8708755B74ECB8966557E70F6D21BF9841A6F8AA3E00A62F119052436B0C4B3E02BFCDC8C6E683E6A14961094FAF046Q5z4I" TargetMode = "External"/>
	<Relationship Id="rId604" Type="http://schemas.openxmlformats.org/officeDocument/2006/relationships/hyperlink" Target="consultantplus://offline/ref=92A2688F5A6E2C27A9F8788941DF1B988063527C71F1DB46F38C436388A4EF5575F650092536B0C5B2EF74F9C99D36643D760A910988F8F2Q4z0I" TargetMode = "External"/>
	<Relationship Id="rId605" Type="http://schemas.openxmlformats.org/officeDocument/2006/relationships/hyperlink" Target="consultantplus://offline/ref=92A2688F5A6E2C27A9F8708755B74ECB8966557E70F6D21BF9841A6F8AA3E00A62F119052436B0C4B3E22BFCDC8C6E683E6A14961094FAF046Q5z4I" TargetMode = "External"/>
	<Relationship Id="rId606" Type="http://schemas.openxmlformats.org/officeDocument/2006/relationships/hyperlink" Target="consultantplus://offline/ref=92A2688F5A6E2C27A9F8708755B74ECB8966567F71F9D81BF9841A6F8AA3E00A62F119052436B0C4B1E52BFCDC8C6E683E6A14961094FAF046Q5z4I" TargetMode = "External"/>
	<Relationship Id="rId607" Type="http://schemas.openxmlformats.org/officeDocument/2006/relationships/hyperlink" Target="consultantplus://offline/ref=92A2688F5A6E2C27A9F8708755B74ECB8966567F71F9D81BF9841A6F8AA3E00A62F119052436B0C4B1ED2BFCDC8C6E683E6A14961094FAF046Q5z4I" TargetMode = "External"/>
	<Relationship Id="rId608" Type="http://schemas.openxmlformats.org/officeDocument/2006/relationships/hyperlink" Target="consultantplus://offline/ref=92A2688F5A6E2C27A9F8708755B74ECB8966567F71F9D81BF9841A6F8AA3E00A62F119052436B0C4B1E52BFCDC8C6E683E6A14961094FAF046Q5z4I" TargetMode = "External"/>
	<Relationship Id="rId609" Type="http://schemas.openxmlformats.org/officeDocument/2006/relationships/hyperlink" Target="consultantplus://offline/ref=92A2688F5A6E2C27A9F8788941DF1B988764507F73F5DB46F38C436388A4EF5575F650092536B0C6B7EF74F9C99D36643D760A910988F8F2Q4z0I" TargetMode = "External"/>
	<Relationship Id="rId610" Type="http://schemas.openxmlformats.org/officeDocument/2006/relationships/hyperlink" Target="consultantplus://offline/ref=92A2688F5A6E2C27A9F8708755B74ECB8966567F71F9D81BF9841A6F8AA3E00A62F119052436B0C4B1E62BFCDC8C6E683E6A14961094FAF046Q5z4I" TargetMode = "External"/>
	<Relationship Id="rId611" Type="http://schemas.openxmlformats.org/officeDocument/2006/relationships/hyperlink" Target="consultantplus://offline/ref=92A2688F5A6E2C27A9F8708755B74ECB8966567F71F9D81BF9841A6F8AA3E00A62F119052436B0C4B1ED2BFCDC8C6E683E6A14961094FAF046Q5z4I" TargetMode = "External"/>
	<Relationship Id="rId612" Type="http://schemas.openxmlformats.org/officeDocument/2006/relationships/hyperlink" Target="consultantplus://offline/ref=92A2688F5A6E2C27A9F8708755B74ECB8966567F71F9D81BF9841A6F8AA3E00A62F119052436B0C4B1E62BFCDC8C6E683E6A14961094FAF046Q5z4I" TargetMode = "External"/>
	<Relationship Id="rId613" Type="http://schemas.openxmlformats.org/officeDocument/2006/relationships/hyperlink" Target="consultantplus://offline/ref=92A2688F5A6E2C27A9F8708755B74ECB8966567F71F9D81BF9841A6F8AA3E00A62F119052436B0C4B1E72BFCDC8C6E683E6A14961094FAF046Q5z4I" TargetMode = "External"/>
	<Relationship Id="rId614" Type="http://schemas.openxmlformats.org/officeDocument/2006/relationships/hyperlink" Target="consultantplus://offline/ref=92A2688F5A6E2C27A9F8708755B74ECB8966567F71F9D81BF9841A6F8AA3E00A62F119052436B0C4B1ED2BFCDC8C6E683E6A14961094FAF046Q5z4I" TargetMode = "External"/>
	<Relationship Id="rId615" Type="http://schemas.openxmlformats.org/officeDocument/2006/relationships/hyperlink" Target="consultantplus://offline/ref=92A2688F5A6E2C27A9F8788941DF1B9880665D7E7DF3DB46F38C436388A4EF5575F650092536B0C4BBEF74F9C99D36643D760A910988F8F2Q4z0I" TargetMode = "External"/>
	<Relationship Id="rId616" Type="http://schemas.openxmlformats.org/officeDocument/2006/relationships/hyperlink" Target="consultantplus://offline/ref=92A2688F5A6E2C27A9F8708755B74ECB8966567F71F9D81BF9841A6F8AA3E00A62F119052436B0C4B1E72BFCDC8C6E683E6A14961094FAF046Q5z4I" TargetMode = "External"/>
	<Relationship Id="rId617" Type="http://schemas.openxmlformats.org/officeDocument/2006/relationships/hyperlink" Target="consultantplus://offline/ref=92A2688F5A6E2C27A9F8708755B74ECB8966567F71F9D81BF9841A6F8AA3E00A62F119052436B0C4B1E02BFCDC8C6E683E6A14961094FAF046Q5z4I" TargetMode = "External"/>
	<Relationship Id="rId618" Type="http://schemas.openxmlformats.org/officeDocument/2006/relationships/hyperlink" Target="consultantplus://offline/ref=92A2688F5A6E2C27A9F8708755B74ECB8966567F71F9D81BF9841A6F8AA3E00A62F119052436B0C4B1ED2BFCDC8C6E683E6A14961094FAF046Q5z4I" TargetMode = "External"/>
	<Relationship Id="rId619" Type="http://schemas.openxmlformats.org/officeDocument/2006/relationships/hyperlink" Target="consultantplus://offline/ref=92A2688F5A6E2C27A9F8708755B74ECB896650797DF1D71BF9841A6F8AA3E00A62F119052436B0C5B4E52BFCDC8C6E683E6A14961094FAF046Q5z4I" TargetMode = "External"/>
	<Relationship Id="rId620" Type="http://schemas.openxmlformats.org/officeDocument/2006/relationships/hyperlink" Target="consultantplus://offline/ref=92A2688F5A6E2C27A9F8708755B74ECB8966567F71F9D81BF9841A6F8AA3E00A62F119052436B0C4B1E02BFCDC8C6E683E6A14961094FAF046Q5z4I" TargetMode = "External"/>
	<Relationship Id="rId621" Type="http://schemas.openxmlformats.org/officeDocument/2006/relationships/hyperlink" Target="consultantplus://offline/ref=92A2688F5A6E2C27A9F8708755B74ECB8966567F71F9D81BF9841A6F8AA3E00A62F119052436B0C4B1E02BFCDC8C6E683E6A14961094FAF046Q5z4I" TargetMode = "External"/>
	<Relationship Id="rId622" Type="http://schemas.openxmlformats.org/officeDocument/2006/relationships/hyperlink" Target="consultantplus://offline/ref=92A2688F5A6E2C27A9F8708755B74ECB8966567F71F9D81BF9841A6F8AA3E00A62F119052436B0C4B1ED2BFCDC8C6E683E6A14961094FAF046Q5z4I" TargetMode = "External"/>
	<Relationship Id="rId623" Type="http://schemas.openxmlformats.org/officeDocument/2006/relationships/hyperlink" Target="consultantplus://offline/ref=92A2688F5A6E2C27A9F8708755B74ECB8966567F71F9D81BF9841A6F8AA3E00A62F119052436B0C4B1E12BFCDC8C6E683E6A14961094FAF046Q5z4I" TargetMode = "External"/>
	<Relationship Id="rId624" Type="http://schemas.openxmlformats.org/officeDocument/2006/relationships/hyperlink" Target="consultantplus://offline/ref=92A2688F5A6E2C27A9F8788941DF1B98856B527D72F6DB46F38C436388A4EF5575F650092536B0C5B3EF74F9C99D36643D760A910988F8F2Q4z0I" TargetMode = "External"/>
	<Relationship Id="rId625" Type="http://schemas.openxmlformats.org/officeDocument/2006/relationships/hyperlink" Target="consultantplus://offline/ref=92A2688F5A6E2C27A9F8788941DF1B988764527C72F2DB46F38C436388A4EF5575F650092536B4C3B5EF74F9C99D36643D760A910988F8F2Q4z0I" TargetMode = "External"/>
	<Relationship Id="rId626" Type="http://schemas.openxmlformats.org/officeDocument/2006/relationships/hyperlink" Target="consultantplus://offline/ref=92A2688F5A6E2C27A9F8788941DF1B988560537B76F3DB46F38C436388A4EF5575F650092536B0C4B7EF74F9C99D36643D760A910988F8F2Q4z0I" TargetMode = "External"/>
	<Relationship Id="rId627" Type="http://schemas.openxmlformats.org/officeDocument/2006/relationships/hyperlink" Target="consultantplus://offline/ref=92A2688F5A6E2C27A9F8788941DF1B988560507C7DF8DB46F38C436388A4EF5575F650092536B0C5B2EF74F9C99D36643D760A910988F8F2Q4z0I" TargetMode = "External"/>
	<Relationship Id="rId628" Type="http://schemas.openxmlformats.org/officeDocument/2006/relationships/hyperlink" Target="consultantplus://offline/ref=92A2688F5A6E2C27A9F8708755B74ECB8963537E7CF5D51BF9841A6F8AA3E00A62F119052436B0C4B3ED2BFCDC8C6E683E6A14961094FAF046Q5z4I" TargetMode = "External"/>
	<Relationship Id="rId629" Type="http://schemas.openxmlformats.org/officeDocument/2006/relationships/hyperlink" Target="consultantplus://offline/ref=92A2688F5A6E2C27A9F8788941DF1B988C65557F71FA864CFBD54F618FABB04272BF5C082536B0CDB9B071ECD8C53A6721680D88158AFAQFz4I" TargetMode = "External"/>
	<Relationship Id="rId630" Type="http://schemas.openxmlformats.org/officeDocument/2006/relationships/hyperlink" Target="consultantplus://offline/ref=92A2688F5A6E2C27A9F8708755B74ECB89615D7F7DF9D11BF9841A6F8AA3E00A62F119052436B0C6B4EC2BFCDC8C6E683E6A14961094FAF046Q5z4I" TargetMode = "External"/>
	<Relationship Id="rId631" Type="http://schemas.openxmlformats.org/officeDocument/2006/relationships/hyperlink" Target="consultantplus://offline/ref=92A2688F5A6E2C27A9F8708755B74ECB89615D7F7DF9D11BF9841A6F8AA3E00A62F119052436B0C6B4ED2BFCDC8C6E683E6A14961094FAF046Q5z4I" TargetMode = "External"/>
	<Relationship Id="rId632" Type="http://schemas.openxmlformats.org/officeDocument/2006/relationships/hyperlink" Target="consultantplus://offline/ref=92A2688F5A6E2C27A9F8708755B74ECB8966567E75F0D81BF9841A6F8AA3E00A62F119052436B0C5B5E32BFCDC8C6E683E6A14961094FAF046Q5z4I" TargetMode = "External"/>
	<Relationship Id="rId633" Type="http://schemas.openxmlformats.org/officeDocument/2006/relationships/hyperlink" Target="consultantplus://offline/ref=92A2688F5A6E2C27A9F8708755B74ECB8966577A74F0D41BF9841A6F8AA3E00A62F119052436B1C7B0E52BFCDC8C6E683E6A14961094FAF046Q5z4I" TargetMode = "External"/>
	<Relationship Id="rId634" Type="http://schemas.openxmlformats.org/officeDocument/2006/relationships/hyperlink" Target="consultantplus://offline/ref=92A2688F5A6E2C27A9F8708755B74ECB89615D7F7DF9D11BF9841A6F8AA3E00A62F119052436B0C6B5E52BFCDC8C6E683E6A14961094FAF046Q5z4I" TargetMode = "External"/>
	<Relationship Id="rId635" Type="http://schemas.openxmlformats.org/officeDocument/2006/relationships/hyperlink" Target="consultantplus://offline/ref=92A2688F5A6E2C27A9F8708755B74ECB8963547E77F2D71BF9841A6F8AA3E00A62F119052436B0C4B3E02BFCDC8C6E683E6A14961094FAF046Q5z4I" TargetMode = "External"/>
	<Relationship Id="rId636" Type="http://schemas.openxmlformats.org/officeDocument/2006/relationships/hyperlink" Target="consultantplus://offline/ref=92A2688F5A6E2C27A9F8708755B74ECB89615D7F7DF9D11BF9841A6F8AA3E00A62F119052436B0C6B5E62BFCDC8C6E683E6A14961094FAF046Q5z4I" TargetMode = "External"/>
	<Relationship Id="rId637" Type="http://schemas.openxmlformats.org/officeDocument/2006/relationships/hyperlink" Target="consultantplus://offline/ref=92A2688F5A6E2C27A9F8708755B74ECB8960547874F8D21BF9841A6F8AA3E00A62F119052436B0C4B2ED2BFCDC8C6E683E6A14961094FAF046Q5z4I" TargetMode = "External"/>
	<Relationship Id="rId638" Type="http://schemas.openxmlformats.org/officeDocument/2006/relationships/hyperlink" Target="consultantplus://offline/ref=92A2688F5A6E2C27A9F8708755B74ECB8966557A7CF2D81BF9841A6F8AA3E00A62F119052436B0C4B3E52BFCDC8C6E683E6A14961094FAF046Q5z4I" TargetMode = "External"/>
	<Relationship Id="rId639" Type="http://schemas.openxmlformats.org/officeDocument/2006/relationships/hyperlink" Target="consultantplus://offline/ref=92A2688F5A6E2C27A9F8708755B74ECB8966567E75F0D81BF9841A6F8AA3E00A62F119052436B0C4B3E52BFCDC8C6E683E6A14961094FAF046Q5z4I" TargetMode = "External"/>
	<Relationship Id="rId640" Type="http://schemas.openxmlformats.org/officeDocument/2006/relationships/hyperlink" Target="consultantplus://offline/ref=92A2688F5A6E2C27A9F8708755B74ECB89615D7F7DF9D11BF9841A6F8AA3E00A62F119052436B0C6B5E02BFCDC8C6E683E6A14961094FAF046Q5z4I" TargetMode = "External"/>
	<Relationship Id="rId641" Type="http://schemas.openxmlformats.org/officeDocument/2006/relationships/hyperlink" Target="consultantplus://offline/ref=92A2688F5A6E2C27A9F8708755B74ECB8966567E73F2D01BF9841A6F8AA3E00A62F119052436B0C0BAE62BFCDC8C6E683E6A14961094FAF046Q5z4I" TargetMode = "External"/>
	<Relationship Id="rId642" Type="http://schemas.openxmlformats.org/officeDocument/2006/relationships/hyperlink" Target="consultantplus://offline/ref=92A2688F5A6E2C27A9F8708755B74ECB8966567E7CF9D61BF9841A6F8AA3E00A62F119052436B0C4B4E62BFCDC8C6E683E6A14961094FAF046Q5z4I" TargetMode = "External"/>
	<Relationship Id="rId643" Type="http://schemas.openxmlformats.org/officeDocument/2006/relationships/hyperlink" Target="consultantplus://offline/ref=92A2688F5A6E2C27A9F8708755B74ECB8966567275F7D01BF9841A6F8AA3E00A62F119052436B0C4B3E12BFCDC8C6E683E6A14961094FAF046Q5z4I" TargetMode = "External"/>
	<Relationship Id="rId644" Type="http://schemas.openxmlformats.org/officeDocument/2006/relationships/hyperlink" Target="consultantplus://offline/ref=92A2688F5A6E2C27A9F8708755B74ECB8966507972F9D21BF9841A6F8AA3E00A62F119052332B9CFE6B564FD80C9397B3F6F14941788QFzCI" TargetMode = "External"/>
	<Relationship Id="rId645" Type="http://schemas.openxmlformats.org/officeDocument/2006/relationships/hyperlink" Target="consultantplus://offline/ref=92A2688F5A6E2C27A9F8708755B74ECB8961507270F9D21BF9841A6F8AA3E00A62F119052436B0C4B3E02BFCDC8C6E683E6A14961094FAF046Q5z4I" TargetMode = "External"/>
	<Relationship Id="rId646" Type="http://schemas.openxmlformats.org/officeDocument/2006/relationships/hyperlink" Target="consultantplus://offline/ref=92A2688F5A6E2C27A9F8708755B74ECB8961557F74F4D41BF9841A6F8AA3E00A62F119052436B0C4B4E62BFCDC8C6E683E6A14961094FAF046Q5z4I" TargetMode = "External"/>
	<Relationship Id="rId647" Type="http://schemas.openxmlformats.org/officeDocument/2006/relationships/hyperlink" Target="consultantplus://offline/ref=92A2688F5A6E2C27A9F8708755B74ECB89605D7E72F9D71BF9841A6F8AA3E00A62F119052436B0C4B6EC2BFCDC8C6E683E6A14961094FAF046Q5z4I" TargetMode = "External"/>
	<Relationship Id="rId648" Type="http://schemas.openxmlformats.org/officeDocument/2006/relationships/hyperlink" Target="consultantplus://offline/ref=92A2688F5A6E2C27A9F8708755B74ECB8960547B77F5D81BF9841A6F8AA3E00A62F119052436B0C4B3E52BFCDC8C6E683E6A14961094FAF046Q5z4I" TargetMode = "External"/>
	<Relationship Id="rId649" Type="http://schemas.openxmlformats.org/officeDocument/2006/relationships/hyperlink" Target="consultantplus://offline/ref=92A2688F5A6E2C27A9F8788941DF1B98876A5C7A73F0DB46F38C436388A4EF5567F608052434AEC4B5FA22A88FQCzCI" TargetMode = "External"/>
	<Relationship Id="rId650" Type="http://schemas.openxmlformats.org/officeDocument/2006/relationships/hyperlink" Target="consultantplus://offline/ref=92A2688F5A6E2C27A9F8788941DF1B988560547277F6DB46F38C436388A4EF5575F650092536B0C5B3EF74F9C99D36643D760A910988F8F2Q4z0I" TargetMode = "External"/>
	<Relationship Id="rId651" Type="http://schemas.openxmlformats.org/officeDocument/2006/relationships/hyperlink" Target="consultantplus://offline/ref=92A2688F5A6E2C27A9F8788941DF1B98856B5C7B72F7DB46F38C436388A4EF5575F650092536B0C5B3EF74F9C99D36643D760A910988F8F2Q4z0I" TargetMode = "External"/>
	<Relationship Id="rId652" Type="http://schemas.openxmlformats.org/officeDocument/2006/relationships/hyperlink" Target="consultantplus://offline/ref=92A2688F5A6E2C27A9F8788941DF1B98856B5C7B72F7DB46F38C436388A4EF5575F650092536B0C0B6EF74F9C99D36643D760A910988F8F2Q4z0I" TargetMode = "External"/>
	<Relationship Id="rId653" Type="http://schemas.openxmlformats.org/officeDocument/2006/relationships/hyperlink" Target="consultantplus://offline/ref=92A2688F5A6E2C27A9F8788941DF1B988764507C74F1DB46F38C436388A4EF5575F650092536B0C5B3EF74F9C99D36643D760A910988F8F2Q4z0I" TargetMode = "External"/>
	<Relationship Id="rId654" Type="http://schemas.openxmlformats.org/officeDocument/2006/relationships/hyperlink" Target="consultantplus://offline/ref=92A2688F5A6E2C27A9F8788941DF1B988764507C74F1DB46F38C436388A4EF5575F650092536B0C3B7EF74F9C99D36643D760A910988F8F2Q4z0I" TargetMode = "External"/>
	<Relationship Id="rId655" Type="http://schemas.openxmlformats.org/officeDocument/2006/relationships/hyperlink" Target="consultantplus://offline/ref=92A2688F5A6E2C27A9F8788941DF1B988663537273F4DB46F38C436388A4EF5575F650092536B0C5B0EF74F9C99D36643D760A910988F8F2Q4z0I" TargetMode = "External"/>
	<Relationship Id="rId656" Type="http://schemas.openxmlformats.org/officeDocument/2006/relationships/hyperlink" Target="consultantplus://offline/ref=92A2688F5A6E2C27A9F8708755B74ECB8963517A73F0D11BF9841A6F8AA3E00A62F119052436B0C4B2E72BFCDC8C6E683E6A14961094FAF046Q5z4I" TargetMode = "External"/>
	<Relationship Id="rId657" Type="http://schemas.openxmlformats.org/officeDocument/2006/relationships/hyperlink" Target="consultantplus://offline/ref=92A2688F5A6E2C27A9F8708755B74ECB8963517A73F0D11BF9841A6F8AA3E00A62F119052436B0C5B0E72BFCDC8C6E683E6A14961094FAF046Q5z4I" TargetMode = "External"/>
	<Relationship Id="rId658" Type="http://schemas.openxmlformats.org/officeDocument/2006/relationships/hyperlink" Target="consultantplus://offline/ref=92A2688F5A6E2C27A9F8708755B74ECB8966577A74F0D41BF9841A6F8AA3E00A62F119052436B1C7B0E72BFCDC8C6E683E6A14961094FAF046Q5z4I" TargetMode = "External"/>
	<Relationship Id="rId659" Type="http://schemas.openxmlformats.org/officeDocument/2006/relationships/hyperlink" Target="consultantplus://offline/ref=92A2688F5A6E2C27A9F8708755B74ECB89615D7C75F7D01BF9841A6F8AA3E00A62F119052436B0C4B7E62BFCDC8C6E683E6A14961094FAF046Q5z4I" TargetMode = "External"/>
	<Relationship Id="rId660" Type="http://schemas.openxmlformats.org/officeDocument/2006/relationships/hyperlink" Target="consultantplus://offline/ref=92A2688F5A6E2C27A9F8708755B74ECB89615D7C75F7D01BF9841A6F8AA3E00A62F119052436B0C4B7E72BFCDC8C6E683E6A14961094FAF046Q5z4I" TargetMode = "External"/>
	<Relationship Id="rId661" Type="http://schemas.openxmlformats.org/officeDocument/2006/relationships/hyperlink" Target="consultantplus://offline/ref=92A2688F5A6E2C27A9F8708755B74ECB8966577977F2D01BF9841A6F8AA3E00A62F119052436B0C3B6E12BFCDC8C6E683E6A14961094FAF046Q5z4I" TargetMode = "External"/>
	<Relationship Id="rId662" Type="http://schemas.openxmlformats.org/officeDocument/2006/relationships/hyperlink" Target="consultantplus://offline/ref=92A2688F5A6E2C27A9F8788941DF1B988663527D74F5DB46F38C436388A4EF5575F650092536B0C4BBEF74F9C99D36643D760A910988F8F2Q4z0I" TargetMode = "External"/>
	<Relationship Id="rId663" Type="http://schemas.openxmlformats.org/officeDocument/2006/relationships/hyperlink" Target="consultantplus://offline/ref=92A2688F5A6E2C27A9F8708755B74ECB89615D7C75F7D01BF9841A6F8AA3E00A62F119052436B0C4B7E02BFCDC8C6E683E6A14961094FAF046Q5z4I" TargetMode = "External"/>
	<Relationship Id="rId664" Type="http://schemas.openxmlformats.org/officeDocument/2006/relationships/hyperlink" Target="consultantplus://offline/ref=92A2688F5A6E2C27A9F8708755B74ECB8966557E72F3D51BF9841A6F8AA3E00A62F119052436B0C5B3E62BFCDC8C6E683E6A14961094FAF046Q5z4I" TargetMode = "External"/>
	<Relationship Id="rId665" Type="http://schemas.openxmlformats.org/officeDocument/2006/relationships/hyperlink" Target="consultantplus://offline/ref=92A2688F5A6E2C27A9F8788941DF1B9885655C7E7DF7DB46F38C436388A4EF5575F650092536B0C5B1EF74F9C99D36643D760A910988F8F2Q4z0I" TargetMode = "External"/>
	<Relationship Id="rId666" Type="http://schemas.openxmlformats.org/officeDocument/2006/relationships/hyperlink" Target="consultantplus://offline/ref=92A2688F5A6E2C27A9F8708755B74ECB8966577A74F0D41BF9841A6F8AA3E00A62F119052436B1C7B0E02BFCDC8C6E683E6A14961094FAF046Q5z4I" TargetMode = "External"/>
	<Relationship Id="rId667" Type="http://schemas.openxmlformats.org/officeDocument/2006/relationships/hyperlink" Target="consultantplus://offline/ref=92A2688F5A6E2C27A9F8788941DF1B988561507D77F5DB46F38C436388A4EF5575F650092536B0C5B3EF74F9C99D36643D760A910988F8F2Q4z0I" TargetMode = "External"/>
	<Relationship Id="rId668" Type="http://schemas.openxmlformats.org/officeDocument/2006/relationships/hyperlink" Target="consultantplus://offline/ref=92A2688F5A6E2C27A9F8788941DF1B988561507D77F5DB46F38C436388A4EF5575F650092536B0C5BBEF74F9C99D36643D760A910988F8F2Q4z0I" TargetMode = "External"/>
	<Relationship Id="rId669" Type="http://schemas.openxmlformats.org/officeDocument/2006/relationships/hyperlink" Target="consultantplus://offline/ref=92A2688F5A6E2C27A9F8788941DF1B988561507D77F5DB46F38C436388A4EF5575F650092536B0C7B3EF74F9C99D36643D760A910988F8F2Q4z0I" TargetMode = "External"/>
	<Relationship Id="rId670" Type="http://schemas.openxmlformats.org/officeDocument/2006/relationships/hyperlink" Target="consultantplus://offline/ref=92A2688F5A6E2C27A9F8788941DF1B988567507377F8DB46F38C436388A4EF5575F650092536B0C5B6EF74F9C99D36643D760A910988F8F2Q4z0I" TargetMode = "External"/>
	<Relationship Id="rId671" Type="http://schemas.openxmlformats.org/officeDocument/2006/relationships/hyperlink" Target="consultantplus://offline/ref=92A2688F5A6E2C27A9F8708755B74ECB896B5C7D72F0DB46F38C436388A4EF5575F650092536B0C4B6EF74F9C99D36643D760A910988F8F2Q4z0I" TargetMode = "External"/>
	<Relationship Id="rId672" Type="http://schemas.openxmlformats.org/officeDocument/2006/relationships/hyperlink" Target="consultantplus://offline/ref=92A2688F5A6E2C27A9F8708755B74ECB8966567F7CF0D61BF9841A6F8AA3E00A62F119052436B3C4BBE12BFCDC8C6E683E6A14961094FAF046Q5z4I" TargetMode = "External"/>
	<Relationship Id="rId673" Type="http://schemas.openxmlformats.org/officeDocument/2006/relationships/hyperlink" Target="consultantplus://offline/ref=92A2688F5A6E2C27A9F8708755B74ECB8966577A74F0D41BF9841A6F8AA3E00A62F119052436B1C7B0E12BFCDC8C6E683E6A14961094FAF046Q5z4I" TargetMode = "External"/>
	<Relationship Id="rId674" Type="http://schemas.openxmlformats.org/officeDocument/2006/relationships/hyperlink" Target="consultantplus://offline/ref=92A2688F5A6E2C27A9F8708755B74ECB896B5C7D72F0DB46F38C436388A4EF5575F650092536B0C4B6EF74F9C99D36643D760A910988F8F2Q4z0I" TargetMode = "External"/>
	<Relationship Id="rId675" Type="http://schemas.openxmlformats.org/officeDocument/2006/relationships/hyperlink" Target="consultantplus://offline/ref=92A2688F5A6E2C27A9F8708755B74ECB8966517271F6D31BF9841A6F8AA3E00A62E3195D2837B2DAB2E33EAA8DCAQ3zFI" TargetMode = "External"/>
	<Relationship Id="rId676" Type="http://schemas.openxmlformats.org/officeDocument/2006/relationships/hyperlink" Target="consultantplus://offline/ref=92A2688F5A6E2C27A9F8788941DF1B9886625C7874F7DB46F38C436388A4EF5575F650092536B0C4BAEF74F9C99D36643D760A910988F8F2Q4z0I" TargetMode = "External"/>
	<Relationship Id="rId677" Type="http://schemas.openxmlformats.org/officeDocument/2006/relationships/hyperlink" Target="consultantplus://offline/ref=92A2688F5A6E2C27A9F8708755B74ECB8966517271F6D31BF9841A6F8AA3E00A62E3195D2837B2DAB2E33EAA8DCAQ3zFI" TargetMode = "External"/>
	<Relationship Id="rId678" Type="http://schemas.openxmlformats.org/officeDocument/2006/relationships/hyperlink" Target="consultantplus://offline/ref=92A2688F5A6E2C27A9F8708755B74ECB89615D7275F2D91BF9841A6F8AA3E00A62F119052436B0C5B0E02BFCDC8C6E683E6A14961094FAF046Q5z4I" TargetMode = "External"/>
	<Relationship Id="rId679" Type="http://schemas.openxmlformats.org/officeDocument/2006/relationships/hyperlink" Target="consultantplus://offline/ref=92A2688F5A6E2C27A9F8788941DF1B9880625D7D72F6DB46F38C436388A4EF5575F650092536B0C4BBEF74F9C99D36643D760A910988F8F2Q4z0I" TargetMode = "External"/>
	<Relationship Id="rId680" Type="http://schemas.openxmlformats.org/officeDocument/2006/relationships/hyperlink" Target="consultantplus://offline/ref=92A2688F5A6E2C27A9F8708755B74ECB896650797DF1D71BF9841A6F8AA3E00A62E3195D2837B2DAB2E33EAA8DCAQ3zFI" TargetMode = "External"/>
	<Relationship Id="rId681" Type="http://schemas.openxmlformats.org/officeDocument/2006/relationships/hyperlink" Target="consultantplus://offline/ref=92A2688F5A6E2C27A9F8788941DF1B9880625D7D72F6DB46F38C436388A4EF5575F650092536B0C1B4EF74F9C99D36643D760A910988F8F2Q4z0I" TargetMode = "External"/>
	<Relationship Id="rId682" Type="http://schemas.openxmlformats.org/officeDocument/2006/relationships/hyperlink" Target="consultantplus://offline/ref=92A2688F5A6E2C27A9F8788941DF1B9880625D7D72F6DB46F38C436388A4EF5575F650092536B0C1B5EF74F9C99D36643D760A910988F8F2Q4z0I" TargetMode = "External"/>
	<Relationship Id="rId683" Type="http://schemas.openxmlformats.org/officeDocument/2006/relationships/hyperlink" Target="consultantplus://offline/ref=92A2688F5A6E2C27A9F8708755B74ECB8966577A7CF5D01BF9841A6F8AA3E00A62F119052436B0C4B3E22BFCDC8C6E683E6A14961094FAF046Q5z4I" TargetMode = "External"/>
	<Relationship Id="rId684" Type="http://schemas.openxmlformats.org/officeDocument/2006/relationships/hyperlink" Target="consultantplus://offline/ref=92A2688F5A6E2C27A9F8708755B74ECB8966577A7CF5D01BF9841A6F8AA3E00A62F119052436B0C4B3EC2BFCDC8C6E683E6A14961094FAF046Q5z4I" TargetMode = "External"/>
	<Relationship Id="rId685" Type="http://schemas.openxmlformats.org/officeDocument/2006/relationships/hyperlink" Target="consultantplus://offline/ref=92A2688F5A6E2C27A9F8708755B74ECB896650797CF9D51BF9841A6F8AA3E00A62F119052436B1C4BBED2BFCDC8C6E683E6A14961094FAF046Q5z4I" TargetMode = "External"/>
	<Relationship Id="rId686" Type="http://schemas.openxmlformats.org/officeDocument/2006/relationships/hyperlink" Target="consultantplus://offline/ref=92A2688F5A6E2C27A9F8708755B74ECB89635C7A76F4D71BF9841A6F8AA3E00A62F119052436B0C4B3E32BFCDC8C6E683E6A14961094FAF046Q5z4I" TargetMode = "External"/>
	<Relationship Id="rId687" Type="http://schemas.openxmlformats.org/officeDocument/2006/relationships/hyperlink" Target="consultantplus://offline/ref=92A2688F5A6E2C27A9F8708755B74ECB89615D7274F1D11BF9841A6F8AA3E00A62F119052436B0C4B3E12BFCDC8C6E683E6A14961094FAF046Q5z4I" TargetMode = "External"/>
	<Relationship Id="rId688" Type="http://schemas.openxmlformats.org/officeDocument/2006/relationships/hyperlink" Target="consultantplus://offline/ref=92A2688F5A6E2C27A9F8788941DF1B988061577276F7DB46F38C436388A4EF5575F650092536B0C5B3EF74F9C99D36643D760A910988F8F2Q4z0I" TargetMode = "External"/>
	<Relationship Id="rId689" Type="http://schemas.openxmlformats.org/officeDocument/2006/relationships/hyperlink" Target="consultantplus://offline/ref=92A2688F5A6E2C27A9F8788941DF1B988062547D77F5DB46F38C436388A4EF5575F650092536B0C5B5EF74F9C99D36643D760A910988F8F2Q4z0I" TargetMode = "External"/>
	<Relationship Id="rId690" Type="http://schemas.openxmlformats.org/officeDocument/2006/relationships/hyperlink" Target="consultantplus://offline/ref=92A2688F5A6E2C27A9F8788941DF1B988062547D77F5DB46F38C436388A4EF5575F650092536B0C3B6EF74F9C99D36643D760A910988F8F2Q4z0I" TargetMode = "External"/>
	<Relationship Id="rId691" Type="http://schemas.openxmlformats.org/officeDocument/2006/relationships/hyperlink" Target="consultantplus://offline/ref=92A2688F5A6E2C27A9F8788941DF1B988062547D77F5DB46F38C436388A4EF5575F650092536B1C1B2EF74F9C99D36643D760A910988F8F2Q4z0I" TargetMode = "External"/>
	<Relationship Id="rId692" Type="http://schemas.openxmlformats.org/officeDocument/2006/relationships/hyperlink" Target="consultantplus://offline/ref=92A2688F5A6E2C27A9F8788941DF1B988062547D77F5DB46F38C436388A4EF5575F650092536B1C3B7EF74F9C99D36643D760A910988F8F2Q4z0I" TargetMode = "External"/>
	<Relationship Id="rId693" Type="http://schemas.openxmlformats.org/officeDocument/2006/relationships/hyperlink" Target="consultantplus://offline/ref=92A2688F5A6E2C27A9F8708755B74ECB896B56727CF1DB46F38C436388A4EF5575F650092536B0C4B1EF74F9C99D36643D760A910988F8F2Q4z0I" TargetMode = "External"/>
	<Relationship Id="rId694" Type="http://schemas.openxmlformats.org/officeDocument/2006/relationships/hyperlink" Target="consultantplus://offline/ref=92A2688F5A6E2C27A9F8708755B74ECB89635C7A76F4D71BF9841A6F8AA3E00A62F119052436B0C4B3ED2BFCDC8C6E683E6A14961094FAF046Q5z4I" TargetMode = "External"/>
	<Relationship Id="rId695" Type="http://schemas.openxmlformats.org/officeDocument/2006/relationships/hyperlink" Target="consultantplus://offline/ref=92A2688F5A6E2C27A9F8708755B74ECB89615D7274F1D11BF9841A6F8AA3E00A62F119052436B0C4B3E22BFCDC8C6E683E6A14961094FAF046Q5z4I" TargetMode = "External"/>
	<Relationship Id="rId696" Type="http://schemas.openxmlformats.org/officeDocument/2006/relationships/hyperlink" Target="consultantplus://offline/ref=92A2688F5A6E2C27A9F8708755B74ECB89615D7274F1D11BF9841A6F8AA3E00A62F119052436B0C4B3E32BFCDC8C6E683E6A14961094FAF046Q5z4I" TargetMode = "External"/>
	<Relationship Id="rId697" Type="http://schemas.openxmlformats.org/officeDocument/2006/relationships/hyperlink" Target="consultantplus://offline/ref=92A2688F5A6E2C27A9F8708755B74ECB896656727DF0D01BF9841A6F8AA3E00A62F119052436B0C4B3E12BFCDC8C6E683E6A14961094FAF046Q5z4I" TargetMode = "External"/>
	<Relationship Id="rId698" Type="http://schemas.openxmlformats.org/officeDocument/2006/relationships/hyperlink" Target="consultantplus://offline/ref=92A2688F5A6E2C27A9F8708755B74ECB89615D7274F1D11BF9841A6F8AA3E00A62F119052436B0C4B3ED2BFCDC8C6E683E6A14961094FAF046Q5z4I" TargetMode = "External"/>
	<Relationship Id="rId699" Type="http://schemas.openxmlformats.org/officeDocument/2006/relationships/hyperlink" Target="consultantplus://offline/ref=92A2688F5A6E2C27A9F8708755B74ECB8966577A74F0D31BF9841A6F8AA3E00A62F119052436B1CDBBE62BFCDC8C6E683E6A14961094FAF046Q5z4I" TargetMode = "External"/>
	<Relationship Id="rId700" Type="http://schemas.openxmlformats.org/officeDocument/2006/relationships/hyperlink" Target="consultantplus://offline/ref=92A2688F5A6E2C27A9F8708755B74ECB89635C7A76F4D71BF9841A6F8AA3E00A62F119052436B0C4B0E52BFCDC8C6E683E6A14961094FAF046Q5z4I" TargetMode = "External"/>
	<Relationship Id="rId701" Type="http://schemas.openxmlformats.org/officeDocument/2006/relationships/hyperlink" Target="consultantplus://offline/ref=92A2688F5A6E2C27A9F8708755B74ECB8966577A7CF5D01BF9841A6F8AA3E00A62F119052436B0C4B0E42BFCDC8C6E683E6A14961094FAF046Q5z4I" TargetMode = "External"/>
	<Relationship Id="rId702" Type="http://schemas.openxmlformats.org/officeDocument/2006/relationships/hyperlink" Target="consultantplus://offline/ref=92A2688F5A6E2C27A9F8708755B74ECB896650797CF9D51BF9841A6F8AA3E00A62F119052436B1C7BBE72BFCDC8C6E683E6A14961094FAF046Q5z4I" TargetMode = "External"/>
	<Relationship Id="rId703" Type="http://schemas.openxmlformats.org/officeDocument/2006/relationships/hyperlink" Target="consultantplus://offline/ref=92A2688F5A6E2C27A9F8788941DF1B988061577871F9DB46F38C436388A4EF5575F650092536B0C5B6EF74F9C99D36643D760A910988F8F2Q4z0I" TargetMode = "External"/>
	<Relationship Id="rId704" Type="http://schemas.openxmlformats.org/officeDocument/2006/relationships/hyperlink" Target="consultantplus://offline/ref=92A2688F5A6E2C27A9F8708755B74ECB8966577A7CF5D01BF9841A6F8AA3E00A62F119052436B0C4B0E62BFCDC8C6E683E6A14961094FAF046Q5z4I" TargetMode = "External"/>
	<Relationship Id="rId705" Type="http://schemas.openxmlformats.org/officeDocument/2006/relationships/hyperlink" Target="consultantplus://offline/ref=92A2688F5A6E2C27A9F8788941DF1B98806157737DF0DB46F38C436388A4EF5575F650092536B0C5B3EF74F9C99D36643D760A910988F8F2Q4z0I" TargetMode = "External"/>
	<Relationship Id="rId706" Type="http://schemas.openxmlformats.org/officeDocument/2006/relationships/hyperlink" Target="consultantplus://offline/ref=92A2688F5A6E2C27A9F8708755B74ECB8966577A7CF5D01BF9841A6F8AA3E00A62F119052436B0C4B0E02BFCDC8C6E683E6A14961094FAF046Q5z4I" TargetMode = "External"/>
	<Relationship Id="rId707" Type="http://schemas.openxmlformats.org/officeDocument/2006/relationships/hyperlink" Target="consultantplus://offline/ref=92A2688F5A6E2C27A9F8708755B74ECB8966507877F3D81BF9841A6F8AA3E00A62F119052436B1C1B4ED2BFCDC8C6E683E6A14961094FAF046Q5z4I" TargetMode = "External"/>
	<Relationship Id="rId708" Type="http://schemas.openxmlformats.org/officeDocument/2006/relationships/hyperlink" Target="consultantplus://offline/ref=92A2688F5A6E2C27A9F8788941DF1B988561557C74F2DB46F38C436388A4EF5575F650092536B0C4BBEF74F9C99D36643D760A910988F8F2Q4z0I" TargetMode = "External"/>
	<Relationship Id="rId709" Type="http://schemas.openxmlformats.org/officeDocument/2006/relationships/hyperlink" Target="consultantplus://offline/ref=92A2688F5A6E2C27A9F8708755B74ECB896B5C7D72F0DB46F38C436388A4EF5575F650092536B0C4B6EF74F9C99D36643D760A910988F8F2Q4z0I" TargetMode = "External"/>
	<Relationship Id="rId710" Type="http://schemas.openxmlformats.org/officeDocument/2006/relationships/hyperlink" Target="consultantplus://offline/ref=92A2688F5A6E2C27A9F8788941DF1B98866A527F7DF9DB46F38C436388A4EF5575F650092536B0C4BBEF74F9C99D36643D760A910988F8F2Q4z0I" TargetMode = "External"/>
	<Relationship Id="rId711" Type="http://schemas.openxmlformats.org/officeDocument/2006/relationships/hyperlink" Target="consultantplus://offline/ref=92A2688F5A6E2C27A9F8708755B74ECB8966577A74F0D31BF9841A6F8AA3E00A62F119052436B1CDBBE12BFCDC8C6E683E6A14961094FAF046Q5z4I" TargetMode = "External"/>
	<Relationship Id="rId712" Type="http://schemas.openxmlformats.org/officeDocument/2006/relationships/hyperlink" Target="consultantplus://offline/ref=92A2688F5A6E2C27A9F8788941DF1B98816B517F76FA864CFBD54F618FABB04272BF5C082536B0CCB9B071ECD8C53A6721680D88158AFAQFz4I" TargetMode = "External"/>
	<Relationship Id="rId713" Type="http://schemas.openxmlformats.org/officeDocument/2006/relationships/hyperlink" Target="consultantplus://offline/ref=92A2688F5A6E2C27A9F8708755B74ECB8966507A73F0D61BF9841A6F8AA3E00A62F119052436B1C4B6E12BFCDC8C6E683E6A14961094FAF046Q5z4I" TargetMode = "External"/>
	<Relationship Id="rId714" Type="http://schemas.openxmlformats.org/officeDocument/2006/relationships/hyperlink" Target="consultantplus://offline/ref=92A2688F5A6E2C27A9F8708755B74ECB8966507A73F0D61BF9841A6F8AA3E00A62F119052436B1C6B2E02BFCDC8C6E683E6A14961094FAF046Q5z4I" TargetMode = "External"/>
	<Relationship Id="rId715" Type="http://schemas.openxmlformats.org/officeDocument/2006/relationships/hyperlink" Target="consultantplus://offline/ref=92A2688F5A6E2C27A9F8788941DF1B988062547371F4DB46F38C436388A4EF5575F650092536B0C5B6EF74F9C99D36643D760A910988F8F2Q4z0I" TargetMode = "External"/>
	<Relationship Id="rId716" Type="http://schemas.openxmlformats.org/officeDocument/2006/relationships/hyperlink" Target="consultantplus://offline/ref=92A2688F5A6E2C27A9F8708755B74ECB8966507972F8D61BF9841A6F8AA3E00A62F119052736B3CFE6B564FD80C9397B3F6F14941788QFzCI" TargetMode = "External"/>
	<Relationship Id="rId717" Type="http://schemas.openxmlformats.org/officeDocument/2006/relationships/hyperlink" Target="consultantplus://offline/ref=92A2688F5A6E2C27A9F8708755B74ECB89605C7971F3D21BF9841A6F8AA3E00A62F119052436B0C5B3EC2BFCDC8C6E683E6A14961094FAF046Q5z4I" TargetMode = "External"/>
	<Relationship Id="rId718" Type="http://schemas.openxmlformats.org/officeDocument/2006/relationships/hyperlink" Target="consultantplus://offline/ref=92A2688F5A6E2C27A9F8788941DF1B988565517C73F2DB46F38C436388A4EF5575F650092536B0C4B0EF74F9C99D36643D760A910988F8F2Q4z0I" TargetMode = "External"/>
	<Relationship Id="rId719" Type="http://schemas.openxmlformats.org/officeDocument/2006/relationships/hyperlink" Target="consultantplus://offline/ref=92A2688F5A6E2C27A9F8788941DF1B988561517374F6DB46F38C436388A4EF5575F650092536B0C5B6EF74F9C99D36643D760A910988F8F2Q4z0I" TargetMode = "External"/>
	<Relationship Id="rId720" Type="http://schemas.openxmlformats.org/officeDocument/2006/relationships/hyperlink" Target="consultantplus://offline/ref=92A2688F5A6E2C27A9F8708755B74ECB8966577A74F0D31BF9841A6F8AA3E00A62F119052436B1CDBBE32BFCDC8C6E683E6A14961094FAF046Q5z4I" TargetMode = "External"/>
	<Relationship Id="rId721" Type="http://schemas.openxmlformats.org/officeDocument/2006/relationships/hyperlink" Target="consultantplus://offline/ref=92A2688F5A6E2C27A9F8708755B74ECB8960577A75F9D41BF9841A6F8AA3E00A62F119052436B0C4B6E22BFCDC8C6E683E6A14961094FAF046Q5z4I" TargetMode = "External"/>
	<Relationship Id="rId722" Type="http://schemas.openxmlformats.org/officeDocument/2006/relationships/hyperlink" Target="consultantplus://offline/ref=92A2688F5A6E2C27A9F8708755B74ECB8966517D75F6D41BF9841A6F8AA3E00A62F119052034B8CFE6B564FD80C9397B3F6F14941788QFzCI" TargetMode = "External"/>
	<Relationship Id="rId723" Type="http://schemas.openxmlformats.org/officeDocument/2006/relationships/hyperlink" Target="consultantplus://offline/ref=92A2688F5A6E2C27A9F8708755B74ECB8966577A74F0D41BF9841A6F8AA3E00A62F119052436B1C7B0ED2BFCDC8C6E683E6A14961094FAF046Q5z4I" TargetMode = "External"/>
	<Relationship Id="rId724" Type="http://schemas.openxmlformats.org/officeDocument/2006/relationships/hyperlink" Target="consultantplus://offline/ref=92A2688F5A6E2C27A9F8708755B74ECB8966577A74F0D41BF9841A6F8AA3E00A62F119052436B1C7B1E42BFCDC8C6E683E6A14961094FAF046Q5z4I" TargetMode = "External"/>
	<Relationship Id="rId725" Type="http://schemas.openxmlformats.org/officeDocument/2006/relationships/hyperlink" Target="consultantplus://offline/ref=92A2688F5A6E2C27A9F8708755B74ECB8966577A74F0D41BF9841A6F8AA3E00A62F119052436B1C7B1E52BFCDC8C6E683E6A14961094FAF046Q5z4I" TargetMode = "External"/>
	<Relationship Id="rId726" Type="http://schemas.openxmlformats.org/officeDocument/2006/relationships/hyperlink" Target="consultantplus://offline/ref=92A2688F5A6E2C27A9F8708755B74ECB8960577A75F9D41BF9841A6F8AA3E00A62F119052436B0C4B6EC2BFCDC8C6E683E6A14961094FAF046Q5z4I" TargetMode = "External"/>
	<Relationship Id="rId727" Type="http://schemas.openxmlformats.org/officeDocument/2006/relationships/hyperlink" Target="consultantplus://offline/ref=92A2688F5A6E2C27A9F8708755B74ECB8966577A74F0D41BF9841A6F8AA3E00A62F119052436B1C7B1E62BFCDC8C6E683E6A14961094FAF046Q5z4I" TargetMode = "External"/>
	<Relationship Id="rId728" Type="http://schemas.openxmlformats.org/officeDocument/2006/relationships/hyperlink" Target="consultantplus://offline/ref=92A2688F5A6E2C27A9F8708755B74ECB89615D7C75F7D01BF9841A6F8AA3E00A62F119052436B0C4B7E22BFCDC8C6E683E6A14961094FAF046Q5z4I" TargetMode = "External"/>
	<Relationship Id="rId729" Type="http://schemas.openxmlformats.org/officeDocument/2006/relationships/hyperlink" Target="consultantplus://offline/ref=92A2688F5A6E2C27A9F8708755B74ECB89615D7C75F7D01BF9841A6F8AA3E00A62F119052436B0C4B7E32BFCDC8C6E683E6A14961094FAF046Q5z4I" TargetMode = "External"/>
	<Relationship Id="rId730" Type="http://schemas.openxmlformats.org/officeDocument/2006/relationships/hyperlink" Target="consultantplus://offline/ref=92A2688F5A6E2C27A9F8708755B74ECB8966577A74F0D41BF9841A6F8AA3E00A62F119052436B1C7B1E02BFCDC8C6E683E6A14961094FAF046Q5z4I" TargetMode = "External"/>
	<Relationship Id="rId731" Type="http://schemas.openxmlformats.org/officeDocument/2006/relationships/hyperlink" Target="consultantplus://offline/ref=92A2688F5A6E2C27A9F8708755B74ECB8966577A74F0D41BF9841A6F8AA3E00A62F119052436B1C7B1E12BFCDC8C6E683E6A14961094FAF046Q5z4I" TargetMode = "External"/>
	<Relationship Id="rId732" Type="http://schemas.openxmlformats.org/officeDocument/2006/relationships/hyperlink" Target="consultantplus://offline/ref=92A2688F5A6E2C27A9F8708755B74ECB8966577A74F0D41BF9841A6F8AA3E00A62F119052436B1C7B1E22BFCDC8C6E683E6A14961094FAF046Q5z4I" TargetMode = "External"/>
	<Relationship Id="rId733" Type="http://schemas.openxmlformats.org/officeDocument/2006/relationships/hyperlink" Target="consultantplus://offline/ref=92A2688F5A6E2C27A9F8788941DF1B988566527972F6DB46F38C436388A4EF5575F650092536B0C4BBEF74F9C99D36643D760A910988F8F2Q4z0I" TargetMode = "External"/>
	<Relationship Id="rId734" Type="http://schemas.openxmlformats.org/officeDocument/2006/relationships/hyperlink" Target="consultantplus://offline/ref=92A2688F5A6E2C27A9F8708755B74ECB89615D7C75F7D01BF9841A6F8AA3E00A62F119052436B0C4B7ED2BFCDC8C6E683E6A14961094FAF046Q5z4I" TargetMode = "External"/>
	<Relationship Id="rId735" Type="http://schemas.openxmlformats.org/officeDocument/2006/relationships/hyperlink" Target="consultantplus://offline/ref=92A2688F5A6E2C27A9F8788941DF1B988760527972F2DB46F38C436388A4EF5575F650092536B0C4BBEF74F9C99D36643D760A910988F8F2Q4z0I" TargetMode = "External"/>
	<Relationship Id="rId736" Type="http://schemas.openxmlformats.org/officeDocument/2006/relationships/hyperlink" Target="consultantplus://offline/ref=92A2688F5A6E2C27A9F8708755B74ECB89615D7C75F7D01BF9841A6F8AA3E00A62F119052436B0C4B4E52BFCDC8C6E683E6A14961094FAF046Q5z4I" TargetMode = "External"/>
	<Relationship Id="rId737" Type="http://schemas.openxmlformats.org/officeDocument/2006/relationships/hyperlink" Target="consultantplus://offline/ref=92A2688F5A6E2C27A9F8788941DF1B988760527972F2DB46F38C436388A4EF5575F650092536B0C4BBEF74F9C99D36643D760A910988F8F2Q4z0I" TargetMode = "External"/>
	<Relationship Id="rId738" Type="http://schemas.openxmlformats.org/officeDocument/2006/relationships/hyperlink" Target="consultantplus://offline/ref=92A2688F5A6E2C27A9F8708755B74ECB89615D7C75F7D01BF9841A6F8AA3E00A62F119052436B0C4B4E62BFCDC8C6E683E6A14961094FAF046Q5z4I" TargetMode = "External"/>
	<Relationship Id="rId739" Type="http://schemas.openxmlformats.org/officeDocument/2006/relationships/hyperlink" Target="consultantplus://offline/ref=92A2688F5A6E2C27A9F8708755B74ECB8963517A73F0D11BF9841A6F8AA3E00A62F119052436B0C4B2E72BFCDC8C6E683E6A14961094FAF046Q5z4I" TargetMode = "External"/>
	<Relationship Id="rId740" Type="http://schemas.openxmlformats.org/officeDocument/2006/relationships/hyperlink" Target="consultantplus://offline/ref=92A2688F5A6E2C27A9F8708755B74ECB8963517A73F0D11BF9841A6F8AA3E00A62F119052436B0C4B2E12BFCDC8C6E683E6A14961094FAF046Q5z4I" TargetMode = "External"/>
	<Relationship Id="rId741" Type="http://schemas.openxmlformats.org/officeDocument/2006/relationships/hyperlink" Target="consultantplus://offline/ref=92A2688F5A6E2C27A9F8708755B74ECB8963517A73F0D11BF9841A6F8AA3E00A62F119052436B0C5B0E72BFCDC8C6E683E6A14961094FAF046Q5z4I" TargetMode = "External"/>
	<Relationship Id="rId742" Type="http://schemas.openxmlformats.org/officeDocument/2006/relationships/hyperlink" Target="consultantplus://offline/ref=92A2688F5A6E2C27A9F8708755B74ECB8963527D75F4D91BF9841A6F8AA3E00A62F119052436B0C4B0E22BFCDC8C6E683E6A14961094FAF046Q5z4I" TargetMode = "External"/>
	<Relationship Id="rId743" Type="http://schemas.openxmlformats.org/officeDocument/2006/relationships/hyperlink" Target="consultantplus://offline/ref=92A2688F5A6E2C27A9F8708755B74ECB89635C7A76F4D71BF9841A6F8AA3E00A62F119052436B0C4B0E02BFCDC8C6E683E6A14961094FAF046Q5z4I" TargetMode = "External"/>
	<Relationship Id="rId744" Type="http://schemas.openxmlformats.org/officeDocument/2006/relationships/hyperlink" Target="consultantplus://offline/ref=92A2688F5A6E2C27A9F8708755B74ECB89615D7C75F7D01BF9841A6F8AA3E00A62F119052436B0C4B4E72BFCDC8C6E683E6A14961094FAF046Q5z4I" TargetMode = "External"/>
	<Relationship Id="rId745" Type="http://schemas.openxmlformats.org/officeDocument/2006/relationships/hyperlink" Target="consultantplus://offline/ref=92A2688F5A6E2C27A9F8708755B74ECB89635C7A76F4D71BF9841A6F8AA3E00A62F119052436B0C4B0E12BFCDC8C6E683E6A14961094FAF046Q5z4I" TargetMode = "External"/>
	<Relationship Id="rId746" Type="http://schemas.openxmlformats.org/officeDocument/2006/relationships/hyperlink" Target="consultantplus://offline/ref=92A2688F5A6E2C27A9F8708755B74ECB89605D7D73F1D01BF9841A6F8AA3E00A62F119052436B0C4B3E32BFCDC8C6E683E6A14961094FAF046Q5z4I" TargetMode = "External"/>
	<Relationship Id="rId747" Type="http://schemas.openxmlformats.org/officeDocument/2006/relationships/hyperlink" Target="consultantplus://offline/ref=92A2688F5A6E2C27A9F8788941DF1B98866B567276F9DB46F38C436388A4EF5575F650092536B0C5B3EF74F9C99D36643D760A910988F8F2Q4z0I" TargetMode = "External"/>
	<Relationship Id="rId748" Type="http://schemas.openxmlformats.org/officeDocument/2006/relationships/hyperlink" Target="consultantplus://offline/ref=92A2688F5A6E2C27A9F8708755B74ECB896650797CF9D51BF9841A6F8AA3E00A62F119052436B1C4BAE42BFCDC8C6E683E6A14961094FAF046Q5z4I" TargetMode = "External"/>
	<Relationship Id="rId749" Type="http://schemas.openxmlformats.org/officeDocument/2006/relationships/hyperlink" Target="consultantplus://offline/ref=92A2688F5A6E2C27A9F8708755B74ECB8966577A74F0D31BF9841A6F8AA3E00A62F119052436B1CDBBEC2BFCDC8C6E683E6A14961094FAF046Q5z4I" TargetMode = "External"/>
	<Relationship Id="rId750" Type="http://schemas.openxmlformats.org/officeDocument/2006/relationships/hyperlink" Target="consultantplus://offline/ref=92A2688F5A6E2C27A9F8708755B74ECB8963517A73F0D11BF9841A6F8AA3E00A62F119052436B0C4B4EC2BFCDC8C6E683E6A14961094FAF046Q5z4I" TargetMode = "External"/>
	<Relationship Id="rId751" Type="http://schemas.openxmlformats.org/officeDocument/2006/relationships/hyperlink" Target="consultantplus://offline/ref=92A2688F5A6E2C27A9F8708755B74ECB8966577977F2D01BF9841A6F8AA3E00A62F119052436B0C0B2E02BFCDC8C6E683E6A14961094FAF046Q5z4I" TargetMode = "External"/>
	<Relationship Id="rId752" Type="http://schemas.openxmlformats.org/officeDocument/2006/relationships/hyperlink" Target="consultantplus://offline/ref=92A2688F5A6E2C27A9F8708755B74ECB8960577A75F9D41BF9841A6F8AA3E00A62F119052436B0C4B7E42BFCDC8C6E683E6A14961094FAF046Q5z4I" TargetMode = "External"/>
	<Relationship Id="rId753" Type="http://schemas.openxmlformats.org/officeDocument/2006/relationships/hyperlink" Target="consultantplus://offline/ref=92A2688F5A6E2C27A9F8708755B74ECB8966567E75F0D81BF9841A6F8AA3E00A62F119052436B0C4B3E52BFCDC8C6E683E6A14961094FAF046Q5z4I" TargetMode = "External"/>
	<Relationship Id="rId754" Type="http://schemas.openxmlformats.org/officeDocument/2006/relationships/hyperlink" Target="consultantplus://offline/ref=92A2688F5A6E2C27A9F8708755B74ECB8960547D74F7D61BF9841A6F8AA3E00A62F119052436B0C4B3E32BFCDC8C6E683E6A14961094FAF046Q5z4I" TargetMode = "External"/>
	<Relationship Id="rId755" Type="http://schemas.openxmlformats.org/officeDocument/2006/relationships/hyperlink" Target="consultantplus://offline/ref=92A2688F5A6E2C27A9F8708755B74ECB89615D7F7DF9D11BF9841A6F8AA3E00A62F119052436B0C6B5E12BFCDC8C6E683E6A14961094FAF046Q5z4I" TargetMode = "External"/>
	<Relationship Id="rId756" Type="http://schemas.openxmlformats.org/officeDocument/2006/relationships/hyperlink" Target="consultantplus://offline/ref=92A2688F5A6E2C27A9F8708755B74ECB8966567276F1D11BF9841A6F8AA3E00A62F119052436B0C5B2E02BFCDC8C6E683E6A14961094FAF046Q5z4I" TargetMode = "External"/>
	<Relationship Id="rId757" Type="http://schemas.openxmlformats.org/officeDocument/2006/relationships/hyperlink" Target="consultantplus://offline/ref=92A2688F5A6E2C27A9F8708755B74ECB8960577A75F9D41BF9841A6F8AA3E00A62F119052436B0C4B7E62BFCDC8C6E683E6A14961094FAF046Q5z4I" TargetMode = "External"/>
	<Relationship Id="rId758" Type="http://schemas.openxmlformats.org/officeDocument/2006/relationships/hyperlink" Target="consultantplus://offline/ref=92A2688F5A6E2C27A9F8708755B74ECB8963517A73F0D11BF9841A6F8AA3E00A62F119052436B0C4B2E72BFCDC8C6E683E6A14961094FAF046Q5z4I" TargetMode = "External"/>
	<Relationship Id="rId759" Type="http://schemas.openxmlformats.org/officeDocument/2006/relationships/hyperlink" Target="consultantplus://offline/ref=92A2688F5A6E2C27A9F8708755B74ECB8963517A73F0D11BF9841A6F8AA3E00A62F119052436B0C4B2E12BFCDC8C6E683E6A14961094FAF046Q5z4I" TargetMode = "External"/>
	<Relationship Id="rId760" Type="http://schemas.openxmlformats.org/officeDocument/2006/relationships/hyperlink" Target="consultantplus://offline/ref=92A2688F5A6E2C27A9F8708755B74ECB8966577A74F0D41BF9841A6F8AA3E00A62F119052436B1C7B1E32BFCDC8C6E683E6A14961094FAF046Q5z4I" TargetMode = "External"/>
	<Relationship Id="rId761" Type="http://schemas.openxmlformats.org/officeDocument/2006/relationships/hyperlink" Target="consultantplus://offline/ref=92A2688F5A6E2C27A9F8708755B74ECB89615D7C75F7D01BF9841A6F8AA3E00A62F119052436B0C4B4E12BFCDC8C6E683E6A14961094FAF046Q5z4I" TargetMode = "External"/>
	<Relationship Id="rId762" Type="http://schemas.openxmlformats.org/officeDocument/2006/relationships/hyperlink" Target="consultantplus://offline/ref=92A2688F5A6E2C27A9F8708755B74ECB8963517A73F0D11BF9841A6F8AA3E00A62F119052436B0C5B0E72BFCDC8C6E683E6A14961094FAF046Q5z4I" TargetMode = "External"/>
	<Relationship Id="rId763" Type="http://schemas.openxmlformats.org/officeDocument/2006/relationships/hyperlink" Target="consultantplus://offline/ref=92A2688F5A6E2C27A9F8708755B74ECB89615D7C75F7D01BF9841A6F8AA3E00A62F119052436B0C4B4E22BFCDC8C6E683E6A14961094FAF046Q5z4I" TargetMode = "External"/>
	<Relationship Id="rId764" Type="http://schemas.openxmlformats.org/officeDocument/2006/relationships/hyperlink" Target="consultantplus://offline/ref=92A2688F5A6E2C27A9F8708755B74ECB8963517A73F0D11BF9841A6F8AA3E00A62F119052436B0C4B4EC2BFCDC8C6E683E6A14961094FAF046Q5z4I" TargetMode = "External"/>
	<Relationship Id="rId765" Type="http://schemas.openxmlformats.org/officeDocument/2006/relationships/hyperlink" Target="consultantplus://offline/ref=92A2688F5A6E2C27A9F8788941DF1B988561527371F2DB46F38C436388A4EF5575F650092536B0C5B0EF74F9C99D36643D760A910988F8F2Q4z0I" TargetMode = "External"/>
	<Relationship Id="rId766" Type="http://schemas.openxmlformats.org/officeDocument/2006/relationships/hyperlink" Target="consultantplus://offline/ref=92A2688F5A6E2C27A9F8708755B74ECB8966577B7DF9D51BF9841A6F8AA3E00A62F119052436B0C5B0E52BFCDC8C6E683E6A14961094FAF046Q5z4I" TargetMode = "External"/>
	<Relationship Id="rId767" Type="http://schemas.openxmlformats.org/officeDocument/2006/relationships/hyperlink" Target="consultantplus://offline/ref=92A2688F5A6E2C27A9F8708755B74ECB8966577B7CF1D11BF9841A6F8AA3E00A62F119052436B0C5B0E42BFCDC8C6E683E6A14961094FAF046Q5z4I" TargetMode = "External"/>
	<Relationship Id="rId768" Type="http://schemas.openxmlformats.org/officeDocument/2006/relationships/hyperlink" Target="consultantplus://offline/ref=92A2688F5A6E2C27A9F8708755B74ECB8966507A73F0D61BF9841A6F8AA3E00A62F119052436B1C6B2E02BFCDC8C6E683E6A14961094FAF046Q5z4I" TargetMode = "External"/>
	<Relationship Id="rId769" Type="http://schemas.openxmlformats.org/officeDocument/2006/relationships/hyperlink" Target="consultantplus://offline/ref=92A2688F5A6E2C27A9F8788941DF1B98876B567973F5DB46F38C436388A4EF5575F650092536B0C5B0EF74F9C99D36643D760A910988F8F2Q4z0I" TargetMode = "External"/>
	<Relationship Id="rId770" Type="http://schemas.openxmlformats.org/officeDocument/2006/relationships/hyperlink" Target="consultantplus://offline/ref=92A2688F5A6E2C27A9F8708755B74ECB8961527A71F9D71BF9841A6F8AA3E00A62F119052436B0C4B3E12BFCDC8C6E683E6A14961094FAF046Q5z4I" TargetMode = "External"/>
	<Relationship Id="rId771" Type="http://schemas.openxmlformats.org/officeDocument/2006/relationships/hyperlink" Target="consultantplus://offline/ref=92A2688F5A6E2C27A9F8708755B74ECB8966577A73F8D01BF9841A6F8AA3E00A62F119052436B0C4B7E42BFCDC8C6E683E6A14961094FAF046Q5z4I" TargetMode = "External"/>
	<Relationship Id="rId772" Type="http://schemas.openxmlformats.org/officeDocument/2006/relationships/hyperlink" Target="consultantplus://offline/ref=92A2688F5A6E2C27A9F8708755B74ECB8966577A73F8D01BF9841A6F8AA3E00A62F119052436B0C4B6E32BFCDC8C6E683E6A14961094FAF046Q5z4I" TargetMode = "External"/>
	<Relationship Id="rId773" Type="http://schemas.openxmlformats.org/officeDocument/2006/relationships/hyperlink" Target="consultantplus://offline/ref=92A2688F5A6E2C27A9F8708755B74ECB8966577B7DF9D51BF9841A6F8AA3E00A62F119052436B0C5B0E62BFCDC8C6E683E6A14961094FAF046Q5z4I" TargetMode = "External"/>
	<Relationship Id="rId774" Type="http://schemas.openxmlformats.org/officeDocument/2006/relationships/hyperlink" Target="consultantplus://offline/ref=92A2688F5A6E2C27A9F8708755B74ECB8966577B7CF1D11BF9841A6F8AA3E00A62F119052436B0C5B0E52BFCDC8C6E683E6A14961094FAF046Q5z4I" TargetMode = "External"/>
	<Relationship Id="rId775" Type="http://schemas.openxmlformats.org/officeDocument/2006/relationships/hyperlink" Target="consultantplus://offline/ref=92A2688F5A6E2C27A9F8788941DF1B988764547270F2DB46F38C436388A4EF5575F650092536B0C4BBEF74F9C99D36643D760A910988F8F2Q4z0I" TargetMode = "External"/>
	<Relationship Id="rId776" Type="http://schemas.openxmlformats.org/officeDocument/2006/relationships/hyperlink" Target="consultantplus://offline/ref=92A2688F5A6E2C27A9F8708755B74ECB8961577E71F5D01BF9841A6F8AA3E00A62F119052436B0C4B3E52BFCDC8C6E683E6A14961094FAF046Q5z4I" TargetMode = "External"/>
	<Relationship Id="rId777" Type="http://schemas.openxmlformats.org/officeDocument/2006/relationships/hyperlink" Target="consultantplus://offline/ref=92A2688F5A6E2C27A9F8708755B74ECB89615D7274F1D01BF9841A6F8AA3E00A62F119052436B0C4B7E62BFCDC8C6E683E6A14961094FAF046Q5z4I" TargetMode = "External"/>
	<Relationship Id="rId778" Type="http://schemas.openxmlformats.org/officeDocument/2006/relationships/hyperlink" Target="consultantplus://offline/ref=92A2688F5A6E2C27A9F8708755B74ECB8963517A73F0D11BF9841A6F8AA3E00A62F119052436B0C4B4EC2BFCDC8C6E683E6A14961094FAF046Q5z4I" TargetMode = "External"/>
	<Relationship Id="rId779" Type="http://schemas.openxmlformats.org/officeDocument/2006/relationships/hyperlink" Target="consultantplus://offline/ref=92A2688F5A6E2C27A9F8708755B74ECB8966577B7CF1D11BF9841A6F8AA3E00A62F119052436B0C5B0E72BFCDC8C6E683E6A14961094FAF046Q5z4I" TargetMode = "External"/>
	<Relationship Id="rId780" Type="http://schemas.openxmlformats.org/officeDocument/2006/relationships/hyperlink" Target="consultantplus://offline/ref=92A2688F5A6E2C27A9F8708755B74ECB8966577B7DF9D51BF9841A6F8AA3E00A62F119052436B0C5B0E02BFCDC8C6E683E6A14961094FAF046Q5z4I" TargetMode = "External"/>
	<Relationship Id="rId781" Type="http://schemas.openxmlformats.org/officeDocument/2006/relationships/hyperlink" Target="consultantplus://offline/ref=92A2688F5A6E2C27A9F8708755B74ECB8966577B7CF1D11BF9841A6F8AA3E00A62F119052436B0C5B0E02BFCDC8C6E683E6A14961094FAF046Q5z4I" TargetMode = "External"/>
	<Relationship Id="rId782" Type="http://schemas.openxmlformats.org/officeDocument/2006/relationships/hyperlink" Target="consultantplus://offline/ref=92A2688F5A6E2C27A9F8708755B74ECB8966577B7CF1D11BF9841A6F8AA3E00A62F119052436B0C5B0E12BFCDC8C6E683E6A14961094FAF046Q5z4I" TargetMode = "External"/>
	<Relationship Id="rId783" Type="http://schemas.openxmlformats.org/officeDocument/2006/relationships/hyperlink" Target="consultantplus://offline/ref=92A2688F5A6E2C27A9F8708755B74ECB8966577B7CF1D11BF9841A6F8AA3E00A62F119052436B0C5B0E32BFCDC8C6E683E6A14961094FAF046Q5z4I" TargetMode = "External"/>
	<Relationship Id="rId784" Type="http://schemas.openxmlformats.org/officeDocument/2006/relationships/hyperlink" Target="consultantplus://offline/ref=92A2688F5A6E2C27A9F8708755B74ECB8963517A73F0D11BF9841A6F8AA3E00A62F119052436B0C4B4EC2BFCDC8C6E683E6A14961094FAF046Q5z4I" TargetMode = "External"/>
	<Relationship Id="rId785" Type="http://schemas.openxmlformats.org/officeDocument/2006/relationships/hyperlink" Target="consultantplus://offline/ref=92A2688F5A6E2C27A9F8788941DF1B988761517C73F7DB46F38C436388A4EF5575F650092536B0C4BBEF74F9C99D36643D760A910988F8F2Q4z0I" TargetMode = "External"/>
	<Relationship Id="rId786" Type="http://schemas.openxmlformats.org/officeDocument/2006/relationships/hyperlink" Target="consultantplus://offline/ref=92A2688F5A6E2C27A9F8708755B74ECB89615D7F7DF0D01BF9841A6F8AA3E00A62F119052436B0C4B1E52BFCDC8C6E683E6A14961094FAF046Q5z4I" TargetMode = "External"/>
	<Relationship Id="rId787" Type="http://schemas.openxmlformats.org/officeDocument/2006/relationships/hyperlink" Target="consultantplus://offline/ref=92A2688F5A6E2C27A9F8708755B74ECB8966577B7CF1D11BF9841A6F8AA3E00A62F119052436B0C5B0EC2BFCDC8C6E683E6A14961094FAF046Q5z4I" TargetMode = "External"/>
	<Relationship Id="rId788" Type="http://schemas.openxmlformats.org/officeDocument/2006/relationships/hyperlink" Target="consultantplus://offline/ref=92A2688F5A6E2C27A9F8788941DF1B98866B5D7D77F7DB46F38C436388A4EF5575F650092536B0C5B2EF74F9C99D36643D760A910988F8F2Q4z0I" TargetMode = "External"/>
	<Relationship Id="rId789" Type="http://schemas.openxmlformats.org/officeDocument/2006/relationships/hyperlink" Target="consultantplus://offline/ref=92A2688F5A6E2C27A9F8708755B74ECB8966577B7CF1D11BF9841A6F8AA3E00A62F119052436B0C5B1E72BFCDC8C6E683E6A14961094FAF046Q5z4I" TargetMode = "External"/>
	<Relationship Id="rId790" Type="http://schemas.openxmlformats.org/officeDocument/2006/relationships/hyperlink" Target="consultantplus://offline/ref=92A2688F5A6E2C27A9F8708755B74ECB8966577B7CF1D11BF9841A6F8AA3E00A62F119052436B0C5B1E02BFCDC8C6E683E6A14961094FAF046Q5z4I" TargetMode = "External"/>
	<Relationship Id="rId791" Type="http://schemas.openxmlformats.org/officeDocument/2006/relationships/hyperlink" Target="consultantplus://offline/ref=92A2688F5A6E2C27A9F8788941DF1B988762547274F8DB46F38C436388A4EF5575F650092536B0C4BBEF74F9C99D36643D760A910988F8F2Q4z0I" TargetMode = "External"/>
	<Relationship Id="rId792" Type="http://schemas.openxmlformats.org/officeDocument/2006/relationships/hyperlink" Target="consultantplus://offline/ref=92A2688F5A6E2C27A9F8708755B74ECB8966577B7CF1D11BF9841A6F8AA3E00A62F119052436B0C5B1E22BFCDC8C6E683E6A14961094FAF046Q5z4I" TargetMode = "External"/>
	<Relationship Id="rId793" Type="http://schemas.openxmlformats.org/officeDocument/2006/relationships/hyperlink" Target="consultantplus://offline/ref=92A2688F5A6E2C27A9F8708755B74ECB8966577B7CF1D11BF9841A6F8AA3E00A62F119052436B0C5B1EC2BFCDC8C6E683E6A14961094FAF046Q5z4I" TargetMode = "External"/>
	<Relationship Id="rId794" Type="http://schemas.openxmlformats.org/officeDocument/2006/relationships/hyperlink" Target="consultantplus://offline/ref=92A2688F5A6E2C27A9F8708755B74ECB8966577B7CF1D11BF9841A6F8AA3E00A62F119052436B0C5B6E52BFCDC8C6E683E6A14961094FAF046Q5z4I" TargetMode = "External"/>
	<Relationship Id="rId795" Type="http://schemas.openxmlformats.org/officeDocument/2006/relationships/hyperlink" Target="consultantplus://offline/ref=92A2688F5A6E2C27A9F8708755B74ECB8966577B7CF1D11BF9841A6F8AA3E00A62F119052436B0C5B6E72BFCDC8C6E683E6A14961094FAF046Q5z4I" TargetMode = "External"/>
	<Relationship Id="rId796" Type="http://schemas.openxmlformats.org/officeDocument/2006/relationships/hyperlink" Target="consultantplus://offline/ref=92A2688F5A6E2C27A9F8708755B74ECB8966577B7CF1D11BF9841A6F8AA3E00A62F119052436B0C5B6E12BFCDC8C6E683E6A14961094FAF046Q5z4I" TargetMode = "External"/>
	<Relationship Id="rId797" Type="http://schemas.openxmlformats.org/officeDocument/2006/relationships/hyperlink" Target="consultantplus://offline/ref=92A2688F5A6E2C27A9F8708755B74ECB8966577B7CF1D11BF9841A6F8AA3E00A62F119052436B0C5B6E22BFCDC8C6E683E6A14961094FAF046Q5z4I" TargetMode = "External"/>
	<Relationship Id="rId798" Type="http://schemas.openxmlformats.org/officeDocument/2006/relationships/hyperlink" Target="consultantplus://offline/ref=92A2688F5A6E2C27A9F8708755B74ECB8966577B7CF1D11BF9841A6F8AA3E00A62F119052436B0C5B6E32BFCDC8C6E683E6A14961094FAF046Q5z4I" TargetMode = "External"/>
	<Relationship Id="rId799" Type="http://schemas.openxmlformats.org/officeDocument/2006/relationships/hyperlink" Target="consultantplus://offline/ref=92A2688F5A6E2C27A9F8708755B74ECB8966577B7CF1D11BF9841A6F8AA3E00A62F119052436B0C5B6EC2BFCDC8C6E683E6A14961094FAF046Q5z4I" TargetMode = "External"/>
	<Relationship Id="rId800" Type="http://schemas.openxmlformats.org/officeDocument/2006/relationships/hyperlink" Target="consultantplus://offline/ref=92A2688F5A6E2C27A9F8708755B74ECB8966577B7CF1D11BF9841A6F8AA3E00A62F119052436B0C5B6ED2BFCDC8C6E683E6A14961094FAF046Q5z4I" TargetMode = "External"/>
	<Relationship Id="rId801" Type="http://schemas.openxmlformats.org/officeDocument/2006/relationships/hyperlink" Target="consultantplus://offline/ref=92A2688F5A6E2C27A9F8708755B74ECB8966577B7CF1D11BF9841A6F8AA3E00A62F119052436B0C5B7E42BFCDC8C6E683E6A14961094FAF046Q5z4I" TargetMode = "External"/>
	<Relationship Id="rId802" Type="http://schemas.openxmlformats.org/officeDocument/2006/relationships/hyperlink" Target="consultantplus://offline/ref=92A2688F5A6E2C27A9F8708755B74ECB8966577B7CF1D11BF9841A6F8AA3E00A62F119052436B0C5B7E52BFCDC8C6E683E6A14961094FAF046Q5z4I" TargetMode = "External"/>
	<Relationship Id="rId803" Type="http://schemas.openxmlformats.org/officeDocument/2006/relationships/hyperlink" Target="consultantplus://offline/ref=92A2688F5A6E2C27A9F8788941DF1B988761557872F0DB46F38C436388A4EF5575F650092536B0C5B4EF74F9C99D36643D760A910988F8F2Q4z0I" TargetMode = "External"/>
	<Relationship Id="rId804" Type="http://schemas.openxmlformats.org/officeDocument/2006/relationships/hyperlink" Target="consultantplus://offline/ref=92A2688F5A6E2C27A9F8788941DF1B988761557872F0DB46F38C436388A4EF5575F650092536B3CDB3EF74F9C99D36643D760A910988F8F2Q4z0I" TargetMode = "External"/>
	<Relationship Id="rId805" Type="http://schemas.openxmlformats.org/officeDocument/2006/relationships/hyperlink" Target="consultantplus://offline/ref=92A2688F5A6E2C27A9F8788941DF1B9887675C7D73F4DB46F38C436388A4EF5575F650092536B0C4B7EF74F9C99D36643D760A910988F8F2Q4z0I" TargetMode = "External"/>
	<Relationship Id="rId806" Type="http://schemas.openxmlformats.org/officeDocument/2006/relationships/hyperlink" Target="consultantplus://offline/ref=92A2688F5A6E2C27A9F8708755B74ECB8966577B7CF1D11BF9841A6F8AA3E00A62F119052436B0C5B7E62BFCDC8C6E683E6A14961094FAF046Q5z4I" TargetMode = "External"/>
	<Relationship Id="rId807" Type="http://schemas.openxmlformats.org/officeDocument/2006/relationships/hyperlink" Target="consultantplus://offline/ref=92A2688F5A6E2C27A9F8708755B74ECB8966577B7CF1D11BF9841A6F8AA3E00A62F119052436B0C5B7E72BFCDC8C6E683E6A14961094FAF046Q5z4I" TargetMode = "External"/>
	<Relationship Id="rId808" Type="http://schemas.openxmlformats.org/officeDocument/2006/relationships/hyperlink" Target="consultantplus://offline/ref=92A2688F5A6E2C27A9F8788941DF1B988561527371F2DB46F38C436388A4EF5575F650092536B0C1B3EF74F9C99D36643D760A910988F8F2Q4z0I" TargetMode = "External"/>
	<Relationship Id="rId809" Type="http://schemas.openxmlformats.org/officeDocument/2006/relationships/hyperlink" Target="consultantplus://offline/ref=92A2688F5A6E2C27A9F8708755B74ECB8966577B7CF1D11BF9841A6F8AA3E00A62F119052436B0C5B7E02BFCDC8C6E683E6A14961094FAF046Q5z4I" TargetMode = "External"/>
	<Relationship Id="rId810" Type="http://schemas.openxmlformats.org/officeDocument/2006/relationships/hyperlink" Target="consultantplus://offline/ref=92A2688F5A6E2C27A9F8708755B74ECB8966577B7CF1D11BF9841A6F8AA3E00A62F119052436B0C5B7E12BFCDC8C6E683E6A14961094FAF046Q5z4I" TargetMode = "External"/>
	<Relationship Id="rId811" Type="http://schemas.openxmlformats.org/officeDocument/2006/relationships/hyperlink" Target="consultantplus://offline/ref=92A2688F5A6E2C27A9F8708755B74ECB8966577B7CF1D11BF9841A6F8AA3E00A62F119052436B0C5B7E32BFCDC8C6E683E6A14961094FAF046Q5z4I" TargetMode = "External"/>
	<Relationship Id="rId812" Type="http://schemas.openxmlformats.org/officeDocument/2006/relationships/hyperlink" Target="consultantplus://offline/ref=92A2688F5A6E2C27A9F8708755B74ECB8963517A73F0D11BF9841A6F8AA3E00A62F119052436B0C4B4EC2BFCDC8C6E683E6A14961094FAF046Q5z4I" TargetMode = "External"/>
	<Relationship Id="rId813" Type="http://schemas.openxmlformats.org/officeDocument/2006/relationships/hyperlink" Target="consultantplus://offline/ref=92A2688F5A6E2C27A9F8708755B74ECB8963527D75F4D91BF9841A6F8AA3E00A62F119052436B0C4B0E32BFCDC8C6E683E6A14961094FAF046Q5z4I" TargetMode = "External"/>
	<Relationship Id="rId814" Type="http://schemas.openxmlformats.org/officeDocument/2006/relationships/hyperlink" Target="consultantplus://offline/ref=92A2688F5A6E2C27A9F8708755B74ECB8966577A74F0D41BF9841A6F8AA3E00A62F119052436B1C7B6E42BFCDC8C6E683E6A14961094FAF046Q5z4I" TargetMode = "External"/>
	<Relationship Id="rId815" Type="http://schemas.openxmlformats.org/officeDocument/2006/relationships/hyperlink" Target="consultantplus://offline/ref=92A2688F5A6E2C27A9F8708755B74ECB8966567D74F2D31BF9841A6F8AA3E00A62F119052436B0C4B3E62BFCDC8C6E683E6A14961094FAF046Q5z4I" TargetMode = "External"/>
	<Relationship Id="rId816" Type="http://schemas.openxmlformats.org/officeDocument/2006/relationships/hyperlink" Target="consultantplus://offline/ref=92A2688F5A6E2C27A9F8708755B74ECB8966517D75F6D41BF9841A6F8AA3E00A62E3195D2837B2DAB2E33EAA8DCAQ3zFI" TargetMode = "External"/>
	<Relationship Id="rId817" Type="http://schemas.openxmlformats.org/officeDocument/2006/relationships/hyperlink" Target="consultantplus://offline/ref=92A2688F5A6E2C27A9F8788941DF1B988067577273F2DB46F38C436388A4EF5575F650092536B0C5B2EF74F9C99D36643D760A910988F8F2Q4z0I" TargetMode = "External"/>
	<Relationship Id="rId818" Type="http://schemas.openxmlformats.org/officeDocument/2006/relationships/hyperlink" Target="consultantplus://offline/ref=92A2688F5A6E2C27A9F8788941DF1B988761507F7DF0DB46F38C436388A4EF5575F650092536B0C5B2EF74F9C99D36643D760A910988F8F2Q4z0I" TargetMode = "External"/>
	<Relationship Id="rId819" Type="http://schemas.openxmlformats.org/officeDocument/2006/relationships/hyperlink" Target="consultantplus://offline/ref=92A2688F5A6E2C27A9F8708755B74ECB8966577A74F0D41BF9841A6F8AA3E00A62F119052436B1C7B6E62BFCDC8C6E683E6A14961094FAF046Q5z4I" TargetMode = "External"/>
	<Relationship Id="rId820" Type="http://schemas.openxmlformats.org/officeDocument/2006/relationships/hyperlink" Target="consultantplus://offline/ref=92A2688F5A6E2C27A9F8708755B74ECB8961547271F9D61BF9841A6F8AA3E00A62F119052436B0C4B0E02BFCDC8C6E683E6A14961094FAF046Q5z4I" TargetMode = "External"/>
	<Relationship Id="rId821" Type="http://schemas.openxmlformats.org/officeDocument/2006/relationships/hyperlink" Target="consultantplus://offline/ref=92A2688F5A6E2C27A9F8788941DF1B988067577273F2DB46F38C436388A4EF5575F650092536B0C5B2EF74F9C99D36643D760A910988F8F2Q4z0I" TargetMode = "External"/>
	<Relationship Id="rId822" Type="http://schemas.openxmlformats.org/officeDocument/2006/relationships/hyperlink" Target="consultantplus://offline/ref=92A2688F5A6E2C27A9F8788941DF1B988662577C7DF6DB46F38C436388A4EF5575F650092536B0C3BBEF74F9C99D36643D760A910988F8F2Q4z0I" TargetMode = "External"/>
	<Relationship Id="rId823" Type="http://schemas.openxmlformats.org/officeDocument/2006/relationships/hyperlink" Target="consultantplus://offline/ref=92A2688F5A6E2C27A9F8708755B74ECB8960557B71F9D11BF9841A6F8AA3E00A62F119052436B0C4B5E62BFCDC8C6E683E6A14961094FAF046Q5z4I" TargetMode = "External"/>
	<Relationship Id="rId824" Type="http://schemas.openxmlformats.org/officeDocument/2006/relationships/hyperlink" Target="consultantplus://offline/ref=92A2688F5A6E2C27A9F8708755B74ECB8963527D75F3D91BF9841A6F8AA3E00A62F119052436B0C4B3E62BFCDC8C6E683E6A14961094FAF046Q5z4I" TargetMode = "External"/>
	<Relationship Id="rId825" Type="http://schemas.openxmlformats.org/officeDocument/2006/relationships/hyperlink" Target="consultantplus://offline/ref=92A2688F5A6E2C27A9F8708755B74ECB8966567D74F2D31BF9841A6F8AA3E00A62F119052436B0C4B3E62BFCDC8C6E683E6A14961094FAF046Q5z4I" TargetMode = "External"/>
	<Relationship Id="rId826" Type="http://schemas.openxmlformats.org/officeDocument/2006/relationships/hyperlink" Target="consultantplus://offline/ref=92A2688F5A6E2C27A9F8708755B74ECB8963517A73F0D11BF9841A6F8AA3E00A62F119052436B0C5B0E72BFCDC8C6E683E6A14961094FAF046Q5z4I" TargetMode = "External"/>
	<Relationship Id="rId827" Type="http://schemas.openxmlformats.org/officeDocument/2006/relationships/hyperlink" Target="consultantplus://offline/ref=92A2688F5A6E2C27A9F8708755B74ECB8963517A73F0D11BF9841A6F8AA3E00A62F119052436B0C4B2E12BFCDC8C6E683E6A14961094FAF046Q5z4I" TargetMode = "External"/>
	<Relationship Id="rId828" Type="http://schemas.openxmlformats.org/officeDocument/2006/relationships/hyperlink" Target="consultantplus://offline/ref=92A2688F5A6E2C27A9F8708755B74ECB89615D7C75F7D01BF9841A6F8AA3E00A62F119052436B0C4B5E42BFCDC8C6E683E6A14961094FAF046Q5z4I" TargetMode = "External"/>
	<Relationship Id="rId829" Type="http://schemas.openxmlformats.org/officeDocument/2006/relationships/hyperlink" Target="consultantplus://offline/ref=92A2688F5A6E2C27A9F8708755B74ECB89615D7C75F7D01BF9841A6F8AA3E00A62F119052436B0C4B5E52BFCDC8C6E683E6A14961094FAF046Q5z4I" TargetMode = "External"/>
	<Relationship Id="rId830" Type="http://schemas.openxmlformats.org/officeDocument/2006/relationships/hyperlink" Target="consultantplus://offline/ref=92A2688F5A6E2C27A9F8788941DF1B988561547B71F7DB46F38C436388A4EF5575F650092536B0C4BBEF74F9C99D36643D760A910988F8F2Q4z0I" TargetMode = "External"/>
	<Relationship Id="rId831" Type="http://schemas.openxmlformats.org/officeDocument/2006/relationships/hyperlink" Target="consultantplus://offline/ref=92A2688F5A6E2C27A9F8708755B74ECB8966577A7DF2D01BF9841A6F8AA3E00A62F119052436B0C4B3E12BFCDC8C6E683E6A14961094FAF046Q5z4I" TargetMode = "External"/>
	<Relationship Id="rId832" Type="http://schemas.openxmlformats.org/officeDocument/2006/relationships/hyperlink" Target="consultantplus://offline/ref=92A2688F5A6E2C27A9F8708755B74ECB8963517A73F0D11BF9841A6F8AA3E00A62F119052436B0C4B2E72BFCDC8C6E683E6A14961094FAF046Q5z4I" TargetMode = "External"/>
	<Relationship Id="rId833" Type="http://schemas.openxmlformats.org/officeDocument/2006/relationships/hyperlink" Target="consultantplus://offline/ref=92A2688F5A6E2C27A9F8708755B74ECB8963517A73F0D11BF9841A6F8AA3E00A62F119052436B0C5B0E72BFCDC8C6E683E6A14961094FAF046Q5z4I" TargetMode = "External"/>
	<Relationship Id="rId834" Type="http://schemas.openxmlformats.org/officeDocument/2006/relationships/hyperlink" Target="consultantplus://offline/ref=92A2688F5A6E2C27A9F8708755B74ECB8963517A73F0D11BF9841A6F8AA3E00A62F119052436B0C4B2E12BFCDC8C6E683E6A14961094FAF046Q5z4I" TargetMode = "External"/>
	<Relationship Id="rId835" Type="http://schemas.openxmlformats.org/officeDocument/2006/relationships/hyperlink" Target="consultantplus://offline/ref=92A2688F5A6E2C27A9F8708755B74ECB89615D7C75F7D01BF9841A6F8AA3E00A62F119052436B0C4B5E72BFCDC8C6E683E6A14961094FAF046Q5z4I" TargetMode = "External"/>
	<Relationship Id="rId836" Type="http://schemas.openxmlformats.org/officeDocument/2006/relationships/hyperlink" Target="consultantplus://offline/ref=92A2688F5A6E2C27A9F8708755B74ECB89635D7972F2D21BF9841A6F8AA3E00A62F119052436B0C4B0E52BFCDC8C6E683E6A14961094FAF046Q5z4I" TargetMode = "External"/>
	<Relationship Id="rId837" Type="http://schemas.openxmlformats.org/officeDocument/2006/relationships/hyperlink" Target="consultantplus://offline/ref=92A2688F5A6E2C27A9F8708755B74ECB8966547D75F9D81BF9841A6F8AA3E00A62F119052436B0C4B4E22BFCDC8C6E683E6A14961094FAF046Q5z4I" TargetMode = "External"/>
	<Relationship Id="rId838" Type="http://schemas.openxmlformats.org/officeDocument/2006/relationships/hyperlink" Target="consultantplus://offline/ref=92A2688F5A6E2C27A9F8708755B74ECB8963517A73F0D11BF9841A6F8AA3E00A62F119052436B0C4B4EC2BFCDC8C6E683E6A14961094FAF046Q5z4I" TargetMode = "External"/>
	<Relationship Id="rId839" Type="http://schemas.openxmlformats.org/officeDocument/2006/relationships/hyperlink" Target="consultantplus://offline/ref=92A2688F5A6E2C27A9F8788941DF1B988061537D7CF9DB46F38C436388A4EF5575F650092536B3CDB3EF74F9C99D36643D760A910988F8F2Q4z0I" TargetMode = "External"/>
	<Relationship Id="rId840" Type="http://schemas.openxmlformats.org/officeDocument/2006/relationships/hyperlink" Target="consultantplus://offline/ref=92A2688F5A6E2C27A9F8708755B74ECB8966577A74F0D41BF9841A6F8AA3E00A62F119052436B1C7B6E72BFCDC8C6E683E6A14961094FAF046Q5z4I" TargetMode = "External"/>
	<Relationship Id="rId841" Type="http://schemas.openxmlformats.org/officeDocument/2006/relationships/hyperlink" Target="consultantplus://offline/ref=92A2688F5A6E2C27A9F8708755B74ECB8966577977F2D01BF9841A6F8AA3E00A62F119052436B0C0B2E02BFCDC8C6E683E6A14961094FAF046Q5z4I" TargetMode = "External"/>
	<Relationship Id="rId842" Type="http://schemas.openxmlformats.org/officeDocument/2006/relationships/hyperlink" Target="consultantplus://offline/ref=92A2688F5A6E2C27A9F8708755B74ECB89615D7C75F7D01BF9841A6F8AA3E00A62F119052436B0C4B5E02BFCDC8C6E683E6A14961094FAF046Q5z4I" TargetMode = "External"/>
	<Relationship Id="rId843" Type="http://schemas.openxmlformats.org/officeDocument/2006/relationships/hyperlink" Target="consultantplus://offline/ref=92A2688F5A6E2C27A9F8708755B74ECB8966577977F2D01BF9841A6F8AA3E00A62F119052436B0C0B1E02BFCDC8C6E683E6A14961094FAF046Q5z4I" TargetMode = "External"/>
	<Relationship Id="rId844" Type="http://schemas.openxmlformats.org/officeDocument/2006/relationships/hyperlink" Target="consultantplus://offline/ref=92A2688F5A6E2C27A9F8708755B74ECB8961507E74F2DB46F38C436388A4EF5575F650092536B0C7B4EF74F9C99D36643D760A910988F8F2Q4z0I" TargetMode = "External"/>
	<Relationship Id="rId845" Type="http://schemas.openxmlformats.org/officeDocument/2006/relationships/hyperlink" Target="consultantplus://offline/ref=92A2688F5A6E2C27A9F8708755B74ECB8961507E74F2DB46F38C436388A4EF5575F650092536B7C4BAEF74F9C99D36643D760A910988F8F2Q4z0I" TargetMode = "External"/>
	<Relationship Id="rId846" Type="http://schemas.openxmlformats.org/officeDocument/2006/relationships/hyperlink" Target="consultantplus://offline/ref=92A2688F5A6E2C27A9F8708755B74ECB8966567D74F2D31BF9841A6F8AA3E00A62F119052436B0C4B3E62BFCDC8C6E683E6A14961094FAF046Q5z4I" TargetMode = "External"/>
	<Relationship Id="rId847" Type="http://schemas.openxmlformats.org/officeDocument/2006/relationships/hyperlink" Target="consultantplus://offline/ref=92A2688F5A6E2C27A9F8708755B74ECB8966517D75F6D41BF9841A6F8AA3E00A62F119052C30B0CFE6B564FD80C9397B3F6F14941788QFzCI" TargetMode = "External"/>
	<Relationship Id="rId848" Type="http://schemas.openxmlformats.org/officeDocument/2006/relationships/hyperlink" Target="consultantplus://offline/ref=92A2688F5A6E2C27A9F8708755B74ECB8961507C74F7D41BF9841A6F8AA3E00A62F119052436B0C4B6ED2BFCDC8C6E683E6A14961094FAF046Q5z4I" TargetMode = "External"/>
	<Relationship Id="rId849" Type="http://schemas.openxmlformats.org/officeDocument/2006/relationships/hyperlink" Target="consultantplus://offline/ref=92A2688F5A6E2C27A9F8708755B74ECB8966577A74F0D41BF9841A6F8AA3E00A62F119052436B1C7B6E12BFCDC8C6E683E6A14961094FAF046Q5z4I" TargetMode = "External"/>
	<Relationship Id="rId850" Type="http://schemas.openxmlformats.org/officeDocument/2006/relationships/hyperlink" Target="consultantplus://offline/ref=92A2688F5A6E2C27A9F8788941DF1B9880615D7C7DF4DB46F38C436388A4EF5567F608052434AEC4B5FA22A88FQCzCI" TargetMode = "External"/>
	<Relationship Id="rId851" Type="http://schemas.openxmlformats.org/officeDocument/2006/relationships/hyperlink" Target="consultantplus://offline/ref=92A2688F5A6E2C27A9F8708755B74ECB8963517A73F0D11BF9841A6F8AA3E00A62F119052436B0C4B2E72BFCDC8C6E683E6A14961094FAF046Q5z4I" TargetMode = "External"/>
	<Relationship Id="rId852" Type="http://schemas.openxmlformats.org/officeDocument/2006/relationships/hyperlink" Target="consultantplus://offline/ref=92A2688F5A6E2C27A9F8708755B74ECB8963517A73F0D11BF9841A6F8AA3E00A62F119052436B0C4B2E12BFCDC8C6E683E6A14961094FAF046Q5z4I" TargetMode = "External"/>
	<Relationship Id="rId853" Type="http://schemas.openxmlformats.org/officeDocument/2006/relationships/hyperlink" Target="consultantplus://offline/ref=92A2688F5A6E2C27A9F8708755B74ECB8966577977F2D01BF9841A6F8AA3E00A62F119052436B0C6B6E72BFCDC8C6E683E6A14961094FAF046Q5z4I" TargetMode = "External"/>
	<Relationship Id="rId854" Type="http://schemas.openxmlformats.org/officeDocument/2006/relationships/hyperlink" Target="consultantplus://offline/ref=92A2688F5A6E2C27A9F8788941DF1B98856A577273F9DB46F38C436388A4EF5575F650092536B0C4BBEF74F9C99D36643D760A910988F8F2Q4z0I" TargetMode = "External"/>
	<Relationship Id="rId855" Type="http://schemas.openxmlformats.org/officeDocument/2006/relationships/hyperlink" Target="consultantplus://offline/ref=92A2688F5A6E2C27A9F8788941DF1B988565507876F8DB46F38C436388A4EF5575F650092536B0C4BBEF74F9C99D36643D760A910988F8F2Q4z0I" TargetMode = "External"/>
	<Relationship Id="rId856" Type="http://schemas.openxmlformats.org/officeDocument/2006/relationships/hyperlink" Target="consultantplus://offline/ref=92A2688F5A6E2C27A9F8788941DF1B98856B537C70F1DB46F38C436388A4EF5575F650092536B0C5B2EF74F9C99D36643D760A910988F8F2Q4z0I" TargetMode = "External"/>
	<Relationship Id="rId857" Type="http://schemas.openxmlformats.org/officeDocument/2006/relationships/hyperlink" Target="consultantplus://offline/ref=92A2688F5A6E2C27A9F8708755B74ECB896055727CF4D41BF9841A6F8AA3E00A62F119052436B0C4B6ED2BFCDC8C6E683E6A14961094FAF046Q5z4I" TargetMode = "External"/>
	<Relationship Id="rId858" Type="http://schemas.openxmlformats.org/officeDocument/2006/relationships/hyperlink" Target="consultantplus://offline/ref=92A2688F5A6E2C27A9F8708755B74ECB8966577977F2D01BF9841A6F8AA3E00A62F119052436B0C0B2E02BFCDC8C6E683E6A14961094FAF046Q5z4I" TargetMode = "External"/>
	<Relationship Id="rId859" Type="http://schemas.openxmlformats.org/officeDocument/2006/relationships/hyperlink" Target="consultantplus://offline/ref=92A2688F5A6E2C27A9F8708755B74ECB8966577A74F0D41BF9841A6F8AA3E00A62F119052436B1C7B6EC2BFCDC8C6E683E6A14961094FAF046Q5z4I" TargetMode = "External"/>
	<Relationship Id="rId860" Type="http://schemas.openxmlformats.org/officeDocument/2006/relationships/hyperlink" Target="consultantplus://offline/ref=92A2688F5A6E2C27A9F8708755B74ECB896055727CF4D41BF9841A6F8AA3E00A62F119052436B0C4B7E62BFCDC8C6E683E6A14961094FAF046Q5z4I" TargetMode = "External"/>
	<Relationship Id="rId861" Type="http://schemas.openxmlformats.org/officeDocument/2006/relationships/hyperlink" Target="consultantplus://offline/ref=92A2688F5A6E2C27A9F8708755B74ECB8960557B71F9D11BF9841A6F8AA3E00A62F119052436B0C4B5E22BFCDC8C6E683E6A14961094FAF046Q5z4I" TargetMode = "External"/>
	<Relationship Id="rId862" Type="http://schemas.openxmlformats.org/officeDocument/2006/relationships/hyperlink" Target="consultantplus://offline/ref=92A2688F5A6E2C27A9F8708755B74ECB8960557B71F9D11BF9841A6F8AA3E00A62F119052436B0C4B5E32BFCDC8C6E683E6A14961094FAF046Q5z4I" TargetMode = "External"/>
	<Relationship Id="rId863" Type="http://schemas.openxmlformats.org/officeDocument/2006/relationships/hyperlink" Target="consultantplus://offline/ref=92A2688F5A6E2C27A9F8708755B74ECB8966577977F2D01BF9841A6F8AA3E00A62F119052436B0C0B2E02BFCDC8C6E683E6A14961094FAF046Q5z4I" TargetMode = "External"/>
	<Relationship Id="rId864" Type="http://schemas.openxmlformats.org/officeDocument/2006/relationships/hyperlink" Target="consultantplus://offline/ref=92A2688F5A6E2C27A9F8788941DF1B988761537875F3DB46F38C436388A4EF5575F650092537B6CCB6EF74F9C99D36643D760A910988F8F2Q4z0I" TargetMode = "External"/>
	<Relationship Id="rId865" Type="http://schemas.openxmlformats.org/officeDocument/2006/relationships/hyperlink" Target="consultantplus://offline/ref=92A2688F5A6E2C27A9F8708755B74ECB8960557B71F9D11BF9841A6F8AA3E00A62F119052436B0C4B5ED2BFCDC8C6E683E6A14961094FAF046Q5z4I" TargetMode = "External"/>
	<Relationship Id="rId866" Type="http://schemas.openxmlformats.org/officeDocument/2006/relationships/hyperlink" Target="consultantplus://offline/ref=92A2688F5A6E2C27A9F8708755B74ECB8961567274F9D61BF9841A6F8AA3E00A62F119052436B0C4B0E52BFCDC8C6E683E6A14961094FAF046Q5z4I" TargetMode = "External"/>
	<Relationship Id="rId867" Type="http://schemas.openxmlformats.org/officeDocument/2006/relationships/hyperlink" Target="consultantplus://offline/ref=92A2688F5A6E2C27A9F8708755B74ECB8966577A74F0D41BF9841A6F8AA3E00A62F119052436B1C7B6ED2BFCDC8C6E683E6A14961094FAF046Q5z4I" TargetMode = "External"/>
	<Relationship Id="rId868" Type="http://schemas.openxmlformats.org/officeDocument/2006/relationships/hyperlink" Target="consultantplus://offline/ref=92A2688F5A6E2C27A9F8708755B74ECB896055727CF4D41BF9841A6F8AA3E00A62F119052436B0C4B7E72BFCDC8C6E683E6A14961094FAF046Q5z4I" TargetMode = "External"/>
	<Relationship Id="rId869" Type="http://schemas.openxmlformats.org/officeDocument/2006/relationships/hyperlink" Target="consultantplus://offline/ref=92A2688F5A6E2C27A9F8708755B74ECB8963527D75F4D91BF9841A6F8AA3E00A62F119052436B0C4B0EC2BFCDC8C6E683E6A14961094FAF046Q5z4I" TargetMode = "External"/>
	<Relationship Id="rId870" Type="http://schemas.openxmlformats.org/officeDocument/2006/relationships/hyperlink" Target="consultantplus://offline/ref=92A2688F5A6E2C27A9F8708755B74ECB8963527B74F8D81BF9841A6F8AA3E00A62F119052436B0C4B3E32BFCDC8C6E683E6A14961094FAF046Q5z4I" TargetMode = "External"/>
	<Relationship Id="rId871" Type="http://schemas.openxmlformats.org/officeDocument/2006/relationships/hyperlink" Target="consultantplus://offline/ref=92A2688F5A6E2C27A9F8708755B74ECB8963527B74F8D81BF9841A6F8AA3E00A62F119052436B0C4B3EC2BFCDC8C6E683E6A14961094FAF046Q5z4I" TargetMode = "External"/>
	<Relationship Id="rId872" Type="http://schemas.openxmlformats.org/officeDocument/2006/relationships/hyperlink" Target="consultantplus://offline/ref=92A2688F5A6E2C27A9F8708755B74ECB89605D7F75F0D51BF9841A6F8AA3E00A62F119052436B0C4B1E32BFCDC8C6E683E6A14961094FAF046Q5z4I" TargetMode = "External"/>
	<Relationship Id="rId873" Type="http://schemas.openxmlformats.org/officeDocument/2006/relationships/hyperlink" Target="consultantplus://offline/ref=92A2688F5A6E2C27A9F8708755B74ECB89635C7C76F0D41BF9841A6F8AA3E00A62F119052436B0C4B1E72BFCDC8C6E683E6A14961094FAF046Q5z4I" TargetMode = "External"/>
	<Relationship Id="rId874" Type="http://schemas.openxmlformats.org/officeDocument/2006/relationships/hyperlink" Target="consultantplus://offline/ref=92A2688F5A6E2C27A9F8708755B74ECB8966547D75F9D81BF9841A6F8AA3E00A62F119052436B0C4B4E32BFCDC8C6E683E6A14961094FAF046Q5z4I" TargetMode = "External"/>
	<Relationship Id="rId875" Type="http://schemas.openxmlformats.org/officeDocument/2006/relationships/hyperlink" Target="consultantplus://offline/ref=92A2688F5A6E2C27A9F8708755B74ECB89635D7972F2D21BF9841A6F8AA3E00A62F119052436B0C4B0E72BFCDC8C6E683E6A14961094FAF046Q5z4I" TargetMode = "External"/>
	<Relationship Id="rId876" Type="http://schemas.openxmlformats.org/officeDocument/2006/relationships/hyperlink" Target="consultantplus://offline/ref=92A2688F5A6E2C27A9F8788941DF1B9880615C7272F0DB46F38C436388A4EF5575F650092536B0C4BBEF74F9C99D36643D760A910988F8F2Q4z0I" TargetMode = "External"/>
	<Relationship Id="rId877" Type="http://schemas.openxmlformats.org/officeDocument/2006/relationships/hyperlink" Target="consultantplus://offline/ref=92A2688F5A6E2C27A9F8708755B74ECB8966567876F0D11BF9841A6F8AA3E00A62F119052436B0C4B2ED2BFCDC8C6E683E6A14961094FAF046Q5z4I" TargetMode = "External"/>
	<Relationship Id="rId878" Type="http://schemas.openxmlformats.org/officeDocument/2006/relationships/hyperlink" Target="consultantplus://offline/ref=92A2688F5A6E2C27A9F8708755B74ECB8966567D74F2D31BF9841A6F8AA3E00A62F119052436B0C4B3E62BFCDC8C6E683E6A14961094FAF046Q5z4I" TargetMode = "External"/>
	<Relationship Id="rId879" Type="http://schemas.openxmlformats.org/officeDocument/2006/relationships/hyperlink" Target="consultantplus://offline/ref=92A2688F5A6E2C27A9F8708755B74ECB8960557B71F9D11BF9841A6F8AA3E00A62F119052436B0C4BAE52BFCDC8C6E683E6A14961094FAF046Q5z4I" TargetMode = "External"/>
	<Relationship Id="rId880" Type="http://schemas.openxmlformats.org/officeDocument/2006/relationships/hyperlink" Target="consultantplus://offline/ref=92A2688F5A6E2C27A9F8708755B74ECB8960557B71F9D11BF9841A6F8AA3E00A62F119052436B0C4BAE72BFCDC8C6E683E6A14961094FAF046Q5z4I" TargetMode = "External"/>
	<Relationship Id="rId881" Type="http://schemas.openxmlformats.org/officeDocument/2006/relationships/hyperlink" Target="consultantplus://offline/ref=92A2688F5A6E2C27A9F8708755B74ECB8963517A73F0D11BF9841A6F8AA3E00A62F119052436B0C4B4EC2BFCDC8C6E683E6A14961094FAF046Q5z4I" TargetMode = "External"/>
	<Relationship Id="rId882" Type="http://schemas.openxmlformats.org/officeDocument/2006/relationships/hyperlink" Target="consultantplus://offline/ref=92A2688F5A6E2C27A9F8708755B74ECB8963517A73F0D11BF9841A6F8AA3E00A62F119052436B0C4B2E72BFCDC8C6E683E6A14961094FAF046Q5z4I" TargetMode = "External"/>
	<Relationship Id="rId883" Type="http://schemas.openxmlformats.org/officeDocument/2006/relationships/hyperlink" Target="consultantplus://offline/ref=92A2688F5A6E2C27A9F8708755B74ECB8963517A73F0D11BF9841A6F8AA3E00A62F119052436B0C4B2E12BFCDC8C6E683E6A14961094FAF046Q5z4I" TargetMode = "External"/>
	<Relationship Id="rId884" Type="http://schemas.openxmlformats.org/officeDocument/2006/relationships/hyperlink" Target="consultantplus://offline/ref=92A2688F5A6E2C27A9F8708755B74ECB8963517A73F0D11BF9841A6F8AA3E00A62F119052436B0C4B4EC2BFCDC8C6E683E6A14961094FAF046Q5z4I" TargetMode = "External"/>
	<Relationship Id="rId885" Type="http://schemas.openxmlformats.org/officeDocument/2006/relationships/hyperlink" Target="consultantplus://offline/ref=92A2688F5A6E2C27A9F8708755B74ECB8966567876F8D41BF9841A6F8AA3E00A62E3195D2837B2DAB2E33EAA8DCAQ3zFI" TargetMode = "External"/>
	<Relationship Id="rId886" Type="http://schemas.openxmlformats.org/officeDocument/2006/relationships/hyperlink" Target="consultantplus://offline/ref=92A2688F5A6E2C27A9F8708755B74ECB8966567F7CF0D61BF9841A6F8AA3E00A62F119052436B3C4BBE22BFCDC8C6E683E6A14961094FAF046Q5z4I" TargetMode = "External"/>
	<Relationship Id="rId887" Type="http://schemas.openxmlformats.org/officeDocument/2006/relationships/hyperlink" Target="consultantplus://offline/ref=92A2688F5A6E2C27A9F8708755B74ECB8966517D75F6D41BF9841A6F8AA3E00A62F119052436B0C3B6E62BFCDC8C6E683E6A14961094FAF046Q5z4I" TargetMode = "External"/>
	<Relationship Id="rId888" Type="http://schemas.openxmlformats.org/officeDocument/2006/relationships/hyperlink" Target="consultantplus://offline/ref=92A2688F5A6E2C27A9F8788941DF1B988063547A77F3DB46F38C436388A4EF5575F650092536B5C4BBEF74F9C99D36643D760A910988F8F2Q4z0I" TargetMode = "External"/>
	<Relationship Id="rId889" Type="http://schemas.openxmlformats.org/officeDocument/2006/relationships/hyperlink" Target="consultantplus://offline/ref=92A2688F5A6E2C27A9F8708755B74ECB8966567B72F3D41BF9841A6F8AA3E00A62F11905273EB4CFE6B564FD80C9397B3F6F14941788QFzCI" TargetMode = "External"/>
	<Relationship Id="rId890" Type="http://schemas.openxmlformats.org/officeDocument/2006/relationships/hyperlink" Target="consultantplus://offline/ref=92A2688F5A6E2C27A9F8708755B74ECB8966567F7CF0D61BF9841A6F8AA3E00A62F119052436B3C5B3E42BFCDC8C6E683E6A14961094FAF046Q5z4I" TargetMode = "External"/>
	<Relationship Id="rId891" Type="http://schemas.openxmlformats.org/officeDocument/2006/relationships/hyperlink" Target="consultantplus://offline/ref=92A2688F5A6E2C27A9F8708755B74ECB8966567F7CF0D61BF9841A6F8AA3E00A62F119052436B3C5B3E62BFCDC8C6E683E6A14961094FAF046Q5z4I" TargetMode = "External"/>
	<Relationship Id="rId892" Type="http://schemas.openxmlformats.org/officeDocument/2006/relationships/hyperlink" Target="consultantplus://offline/ref=92A2688F5A6E2C27A9F8708755B74ECB8966517D75F6D41BF9841A6F8AA3E00A62F119052436B0C4B3E02BFCDC8C6E683E6A14961094FAF046Q5z4I" TargetMode = "External"/>
	<Relationship Id="rId893" Type="http://schemas.openxmlformats.org/officeDocument/2006/relationships/hyperlink" Target="consultantplus://offline/ref=92A2688F5A6E2C27A9F8708755B74ECB8966567F7CF0D61BF9841A6F8AA3E00A62F119052436B3C5B3E72BFCDC8C6E683E6A14961094FAF046Q5z4I" TargetMode = "External"/>
	<Relationship Id="rId894" Type="http://schemas.openxmlformats.org/officeDocument/2006/relationships/hyperlink" Target="consultantplus://offline/ref=92A2688F5A6E2C27A9F8708755B74ECB8966567F7CF0D61BF9841A6F8AA3E00A62F119052436B3C5B3E12BFCDC8C6E683E6A14961094FAF046Q5z4I" TargetMode = "External"/>
	<Relationship Id="rId895" Type="http://schemas.openxmlformats.org/officeDocument/2006/relationships/hyperlink" Target="consultantplus://offline/ref=92A2688F5A6E2C27A9F8708755B74ECB8966567F7CF0D61BF9841A6F8AA3E00A62F119052436B3C5B3E22BFCDC8C6E683E6A14961094FAF046Q5z4I" TargetMode = "External"/>
	<Relationship Id="rId896" Type="http://schemas.openxmlformats.org/officeDocument/2006/relationships/hyperlink" Target="consultantplus://offline/ref=92A2688F5A6E2C27A9F8708755B74ECB8966567F7CF0D61BF9841A6F8AA3E00A62F119052436B3C5B3E32BFCDC8C6E683E6A14961094FAF046Q5z4I" TargetMode = "External"/>
	<Relationship Id="rId897" Type="http://schemas.openxmlformats.org/officeDocument/2006/relationships/hyperlink" Target="consultantplus://offline/ref=92A2688F5A6E2C27A9F8708755B74ECB8966567F7CF0D61BF9841A6F8AA3E00A62F119052436B3C5B3EC2BFCDC8C6E683E6A14961094FAF046Q5z4I" TargetMode = "External"/>
	<Relationship Id="rId898" Type="http://schemas.openxmlformats.org/officeDocument/2006/relationships/hyperlink" Target="consultantplus://offline/ref=92A2688F5A6E2C27A9F8708755B74ECB8966567F7CF0D61BF9841A6F8AA3E00A62F119052436B3C5B3ED2BFCDC8C6E683E6A14961094FAF046Q5z4I" TargetMode = "External"/>
	<Relationship Id="rId899" Type="http://schemas.openxmlformats.org/officeDocument/2006/relationships/hyperlink" Target="consultantplus://offline/ref=92A2688F5A6E2C27A9F8708755B74ECB8966567F7CF0D61BF9841A6F8AA3E00A62F119052436B3C5B0E42BFCDC8C6E683E6A14961094FAF046Q5z4I" TargetMode = "External"/>
	<Relationship Id="rId900" Type="http://schemas.openxmlformats.org/officeDocument/2006/relationships/hyperlink" Target="consultantplus://offline/ref=92A2688F5A6E2C27A9F8708755B74ECB8966567F7CF0D61BF9841A6F8AA3E00A62F119052436B3C5B0E52BFCDC8C6E683E6A14961094FAF046Q5z4I" TargetMode = "External"/>
	<Relationship Id="rId901" Type="http://schemas.openxmlformats.org/officeDocument/2006/relationships/hyperlink" Target="consultantplus://offline/ref=92A2688F5A6E2C27A9F8708755B74ECB8961507271F2D61BF9841A6F8AA3E00A62F119052436B0C4B3E42BFCDC8C6E683E6A14961094FAF046Q5z4I" TargetMode = "External"/>
	<Relationship Id="rId902" Type="http://schemas.openxmlformats.org/officeDocument/2006/relationships/hyperlink" Target="consultantplus://offline/ref=92A2688F5A6E2C27A9F8708755B74ECB8966567F7CF0D61BF9841A6F8AA3E00A62F119052436B3CDB5ED2BFCDC8C6E683E6A14961094FAF046Q5z4I" TargetMode = "External"/>
	<Relationship Id="rId903" Type="http://schemas.openxmlformats.org/officeDocument/2006/relationships/hyperlink" Target="consultantplus://offline/ref=92A2688F5A6E2C27A9F8708755B74ECB8966507972F8D61BF9841A6F8AA3E00A62F11905273EB7CFE6B564FD80C9397B3F6F14941788QFzCI" TargetMode = "External"/>
	<Relationship Id="rId904" Type="http://schemas.openxmlformats.org/officeDocument/2006/relationships/hyperlink" Target="consultantplus://offline/ref=92A2688F5A6E2C27A9F8708755B74ECB8966517873F4D61BF9841A6F8AA3E00A62E3195D2837B2DAB2E33EAA8DCAQ3zFI" TargetMode = "External"/>
	<Relationship Id="rId905" Type="http://schemas.openxmlformats.org/officeDocument/2006/relationships/hyperlink" Target="consultantplus://offline/ref=92A2688F5A6E2C27A9F8708755B74ECB8966557976F0D21BF9841A6F8AA3E00A62F119052436B0C4B0E42BFCDC8C6E683E6A14961094FAF046Q5z4I" TargetMode = "External"/>
	<Relationship Id="rId906" Type="http://schemas.openxmlformats.org/officeDocument/2006/relationships/hyperlink" Target="consultantplus://offline/ref=92A2688F5A6E2C27A9F8708755B74ECB8966567F7CF0D61BF9841A6F8AA3E00A62F119052436B3C5B6E72BFCDC8C6E683E6A14961094FAF046Q5z4I" TargetMode = "External"/>
	<Relationship Id="rId907" Type="http://schemas.openxmlformats.org/officeDocument/2006/relationships/hyperlink" Target="consultantplus://offline/ref=92A2688F5A6E2C27A9F8708755B74ECB8966557F70F2D91BF9841A6F8AA3E00A62E3195D2837B2DAB2E33EAA8DCAQ3zFI" TargetMode = "External"/>
	<Relationship Id="rId908" Type="http://schemas.openxmlformats.org/officeDocument/2006/relationships/hyperlink" Target="consultantplus://offline/ref=92A2688F5A6E2C27A9F8708755B74ECB8966557F70F2D91BF9841A6F8AA3E00A62E3195D2837B2DAB2E33EAA8DCAQ3zFI" TargetMode = "External"/>
	<Relationship Id="rId909" Type="http://schemas.openxmlformats.org/officeDocument/2006/relationships/hyperlink" Target="consultantplus://offline/ref=92A2688F5A6E2C27A9F8708755B74ECB8966507A73F6D71BF9841A6F8AA3E00A62E3195D2837B2DAB2E33EAA8DCAQ3zFI" TargetMode = "External"/>
	<Relationship Id="rId910" Type="http://schemas.openxmlformats.org/officeDocument/2006/relationships/hyperlink" Target="consultantplus://offline/ref=92A2688F5A6E2C27A9F8788941DF1B98876B577872F7DB46F38C436388A4EF5575F650092536B0C4BAEF74F9C99D36643D760A910988F8F2Q4z0I" TargetMode = "External"/>
	<Relationship Id="rId911" Type="http://schemas.openxmlformats.org/officeDocument/2006/relationships/hyperlink" Target="consultantplus://offline/ref=92A2688F5A6E2C27A9F8708755B74ECB8966567F7CF0D61BF9841A6F8AA3E00A62F119052436B3C5B7EC2BFCDC8C6E683E6A14961094FAF046Q5z4I" TargetMode = "External"/>
	<Relationship Id="rId912" Type="http://schemas.openxmlformats.org/officeDocument/2006/relationships/hyperlink" Target="consultantplus://offline/ref=92A2688F5A6E2C27A9F8788941DF1B988764567372F4DB46F38C436388A4EF5575F650092536B0C5B2EF74F9C99D36643D760A910988F8F2Q4z0I" TargetMode = "External"/>
	<Relationship Id="rId913" Type="http://schemas.openxmlformats.org/officeDocument/2006/relationships/hyperlink" Target="consultantplus://offline/ref=92A2688F5A6E2C27A9F8788941DF1B988764567372F6DB46F38C436388A4EF5575F650092536B0C5B2EF74F9C99D36643D760A910988F8F2Q4z0I" TargetMode = "External"/>
	<Relationship Id="rId914" Type="http://schemas.openxmlformats.org/officeDocument/2006/relationships/hyperlink" Target="consultantplus://offline/ref=92A2688F5A6E2C27A9F8708755B74ECB89615D7C75F7D01BF9841A6F8AA3E00A62F119052436B0C4B5E22BFCDC8C6E683E6A14961094FAF046Q5z4I" TargetMode = "External"/>
	<Relationship Id="rId915" Type="http://schemas.openxmlformats.org/officeDocument/2006/relationships/hyperlink" Target="consultantplus://offline/ref=92A2688F5A6E2C27A9F8708755B74ECB8960577A75F9D41BF9841A6F8AA3E00A62F119052436B0C4B7E02BFCDC8C6E683E6A14961094FAF046Q5z4I" TargetMode = "External"/>
	<Relationship Id="rId916" Type="http://schemas.openxmlformats.org/officeDocument/2006/relationships/hyperlink" Target="consultantplus://offline/ref=92A2688F5A6E2C27A9F8708755B74ECB8961527A71F9D71BF9841A6F8AA3E00A62F119052436B0C4B3E32BFCDC8C6E683E6A14961094FAF046Q5z4I" TargetMode = "External"/>
	<Relationship Id="rId917" Type="http://schemas.openxmlformats.org/officeDocument/2006/relationships/hyperlink" Target="consultantplus://offline/ref=92A2688F5A6E2C27A9F8788941DF1B988760527A70F6DB46F38C436388A4EF5575F650092536B0C5B2EF74F9C99D36643D760A910988F8F2Q4z0I" TargetMode = "External"/>
	<Relationship Id="rId918" Type="http://schemas.openxmlformats.org/officeDocument/2006/relationships/hyperlink" Target="consultantplus://offline/ref=92A2688F5A6E2C27A9F8788941DF1B988764557D72F0DB46F38C436388A4EF5575F650092536B0C4BAEF74F9C99D36643D760A910988F8F2Q4z0I" TargetMode = "External"/>
	<Relationship Id="rId919" Type="http://schemas.openxmlformats.org/officeDocument/2006/relationships/hyperlink" Target="consultantplus://offline/ref=92A2688F5A6E2C27A9F8788941DF1B988061547270F9DB46F38C436388A4EF5575F650092536B0C5B2EF74F9C99D36643D760A910988F8F2Q4z0I" TargetMode = "External"/>
	<Relationship Id="rId920" Type="http://schemas.openxmlformats.org/officeDocument/2006/relationships/hyperlink" Target="consultantplus://offline/ref=92A2688F5A6E2C27A9F8708755B74ECB8960577A75F9D41BF9841A6F8AA3E00A62F119052436B0C4B4E62BFCDC8C6E683E6A14961094FAF046Q5z4I" TargetMode = "External"/>
	<Relationship Id="rId921" Type="http://schemas.openxmlformats.org/officeDocument/2006/relationships/hyperlink" Target="consultantplus://offline/ref=92A2688F5A6E2C27A9F8708755B74ECB8966557276F4D31BF9841A6F8AA3E00A62F119052436B0C4B0E62BFCDC8C6E683E6A14961094FAF046Q5z4I" TargetMode = "External"/>
	<Relationship Id="rId922" Type="http://schemas.openxmlformats.org/officeDocument/2006/relationships/hyperlink" Target="consultantplus://offline/ref=92A2688F5A6E2C27A9F8708755B74ECB89615D7274F1D01BF9841A6F8AA3E00A62F119052436B0C4B7E02BFCDC8C6E683E6A14961094FAF046Q5z4I" TargetMode = "External"/>
	<Relationship Id="rId923" Type="http://schemas.openxmlformats.org/officeDocument/2006/relationships/hyperlink" Target="consultantplus://offline/ref=92A2688F5A6E2C27A9F8708755B74ECB8966577A7CF5D01BF9841A6F8AA3E00A62F119052436B0C4B0EC2BFCDC8C6E683E6A14961094FAF046Q5z4I" TargetMode = "External"/>
	<Relationship Id="rId924" Type="http://schemas.openxmlformats.org/officeDocument/2006/relationships/hyperlink" Target="consultantplus://offline/ref=92A2688F5A6E2C27A9F8708755B74ECB8966577A7CF5D01BF9841A6F8AA3E00A62F119052436B0C4B1E42BFCDC8C6E683E6A14961094FAF046Q5z4I" TargetMode = "External"/>
	<Relationship Id="rId925" Type="http://schemas.openxmlformats.org/officeDocument/2006/relationships/hyperlink" Target="consultantplus://offline/ref=92A2688F5A6E2C27A9F8788941DF1B988762517E76F4DB46F38C436388A4EF5575F650092536B0C4BBEF74F9C99D36643D760A910988F8F2Q4z0I" TargetMode = "External"/>
	<Relationship Id="rId926" Type="http://schemas.openxmlformats.org/officeDocument/2006/relationships/hyperlink" Target="consultantplus://offline/ref=92A2688F5A6E2C27A9F8708755B74ECB89615D7275F2D91BF9841A6F8AA3E00A62F119052436B0C5B1E12BFCDC8C6E683E6A14961094FAF046Q5z4I" TargetMode = "External"/>
	<Relationship Id="rId927" Type="http://schemas.openxmlformats.org/officeDocument/2006/relationships/hyperlink" Target="consultantplus://offline/ref=92A2688F5A6E2C27A9F8708755B74ECB8966577A7CF5D01BF9841A6F8AA3E00A62F119052436B0C4B1E52BFCDC8C6E683E6A14961094FAF046Q5z4I" TargetMode = "External"/>
	<Relationship Id="rId928" Type="http://schemas.openxmlformats.org/officeDocument/2006/relationships/hyperlink" Target="consultantplus://offline/ref=92A2688F5A6E2C27A9F8708755B74ECB89615D7275F2D91BF9841A6F8AA3E00A62F119052436B0C5B1E32BFCDC8C6E683E6A14961094FAF046Q5z4I" TargetMode = "External"/>
	<Relationship Id="rId929" Type="http://schemas.openxmlformats.org/officeDocument/2006/relationships/hyperlink" Target="consultantplus://offline/ref=92A2688F5A6E2C27A9F8708755B74ECB8961527A71F9D71BF9841A6F8AA3E00A62F119052436B0C4B3EC2BFCDC8C6E683E6A14961094FAF046Q5z4I" TargetMode = "External"/>
	<Relationship Id="rId930" Type="http://schemas.openxmlformats.org/officeDocument/2006/relationships/hyperlink" Target="consultantplus://offline/ref=92A2688F5A6E2C27A9F8708755B74ECB8966507972F8D61BF9841A6F8AA3E00A62F119052637BB90E3A075A58CCA25653876089615Q8zEI" TargetMode = "External"/>
	<Relationship Id="rId931" Type="http://schemas.openxmlformats.org/officeDocument/2006/relationships/hyperlink" Target="consultantplus://offline/ref=92A2688F5A6E2C27A9F8788941DF1B98876457797DF6DB46F38C436388A4EF5575F650092536B0C5B3EF74F9C99D36643D760A910988F8F2Q4z0I" TargetMode = "External"/>
	<Relationship Id="rId932" Type="http://schemas.openxmlformats.org/officeDocument/2006/relationships/hyperlink" Target="consultantplus://offline/ref=92A2688F5A6E2C27A9F8788941DF1B98876457797DF6DB46F38C436388A4EF5575F650092536B2C0B1EF74F9C99D36643D760A910988F8F2Q4z0I" TargetMode = "External"/>
	<Relationship Id="rId933" Type="http://schemas.openxmlformats.org/officeDocument/2006/relationships/hyperlink" Target="consultantplus://offline/ref=92A2688F5A6E2C27A9F8708755B74ECB8966567D74F4D71BF9841A6F8AA3E00A62F119052436B0C0BAEC2BFCDC8C6E683E6A14961094FAF046Q5z4I" TargetMode = "External"/>
	<Relationship Id="rId934" Type="http://schemas.openxmlformats.org/officeDocument/2006/relationships/hyperlink" Target="consultantplus://offline/ref=92A2688F5A6E2C27A9F8708755B74ECB89615D7275F2D91BF9841A6F8AA3E00A62F119052436B0C5B1ED2BFCDC8C6E683E6A14961094FAF046Q5z4I" TargetMode = "External"/>
	<Relationship Id="rId935" Type="http://schemas.openxmlformats.org/officeDocument/2006/relationships/hyperlink" Target="consultantplus://offline/ref=92A2688F5A6E2C27A9F8708755B74ECB89615D7275F2D91BF9841A6F8AA3E00A62F119052436B0C5B7ED2BFCDC8C6E683E6A14961094FAF046Q5z4I" TargetMode = "External"/>
	<Relationship Id="rId936" Type="http://schemas.openxmlformats.org/officeDocument/2006/relationships/hyperlink" Target="consultantplus://offline/ref=92A2688F5A6E2C27A9F8708755B74ECB89615D7275F2D91BF9841A6F8AA3E00A62F119052436B0C5B6E52BFCDC8C6E683E6A14961094FAF046Q5z4I" TargetMode = "External"/>
	<Relationship Id="rId937" Type="http://schemas.openxmlformats.org/officeDocument/2006/relationships/hyperlink" Target="consultantplus://offline/ref=92A2688F5A6E2C27A9F8788941DF1B98866A567B74F2DB46F38C436388A4EF5575F650092536B0C4B5EF74F9C99D36643D760A910988F8F2Q4z0I" TargetMode = "External"/>
	<Relationship Id="rId938" Type="http://schemas.openxmlformats.org/officeDocument/2006/relationships/hyperlink" Target="consultantplus://offline/ref=92A2688F5A6E2C27A9F8708755B74ECB89615D7275F2D91BF9841A6F8AA3E00A62F119052436B0C5B6E02BFCDC8C6E683E6A14961094FAF046Q5z4I" TargetMode = "External"/>
	<Relationship Id="rId939" Type="http://schemas.openxmlformats.org/officeDocument/2006/relationships/hyperlink" Target="consultantplus://offline/ref=92A2688F5A6E2C27A9F8708755B74ECB8966567E73F2D01BF9841A6F8AA3E00A62F119052436B0C0BAE72BFCDC8C6E683E6A14961094FAF046Q5z4I" TargetMode = "External"/>
	<Relationship Id="rId940" Type="http://schemas.openxmlformats.org/officeDocument/2006/relationships/hyperlink" Target="consultantplus://offline/ref=92A2688F5A6E2C27A9F8708755B74ECB8966577A7CF5D01BF9841A6F8AA3E00A62F119052436B0C4B1E62BFCDC8C6E683E6A14961094FAF046Q5z4I" TargetMode = "External"/>
	<Relationship Id="rId941" Type="http://schemas.openxmlformats.org/officeDocument/2006/relationships/hyperlink" Target="consultantplus://offline/ref=92A2688F5A6E2C27A9F8708755B74ECB89615D7275F2D91BF9841A6F8AA3E00A62F119052436B0C5B6E12BFCDC8C6E683E6A14961094FAF046Q5z4I" TargetMode = "External"/>
	<Relationship Id="rId942" Type="http://schemas.openxmlformats.org/officeDocument/2006/relationships/hyperlink" Target="consultantplus://offline/ref=92A2688F5A6E2C27A9F8708755B74ECB896650797CF9D51BF9841A6F8AA3E00A62F119052436B1C7B0E02BFCDC8C6E683E6A14961094FAF046Q5z4I" TargetMode = "External"/>
	<Relationship Id="rId943" Type="http://schemas.openxmlformats.org/officeDocument/2006/relationships/hyperlink" Target="consultantplus://offline/ref=92A2688F5A6E2C27A9F8708755B74ECB8966577A7CF5D01BF9841A6F8AA3E00A62F119052436B0C4B1E02BFCDC8C6E683E6A14961094FAF046Q5z4I" TargetMode = "External"/>
	<Relationship Id="rId944" Type="http://schemas.openxmlformats.org/officeDocument/2006/relationships/hyperlink" Target="consultantplus://offline/ref=92A2688F5A6E2C27A9F8708755B74ECB89615D7275F2D91BF9841A6F8AA3E00A62F119052436B0C5B6E32BFCDC8C6E683E6A14961094FAF046Q5z4I" TargetMode = "External"/>
	<Relationship Id="rId945" Type="http://schemas.openxmlformats.org/officeDocument/2006/relationships/hyperlink" Target="consultantplus://offline/ref=92A2688F5A6E2C27A9F8708755B74ECB8966577A7CF5D01BF9841A6F8AA3E00A62F119052436B0C4B1E22BFCDC8C6E683E6A14961094FAF046Q5z4I" TargetMode = "External"/>
	<Relationship Id="rId946" Type="http://schemas.openxmlformats.org/officeDocument/2006/relationships/hyperlink" Target="consultantplus://offline/ref=92A2688F5A6E2C27A9F8708755B74ECB896B56727CF1DB46F38C436388A4EF5575F650092536B0C4B1EF74F9C99D36643D760A910988F8F2Q4z0I" TargetMode = "External"/>
	<Relationship Id="rId947" Type="http://schemas.openxmlformats.org/officeDocument/2006/relationships/hyperlink" Target="consultantplus://offline/ref=92A2688F5A6E2C27A9F8708755B74ECB8966577A7CF5D01BF9841A6F8AA3E00A62F119052436B0C4B1EC2BFCDC8C6E683E6A14961094FAF046Q5z4I" TargetMode = "External"/>
	<Relationship Id="rId948" Type="http://schemas.openxmlformats.org/officeDocument/2006/relationships/hyperlink" Target="consultantplus://offline/ref=92A2688F5A6E2C27A9F8708755B74ECB8966557276F4D31BF9841A6F8AA3E00A62F119052436B0C4B0E62BFCDC8C6E683E6A14961094FAF046Q5z4I" TargetMode = "External"/>
	<Relationship Id="rId949" Type="http://schemas.openxmlformats.org/officeDocument/2006/relationships/hyperlink" Target="consultantplus://offline/ref=92A2688F5A6E2C27A9F8708755B74ECB8966577A7CF5D01BF9841A6F8AA3E00A62F119052436B0C4B1ED2BFCDC8C6E683E6A14961094FAF046Q5z4I" TargetMode = "External"/>
	<Relationship Id="rId950" Type="http://schemas.openxmlformats.org/officeDocument/2006/relationships/hyperlink" Target="consultantplus://offline/ref=92A2688F5A6E2C27A9F8708755B74ECB8966577A7CF5D01BF9841A6F8AA3E00A62F119052436B0C4B6E62BFCDC8C6E683E6A14961094FAF046Q5z4I" TargetMode = "External"/>
	<Relationship Id="rId951" Type="http://schemas.openxmlformats.org/officeDocument/2006/relationships/hyperlink" Target="consultantplus://offline/ref=92A2688F5A6E2C27A9F8708755B74ECB8966577A7CF5D01BF9841A6F8AA3E00A62F119052436B0C4B6E02BFCDC8C6E683E6A14961094FAF046Q5z4I" TargetMode = "External"/>
	<Relationship Id="rId952" Type="http://schemas.openxmlformats.org/officeDocument/2006/relationships/hyperlink" Target="consultantplus://offline/ref=92A2688F5A6E2C27A9F8708755B74ECB8960577A75F9D41BF9841A6F8AA3E00A62F119052436B0C4BBE62BFCDC8C6E683E6A14961094FAF046Q5z4I" TargetMode = "External"/>
	<Relationship Id="rId953" Type="http://schemas.openxmlformats.org/officeDocument/2006/relationships/hyperlink" Target="consultantplus://offline/ref=92A2688F5A6E2C27A9F8708755B74ECB8966577977F2D01BF9841A6F8AA3E00A62F119052436B0C1B6E62BFCDC8C6E683E6A14961094FAF046Q5z4I" TargetMode = "External"/>
	<Relationship Id="rId954" Type="http://schemas.openxmlformats.org/officeDocument/2006/relationships/hyperlink" Target="consultantplus://offline/ref=92A2688F5A6E2C27A9F8788941DF1B988061547B75F5DB46F38C436388A4EF5575F650092536B0C5B2EF74F9C99D36643D760A910988F8F2Q4z0I" TargetMode = "External"/>
	<Relationship Id="rId955" Type="http://schemas.openxmlformats.org/officeDocument/2006/relationships/hyperlink" Target="consultantplus://offline/ref=92A2688F5A6E2C27A9F8788941DF1B988061547276F6DB46F38C436388A4EF5575F650092536B0C5B3EF74F9C99D36643D760A910988F8F2Q4z0I" TargetMode = "External"/>
	<Relationship Id="rId956" Type="http://schemas.openxmlformats.org/officeDocument/2006/relationships/hyperlink" Target="consultantplus://offline/ref=92A2688F5A6E2C27A9F8708755B74ECB8966577A7CF5D01BF9841A6F8AA3E00A62F119052436B0C4B6E22BFCDC8C6E683E6A14961094FAF046Q5z4I" TargetMode = "External"/>
	<Relationship Id="rId957" Type="http://schemas.openxmlformats.org/officeDocument/2006/relationships/hyperlink" Target="consultantplus://offline/ref=92A2688F5A6E2C27A9F8708755B74ECB8966567276F1D11BF9841A6F8AA3E00A62F119052436B0C7B4EC2BFCDC8C6E683E6A14961094FAF046Q5z4I" TargetMode = "External"/>
	<Relationship Id="rId958" Type="http://schemas.openxmlformats.org/officeDocument/2006/relationships/hyperlink" Target="consultantplus://offline/ref=92A2688F5A6E2C27A9F8708755B74ECB8966577A7CF5D01BF9841A6F8AA3E00A62F119052436B0C4B6EC2BFCDC8C6E683E6A14961094FAF046Q5z4I" TargetMode = "External"/>
	<Relationship Id="rId959" Type="http://schemas.openxmlformats.org/officeDocument/2006/relationships/hyperlink" Target="consultantplus://offline/ref=92A2688F5A6E2C27A9F8708755B74ECB8960577A75F9D41BF9841A6F8AA3E00A62F119052436B0C4BBE22BFCDC8C6E683E6A14961094FAF046Q5z4I" TargetMode = "External"/>
	<Relationship Id="rId960" Type="http://schemas.openxmlformats.org/officeDocument/2006/relationships/hyperlink" Target="consultantplus://offline/ref=92A2688F5A6E2C27A9F8708755B74ECB8966577A7CF5D01BF9841A6F8AA3E00A62F119052436B0C4B7E42BFCDC8C6E683E6A14961094FAF046Q5z4I" TargetMode = "External"/>
	<Relationship Id="rId961" Type="http://schemas.openxmlformats.org/officeDocument/2006/relationships/hyperlink" Target="consultantplus://offline/ref=92A2688F5A6E2C27A9F8708755B74ECB8960577A75F9D41BF9841A6F8AA3E00A62F119052436B0C4BBE32BFCDC8C6E683E6A14961094FAF046Q5z4I" TargetMode = "External"/>
	<Relationship Id="rId962" Type="http://schemas.openxmlformats.org/officeDocument/2006/relationships/hyperlink" Target="consultantplus://offline/ref=92A2688F5A6E2C27A9F8708755B74ECB8966577A7CF5D01BF9841A6F8AA3E00A62F119052436B0C4B7E52BFCDC8C6E683E6A14961094FAF046Q5z4I" TargetMode = "External"/>
	<Relationship Id="rId963" Type="http://schemas.openxmlformats.org/officeDocument/2006/relationships/hyperlink" Target="consultantplus://offline/ref=92A2688F5A6E2C27A9F8708755B74ECB8966567A7CF7D61BF9841A6F8AA3E00A62F119052436B0C0B3E32BFCDC8C6E683E6A14961094FAF046Q5z4I" TargetMode = "External"/>
	<Relationship Id="rId964" Type="http://schemas.openxmlformats.org/officeDocument/2006/relationships/hyperlink" Target="consultantplus://offline/ref=92A2688F5A6E2C27A9F8708755B74ECB8960577A75F9D41BF9841A6F8AA3E00A62F119052436B0C4BBEC2BFCDC8C6E683E6A14961094FAF046Q5z4I" TargetMode = "External"/>
	<Relationship Id="rId965" Type="http://schemas.openxmlformats.org/officeDocument/2006/relationships/hyperlink" Target="consultantplus://offline/ref=92A2688F5A6E2C27A9F8708755B74ECB89615D7274F1D11BF9841A6F8AA3E00A62F119052436B0C4B0E62BFCDC8C6E683E6A14961094FAF046Q5z4I" TargetMode = "External"/>
	<Relationship Id="rId966" Type="http://schemas.openxmlformats.org/officeDocument/2006/relationships/hyperlink" Target="consultantplus://offline/ref=92A2688F5A6E2C27A9F8708755B74ECB8966577A7CF5D01BF9841A6F8AA3E00A62F119052436B0C4B7E62BFCDC8C6E683E6A14961094FAF046Q5z4I" TargetMode = "External"/>
	<Relationship Id="rId967" Type="http://schemas.openxmlformats.org/officeDocument/2006/relationships/hyperlink" Target="consultantplus://offline/ref=92A2688F5A6E2C27A9F8708755B74ECB8960577A75F9D41BF9841A6F8AA3E00A62F119052436B0C5B2E42BFCDC8C6E683E6A14961094FAF046Q5z4I" TargetMode = "External"/>
	<Relationship Id="rId968" Type="http://schemas.openxmlformats.org/officeDocument/2006/relationships/hyperlink" Target="consultantplus://offline/ref=92A2688F5A6E2C27A9F8708755B74ECB8966577A7CF5D01BF9841A6F8AA3E00A62F119052436B0C4B7E72BFCDC8C6E683E6A14961094FAF046Q5z4I" TargetMode = "External"/>
	<Relationship Id="rId969" Type="http://schemas.openxmlformats.org/officeDocument/2006/relationships/hyperlink" Target="consultantplus://offline/ref=92A2688F5A6E2C27A9F8708755B74ECB8960577A75F9D41BF9841A6F8AA3E00A62F119052436B0C5B2E52BFCDC8C6E683E6A14961094FAF046Q5z4I" TargetMode = "External"/>
	<Relationship Id="rId970" Type="http://schemas.openxmlformats.org/officeDocument/2006/relationships/hyperlink" Target="consultantplus://offline/ref=92A2688F5A6E2C27A9F8708755B74ECB8966577A7CF5D01BF9841A6F8AA3E00A62F119052436B0C4B7E02BFCDC8C6E683E6A14961094FAF046Q5z4I" TargetMode = "External"/>
	<Relationship Id="rId971" Type="http://schemas.openxmlformats.org/officeDocument/2006/relationships/hyperlink" Target="consultantplus://offline/ref=92A2688F5A6E2C27A9F8708755B74ECB8960577A75F9D41BF9841A6F8AA3E00A62F119052436B0C5B2E62BFCDC8C6E683E6A14961094FAF046Q5z4I" TargetMode = "External"/>
	<Relationship Id="rId972" Type="http://schemas.openxmlformats.org/officeDocument/2006/relationships/hyperlink" Target="consultantplus://offline/ref=92A2688F5A6E2C27A9F8708755B74ECB8966577A7CF5D01BF9841A6F8AA3E00A62F119052436B0C4B7E12BFCDC8C6E683E6A14961094FAF046Q5z4I" TargetMode = "External"/>
	<Relationship Id="rId973" Type="http://schemas.openxmlformats.org/officeDocument/2006/relationships/hyperlink" Target="consultantplus://offline/ref=92A2688F5A6E2C27A9F8708755B74ECB8966577A7CF5D01BF9841A6F8AA3E00A62F119052436B0C4B7E22BFCDC8C6E683E6A14961094FAF046Q5z4I" TargetMode = "External"/>
	<Relationship Id="rId974" Type="http://schemas.openxmlformats.org/officeDocument/2006/relationships/hyperlink" Target="consultantplus://offline/ref=92A2688F5A6E2C27A9F8708755B74ECB8960577A75F9D41BF9841A6F8AA3E00A62F119052436B0C5B2E12BFCDC8C6E683E6A14961094FAF046Q5z4I" TargetMode = "External"/>
	<Relationship Id="rId975" Type="http://schemas.openxmlformats.org/officeDocument/2006/relationships/hyperlink" Target="consultantplus://offline/ref=92A2688F5A6E2C27A9F8708755B74ECB8960577A75F9D41BF9841A6F8AA3E00A62F119052436B0C5B2E32BFCDC8C6E683E6A14961094FAF046Q5z4I" TargetMode = "External"/>
	<Relationship Id="rId976" Type="http://schemas.openxmlformats.org/officeDocument/2006/relationships/hyperlink" Target="consultantplus://offline/ref=92A2688F5A6E2C27A9F8708755B74ECB8966567A7CF7D61BF9841A6F8AA3E00A62F119052436B0C0B3E32BFCDC8C6E683E6A14961094FAF046Q5z4I" TargetMode = "External"/>
	<Relationship Id="rId977" Type="http://schemas.openxmlformats.org/officeDocument/2006/relationships/hyperlink" Target="consultantplus://offline/ref=92A2688F5A6E2C27A9F8708755B74ECB8960577A75F9D41BF9841A6F8AA3E00A62F119052436B0C5B2EC2BFCDC8C6E683E6A14961094FAF046Q5z4I" TargetMode = "External"/>
	<Relationship Id="rId978" Type="http://schemas.openxmlformats.org/officeDocument/2006/relationships/hyperlink" Target="consultantplus://offline/ref=92A2688F5A6E2C27A9F8708755B74ECB8960577A75F9D41BF9841A6F8AA3E00A62F119052436B0C5B2ED2BFCDC8C6E683E6A14961094FAF046Q5z4I" TargetMode = "External"/>
	<Relationship Id="rId979" Type="http://schemas.openxmlformats.org/officeDocument/2006/relationships/hyperlink" Target="consultantplus://offline/ref=92A2688F5A6E2C27A9F8708755B74ECB8960577A75F9D41BF9841A6F8AA3E00A62F119052436B0C5B3E52BFCDC8C6E683E6A14961094FAF046Q5z4I" TargetMode = "External"/>
	<Relationship Id="rId980" Type="http://schemas.openxmlformats.org/officeDocument/2006/relationships/hyperlink" Target="consultantplus://offline/ref=92A2688F5A6E2C27A9F8708755B74ECB89615D7C75F7D01BF9841A6F8AA3E00A62F119052436B0C4B5E32BFCDC8C6E683E6A14961094FAF046Q5z4I" TargetMode = "External"/>
	<Relationship Id="rId981" Type="http://schemas.openxmlformats.org/officeDocument/2006/relationships/hyperlink" Target="consultantplus://offline/ref=92A2688F5A6E2C27A9F8708755B74ECB8960577A75F9D41BF9841A6F8AA3E00A62F119052436B0C5B3E72BFCDC8C6E683E6A14961094FAF046Q5z4I" TargetMode = "External"/>
	<Relationship Id="rId982" Type="http://schemas.openxmlformats.org/officeDocument/2006/relationships/hyperlink" Target="consultantplus://offline/ref=92A2688F5A6E2C27A9F8708755B74ECB8966567F7CF0D61BF9841A6F8AA3E00A62F119052436B3C5B4E42BFCDC8C6E683E6A14961094FAF046Q5z4I" TargetMode = "External"/>
	<Relationship Id="rId983" Type="http://schemas.openxmlformats.org/officeDocument/2006/relationships/hyperlink" Target="consultantplus://offline/ref=92A2688F5A6E2C27A9F8708755B74ECB8966517873F4D61BF9841A6F8AA3E00A62E3195D2837B2DAB2E33EAA8DCAQ3zFI" TargetMode = "External"/>
	<Relationship Id="rId984" Type="http://schemas.openxmlformats.org/officeDocument/2006/relationships/hyperlink" Target="consultantplus://offline/ref=92A2688F5A6E2C27A9F8708755B74ECB896655797DF2D31BF9841A6F8AA3E00A62F119052436B0C4B3E72BFCDC8C6E683E6A14961094FAF046Q5z4I" TargetMode = "External"/>
	<Relationship Id="rId985" Type="http://schemas.openxmlformats.org/officeDocument/2006/relationships/hyperlink" Target="consultantplus://offline/ref=92A2688F5A6E2C27A9F8788941DF1B98876A537D77F9DB46F38C436388A4EF5575F650092536B0C5B2EF74F9C99D36643D760A910988F8F2Q4z0I" TargetMode = "External"/>
	<Relationship Id="rId986" Type="http://schemas.openxmlformats.org/officeDocument/2006/relationships/hyperlink" Target="consultantplus://offline/ref=92A2688F5A6E2C27A9F8708755B74ECB89615D7877F7D61BF9841A6F8AA3E00A62F119052436B0C4B7E52BFCDC8C6E683E6A14961094FAF046Q5z4I" TargetMode = "External"/>
	<Relationship Id="rId987" Type="http://schemas.openxmlformats.org/officeDocument/2006/relationships/hyperlink" Target="consultantplus://offline/ref=92A2688F5A6E2C27A9F8708755B74ECB896657737DF3D81BF9841A6F8AA3E00A62F119052733BB90E3A075A58CCA25653876089615Q8zEI" TargetMode = "External"/>
	<Relationship Id="rId988" Type="http://schemas.openxmlformats.org/officeDocument/2006/relationships/hyperlink" Target="consultantplus://offline/ref=92A2688F5A6E2C27A9F8788941DF1B9887645C7272F1DB46F38C436388A4EF5575F650092536B0C5B2EF74F9C99D36643D760A910988F8F2Q4z0I" TargetMode = "External"/>
	<Relationship Id="rId989" Type="http://schemas.openxmlformats.org/officeDocument/2006/relationships/hyperlink" Target="consultantplus://offline/ref=92A2688F5A6E2C27A9F8708755B74ECB89615D7877F7D61BF9841A6F8AA3E00A62F119052436B0C4B7E72BFCDC8C6E683E6A14961094FAF046Q5z4I" TargetMode = "External"/>
	<Relationship Id="rId990" Type="http://schemas.openxmlformats.org/officeDocument/2006/relationships/hyperlink" Target="consultantplus://offline/ref=92A2688F5A6E2C27A9F8708755B74ECB896656727DF0D01BF9841A6F8AA3E00A62F119052436B0C4B7EC2BFCDC8C6E683E6A14961094FAF046Q5z4I" TargetMode = "External"/>
	<Relationship Id="rId991" Type="http://schemas.openxmlformats.org/officeDocument/2006/relationships/hyperlink" Target="consultantplus://offline/ref=92A2688F5A6E2C27A9F8788941DF1B988062547E75F0DB46F38C436388A4EF5575F650092536B0C5B3EF74F9C99D36643D760A910988F8F2Q4z0I" TargetMode = "External"/>
	<Relationship Id="rId992" Type="http://schemas.openxmlformats.org/officeDocument/2006/relationships/hyperlink" Target="consultantplus://offline/ref=92A2688F5A6E2C27A9F8708755B74ECB89615D7877F7D61BF9841A6F8AA3E00A62F119052436B0C4B7E02BFCDC8C6E683E6A14961094FAF046Q5z4I" TargetMode = "External"/>
	<Relationship Id="rId993" Type="http://schemas.openxmlformats.org/officeDocument/2006/relationships/hyperlink" Target="consultantplus://offline/ref=92A2688F5A6E2C27A9F8708755B74ECB8966507A73F8D21BF9841A6F8AA3E00A62F119052436B1C2B0E02BFCDC8C6E683E6A14961094FAF046Q5z4I" TargetMode = "External"/>
	<Relationship Id="rId994" Type="http://schemas.openxmlformats.org/officeDocument/2006/relationships/hyperlink" Target="consultantplus://offline/ref=92A2688F5A6E2C27A9F8788941DF1B988764537E73F4DB46F38C436388A4EF5575F650092536B0C5B2EF74F9C99D36643D760A910988F8F2Q4z0I" TargetMode = "External"/>
	<Relationship Id="rId995" Type="http://schemas.openxmlformats.org/officeDocument/2006/relationships/hyperlink" Target="consultantplus://offline/ref=92A2688F5A6E2C27A9F8708755B74ECB89615D7877F7D61BF9841A6F8AA3E00A62F119052436B0C4B7E22BFCDC8C6E683E6A14961094FAF046Q5z4I" TargetMode = "External"/>
	<Relationship Id="rId996" Type="http://schemas.openxmlformats.org/officeDocument/2006/relationships/hyperlink" Target="consultantplus://offline/ref=92A2688F5A6E2C27A9F8708755B74ECB89615D7877F7D61BF9841A6F8AA3E00A62F119052436B0C4B7E32BFCDC8C6E683E6A14961094FAF046Q5z4I" TargetMode = "External"/>
	<Relationship Id="rId997" Type="http://schemas.openxmlformats.org/officeDocument/2006/relationships/hyperlink" Target="consultantplus://offline/ref=92A2688F5A6E2C27A9F8719B43DF1B9880645D7022AD841DAEDB4A69DFF1A0543BB35F162531AEC6B2E6Q2z4I" TargetMode = "External"/>
	<Relationship Id="rId998" Type="http://schemas.openxmlformats.org/officeDocument/2006/relationships/hyperlink" Target="consultantplus://offline/ref=92A2688F5A6E2C27A9F8719B43DF1B9881625C7022AD841DAEDB4A69DFF1A0543BB35F162531AEC6B2E6Q2z4I" TargetMode = "External"/>
	<Relationship Id="rId999" Type="http://schemas.openxmlformats.org/officeDocument/2006/relationships/hyperlink" Target="consultantplus://offline/ref=92A2688F5A6E2C27A9F8719B43DF1B9881605C7022AD841DAEDB4A69DFF1A0543BB35F162531AEC6B2E6Q2z4I" TargetMode = "External"/>
	<Relationship Id="rId1000" Type="http://schemas.openxmlformats.org/officeDocument/2006/relationships/hyperlink" Target="consultantplus://offline/ref=92A2688F5A6E2C27A9F8719B43DF1B988D6055737FA78C44A2D94D6680F4B54563BF5C0A3B36B7DAB0E422QAzCI" TargetMode = "External"/>
	<Relationship Id="rId1001" Type="http://schemas.openxmlformats.org/officeDocument/2006/relationships/hyperlink" Target="consultantplus://offline/ref=92A2688F5A6E2C27A9F8719B43DF1B988264567022AD841DAEDB4A69DFF1A0543BB35F162531AEC6B2E6Q2z4I" TargetMode = "External"/>
	<Relationship Id="rId1002" Type="http://schemas.openxmlformats.org/officeDocument/2006/relationships/hyperlink" Target="consultantplus://offline/ref=92A2688F5A6E2C27A9F8719B43DF1B98866B53737FA78C44A2D94D6680F4A7453BB35D082537B3CFE6B564FD80C9397B3F6F14941788QFzCI" TargetMode = "External"/>
	<Relationship Id="rId1003" Type="http://schemas.openxmlformats.org/officeDocument/2006/relationships/hyperlink" Target="consultantplus://offline/ref=92A2688F5A6E2C27A9F8719B43DF1B98816A5C7022AD841DAEDB4A69DFF1A0543BB35F162531AEC6B2E6Q2z4I" TargetMode = "External"/>
	<Relationship Id="rId1004" Type="http://schemas.openxmlformats.org/officeDocument/2006/relationships/hyperlink" Target="consultantplus://offline/ref=92A2688F5A6E2C27A9F8719B43DF1B988260547022AD841DAEDB4A69DFF1A0543BB35F162531AEC6B2E6Q2z4I" TargetMode = "External"/>
	<Relationship Id="rId1005" Type="http://schemas.openxmlformats.org/officeDocument/2006/relationships/hyperlink" Target="consultantplus://offline/ref=92A2688F5A6E2C27A9F8719B43DF1B98866B5D7F7FA78C44A2D94D6680F4B54563BF5C0A3B36B7DAB0E422QAzCI" TargetMode = "External"/>
	<Relationship Id="rId1006" Type="http://schemas.openxmlformats.org/officeDocument/2006/relationships/hyperlink" Target="consultantplus://offline/ref=92A2688F5A6E2C27A9F8719B43DF1B98876257797FA78C44A2D94D6680F4A7453BB35D082436B1CFE6B564FD80C9397B3F6F14941788QFzCI" TargetMode = "External"/>
	<Relationship Id="rId1007" Type="http://schemas.openxmlformats.org/officeDocument/2006/relationships/hyperlink" Target="consultantplus://offline/ref=92A2688F5A6E2C27A9F8719B43DF1B98856B547F7FA78C44A2D94D6680F4B54563BF5C0A3B36B7DAB0E422QAzCI" TargetMode = "External"/>
	<Relationship Id="rId1008" Type="http://schemas.openxmlformats.org/officeDocument/2006/relationships/hyperlink" Target="consultantplus://offline/ref=92A2688F5A6E2C27A9F8719B43DF1B988662557F7FA78C44A2D94D6680F4B54563BF5C0A3B36B7DAB0E422QAzCI" TargetMode = "External"/>
	<Relationship Id="rId1009" Type="http://schemas.openxmlformats.org/officeDocument/2006/relationships/hyperlink" Target="consultantplus://offline/ref=92A2688F5A6E2C27A9F8719B43DF1B98826254737FA78C44A2D94D6680F4A7453BB35D082533B8CFE6B564FD80C9397B3F6F14941788QFzCI" TargetMode = "External"/>
	<Relationship Id="rId1010" Type="http://schemas.openxmlformats.org/officeDocument/2006/relationships/hyperlink" Target="consultantplus://offline/ref=92A2688F5A6E2C27A9F8719B43DF1B98856B50797FA78C44A2D94D6680F4B54563BF5C0A3B36B7DAB0E422QAzCI" TargetMode = "External"/>
	<Relationship Id="rId1011" Type="http://schemas.openxmlformats.org/officeDocument/2006/relationships/hyperlink" Target="consultantplus://offline/ref=92A2688F5A6E2C27A9F8708755B74ECB8967547972F0DB46F38C436388A4EF5575F650092536B0C5B7EF74F9C99D36643D760A910988F8F2Q4z0I" TargetMode = "External"/>
	<Relationship Id="rId1012" Type="http://schemas.openxmlformats.org/officeDocument/2006/relationships/hyperlink" Target="consultantplus://offline/ref=92A2688F5A6E2C27A9F8719B43DF1B988166577D7FA78C44A2D94D6680F4A7453BB35D082737B8CFE6B564FD80C9397B3F6F14941788QFzCI" TargetMode = "External"/>
	<Relationship Id="rId1013" Type="http://schemas.openxmlformats.org/officeDocument/2006/relationships/hyperlink" Target="consultantplus://offline/ref=92A2688F5A6E2C27A9F8719B43DF1B988166577C7FA78C44A2D94D6680F4A7453BB35D082537B6CFE6B564FD80C9397B3F6F14941788QFzCI" TargetMode = "External"/>
	<Relationship Id="rId1014" Type="http://schemas.openxmlformats.org/officeDocument/2006/relationships/hyperlink" Target="consultantplus://offline/ref=92A2688F5A6E2C27A9F8719B43DF1B988665567C7FA78C44A2D94D6680F4B54563BF5C0A3B36B7DAB0E422QAzCI" TargetMode = "External"/>
	<Relationship Id="rId1015" Type="http://schemas.openxmlformats.org/officeDocument/2006/relationships/hyperlink" Target="consultantplus://offline/ref=92A2688F5A6E2C27A9F8708755B74ECB896357797DF5D21BF9841A6F8AA3E00A62E3195D2837B2DAB2E33EAA8DCAQ3zFI" TargetMode = "External"/>
	<Relationship Id="rId1016" Type="http://schemas.openxmlformats.org/officeDocument/2006/relationships/hyperlink" Target="consultantplus://offline/ref=92A2688F5A6E2C27A9F8708755B74ECB896655797DF7DB46F38C436388A4EF5575F650092536B0C5B6EF74F9C99D36643D760A910988F8F2Q4z0I" TargetMode = "External"/>
	<Relationship Id="rId1017" Type="http://schemas.openxmlformats.org/officeDocument/2006/relationships/hyperlink" Target="consultantplus://offline/ref=92A2688F5A6E2C27A9F8708755B74ECB8960507875F5DB46F38C436388A4EF5567F608052434AEC4B5FA22A88FQCzCI" TargetMode = "External"/>
	<Relationship Id="rId1018" Type="http://schemas.openxmlformats.org/officeDocument/2006/relationships/hyperlink" Target="consultantplus://offline/ref=92A2688F5A6E2C27A9F8708755B74ECB89665C7F7DF7DB46F38C436388A4EF5567F608052434AEC4B5FA22A88FQCzCI" TargetMode = "External"/>
	<Relationship Id="rId1019" Type="http://schemas.openxmlformats.org/officeDocument/2006/relationships/hyperlink" Target="consultantplus://offline/ref=92A2688F5A6E2C27A9F8708755B74ECB8963547C71F5D21BF9841A6F8AA3E00A62F119052436B0C4BAE22BFCDC8C6E683E6A14961094FAF046Q5z4I" TargetMode = "External"/>
	<Relationship Id="rId1020" Type="http://schemas.openxmlformats.org/officeDocument/2006/relationships/hyperlink" Target="consultantplus://offline/ref=92A2688F5A6E2C27A9F8708755B74ECB8963547872F7D41BF9841A6F8AA3E00A62F119052436B0C5B2E42BFCDC8C6E683E6A14961094FAF046Q5z4I" TargetMode = "External"/>
	<Relationship Id="rId1021" Type="http://schemas.openxmlformats.org/officeDocument/2006/relationships/hyperlink" Target="consultantplus://offline/ref=92A2688F5A6E2C27A9F8708755B74ECB8963547B75F8D11BF9841A6F8AA3E00A62F119052436B0C5B0E42BFCDC8C6E683E6A14961094FAF046Q5z4I" TargetMode = "External"/>
	<Relationship Id="rId1022" Type="http://schemas.openxmlformats.org/officeDocument/2006/relationships/hyperlink" Target="consultantplus://offline/ref=92A2688F5A6E2C27A9F8708755B74ECB8963557C76F0D91BF9841A6F8AA3E00A62F119052436B0C5B5ED2BFCDC8C6E683E6A14961094FAF046Q5z4I" TargetMode = "External"/>
	<Relationship Id="rId1023" Type="http://schemas.openxmlformats.org/officeDocument/2006/relationships/hyperlink" Target="consultantplus://offline/ref=92A2688F5A6E2C27A9F8708755B74ECB8963577874F3D81BF9841A6F8AA3E00A62F119052436B1C0B5E52BFCDC8C6E683E6A14961094FAF046Q5z4I" TargetMode = "External"/>
	<Relationship Id="rId1024" Type="http://schemas.openxmlformats.org/officeDocument/2006/relationships/hyperlink" Target="consultantplus://offline/ref=92A2688F5A6E2C27A9F8708755B74ECB8967557F7CF9DB46F38C436388A4EF5567F608052434AEC4B5FA22A88FQCzCI" TargetMode = "External"/>
	<Relationship Id="rId1025" Type="http://schemas.openxmlformats.org/officeDocument/2006/relationships/hyperlink" Target="consultantplus://offline/ref=92A2688F5A6E2C27A9F8708755B74ECB8967527975F0DB46F38C436388A4EF5567F608052434AEC4B5FA22A88FQCzCI" TargetMode = "External"/>
	<Relationship Id="rId1026" Type="http://schemas.openxmlformats.org/officeDocument/2006/relationships/hyperlink" Target="consultantplus://offline/ref=92A2688F5A6E2C27A9F8708755B74ECB8963547C70F9D31BF9841A6F8AA3E00A62F119052436B0C5B4E22BFCDC8C6E683E6A14961094FAF046Q5z4I" TargetMode = "External"/>
	<Relationship Id="rId1027" Type="http://schemas.openxmlformats.org/officeDocument/2006/relationships/hyperlink" Target="consultantplus://offline/ref=92A2688F5A6E2C27A9F8708755B74ECB89675D7975F2DB46F38C436388A4EF5567F608052434AEC4B5FA22A88FQCzCI" TargetMode = "External"/>
	<Relationship Id="rId1028" Type="http://schemas.openxmlformats.org/officeDocument/2006/relationships/hyperlink" Target="consultantplus://offline/ref=92A2688F5A6E2C27A9F8708755B74ECB8963547C70F4D51BF9841A6F8AA3E00A62F119052436B0C6B4E42BFCDC8C6E683E6A14961094FAF046Q5z4I" TargetMode = "External"/>
	<Relationship Id="rId1029" Type="http://schemas.openxmlformats.org/officeDocument/2006/relationships/hyperlink" Target="consultantplus://offline/ref=92A2688F5A6E2C27A9F8708755B74ECB8963557974F2D71BF9841A6F8AA3E00A62F119052436B0C4B4EC2BFCDC8C6E683E6A14961094FAF046Q5z4I" TargetMode = "External"/>
	<Relationship Id="rId1030" Type="http://schemas.openxmlformats.org/officeDocument/2006/relationships/hyperlink" Target="consultantplus://offline/ref=92A2688F5A6E2C27A9F8708755B74ECB8963557974F2D71BF9841A6F8AA3E00A62F119052436B0C0BAED2BFCDC8C6E683E6A14961094FAF046Q5z4I" TargetMode = "External"/>
	<Relationship Id="rId1031" Type="http://schemas.openxmlformats.org/officeDocument/2006/relationships/hyperlink" Target="consultantplus://offline/ref=92A2688F5A6E2C27A9F8708755B74ECB8963547873F1D51BF9841A6F8AA3E00A62F119052436B0C4BAE02BFCDC8C6E683E6A14961094FAF046Q5z4I" TargetMode = "External"/>
	<Relationship Id="rId1032" Type="http://schemas.openxmlformats.org/officeDocument/2006/relationships/hyperlink" Target="consultantplus://offline/ref=92A2688F5A6E2C27A9F8708755B74ECB896A547871F3DB46F38C436388A4EF5575F650092536B0C4BAEF74F9C99D36643D760A910988F8F2Q4z0I" TargetMode = "External"/>
	<Relationship Id="rId1033" Type="http://schemas.openxmlformats.org/officeDocument/2006/relationships/hyperlink" Target="consultantplus://offline/ref=92A2688F5A6E2C27A9F8708755B74ECB8963557874F6D31BF9841A6F8AA3E00A62F119052436B0C4B6E02BFCDC8C6E683E6A14961094FAF046Q5z4I" TargetMode = "External"/>
	<Relationship Id="rId1034" Type="http://schemas.openxmlformats.org/officeDocument/2006/relationships/hyperlink" Target="consultantplus://offline/ref=92A2688F5A6E2C27A9F8708755B74ECB8963557877F1D11BF9841A6F8AA3E00A62F119052436B0C4B6E12BFCDC8C6E683E6A14961094FAF046Q5z4I" TargetMode = "External"/>
	<Relationship Id="rId1035" Type="http://schemas.openxmlformats.org/officeDocument/2006/relationships/hyperlink" Target="consultantplus://offline/ref=92A2688F5A6E2C27A9F8708755B74ECB8963547B76F3D41BF9841A6F8AA3E00A62F119052436B0C4B2EC2BFCDC8C6E683E6A14961094FAF046Q5z4I" TargetMode = "External"/>
	<Relationship Id="rId1036" Type="http://schemas.openxmlformats.org/officeDocument/2006/relationships/hyperlink" Target="consultantplus://offline/ref=92A2688F5A6E2C27A9F8708755B74ECB896B507F7DF4DB46F38C436388A4EF5575F650092536B0C6B4EF74F9C99D36643D760A910988F8F2Q4z0I" TargetMode = "External"/>
	<Relationship Id="rId1037" Type="http://schemas.openxmlformats.org/officeDocument/2006/relationships/hyperlink" Target="consultantplus://offline/ref=92A2688F5A6E2C27A9F8708755B74ECB8963557874F5D11BF9841A6F8AA3E00A62F119052436B0C4B2EC2BFCDC8C6E683E6A14961094FAF046Q5z4I" TargetMode = "External"/>
	<Relationship Id="rId1038" Type="http://schemas.openxmlformats.org/officeDocument/2006/relationships/hyperlink" Target="consultantplus://offline/ref=92A2688F5A6E2C27A9F8708755B74ECB8963577976F2D81BF9841A6F8AA3E00A62F119052436B0C4B3E52BFCDC8C6E683E6A14961094FAF046Q5z4I" TargetMode = "External"/>
	<Relationship Id="rId1039" Type="http://schemas.openxmlformats.org/officeDocument/2006/relationships/hyperlink" Target="consultantplus://offline/ref=92A2688F5A6E2C27A9F8708755B74ECB8963547D7DF9D31BF9841A6F8AA3E00A62F119052436B0C5B1E22BFCDC8C6E683E6A14961094FAF046Q5z4I" TargetMode = "External"/>
	<Relationship Id="rId1040" Type="http://schemas.openxmlformats.org/officeDocument/2006/relationships/hyperlink" Target="consultantplus://offline/ref=92A2688F5A6E2C27A9F8708755B74ECB89635C7A76F4D71BF9841A6F8AA3E00A62F119052436B0C4B0EC2BFCDC8C6E683E6A14961094FAF046Q5z4I" TargetMode = "External"/>
	<Relationship Id="rId1041" Type="http://schemas.openxmlformats.org/officeDocument/2006/relationships/hyperlink" Target="consultantplus://offline/ref=92A2688F5A6E2C27A9F8708755B74ECB89615D7274F1D11BF9841A6F8AA3E00A62F119052436B0C4B0E02BFCDC8C6E683E6A14961094FAF046Q5z4I" TargetMode = "External"/>
	<Relationship Id="rId1042" Type="http://schemas.openxmlformats.org/officeDocument/2006/relationships/hyperlink" Target="consultantplus://offline/ref=92A2688F5A6E2C27A9F8708755B74ECB89615D7274F1D11BF9841A6F8AA3E00A62F119052436B0C4B0E22BFCDC8C6E683E6A14961094FAF046Q5z4I" TargetMode = "External"/>
	<Relationship Id="rId1043" Type="http://schemas.openxmlformats.org/officeDocument/2006/relationships/hyperlink" Target="consultantplus://offline/ref=92A2688F5A6E2C27A9F8708755B74ECB8966577A74F0D31BF9841A6F8AA3E00A62F119052436B2C4B2E62BFCDC8C6E683E6A14961094FAF046Q5z4I" TargetMode = "External"/>
	<Relationship Id="rId1044" Type="http://schemas.openxmlformats.org/officeDocument/2006/relationships/hyperlink" Target="consultantplus://offline/ref=92A2688F5A6E2C27A9F8708755B74ECB896650797CF9D51BF9841A6F8AA3E00A62F119052436B1C7BBE72BFCDC8C6E683E6A14961094FAF046Q5z4I" TargetMode = "External"/>
	<Relationship Id="rId1045" Type="http://schemas.openxmlformats.org/officeDocument/2006/relationships/hyperlink" Target="consultantplus://offline/ref=92A2688F5A6E2C27A9F8708755B74ECB8966577A74F0D31BF9841A6F8AA3E00A62F119052436B2C4B2E72BFCDC8C6E683E6A14961094FAF046Q5z4I" TargetMode = "External"/>
	<Relationship Id="rId1046" Type="http://schemas.openxmlformats.org/officeDocument/2006/relationships/hyperlink" Target="consultantplus://offline/ref=92A2688F5A6E2C27A9F8788941DF1B988061577276F7DB46F38C436388A4EF5575F650092536B0C5B3EF74F9C99D36643D760A910988F8F2Q4z0I" TargetMode = "External"/>
	<Relationship Id="rId1047" Type="http://schemas.openxmlformats.org/officeDocument/2006/relationships/hyperlink" Target="consultantplus://offline/ref=92A2688F5A6E2C27A9F8788941DF1B988764547C73F3DB46F38C436388A4EF5575F650092536B0C5B3EF74F9C99D36643D760A910988F8F2Q4z0I" TargetMode = "External"/>
	<Relationship Id="rId1048" Type="http://schemas.openxmlformats.org/officeDocument/2006/relationships/hyperlink" Target="consultantplus://offline/ref=92A2688F5A6E2C27A9F8708755B74ECB89635C7A76F4D71BF9841A6F8AA3E00A62F119052436B0C4B0ED2BFCDC8C6E683E6A14961094FAF046Q5z4I" TargetMode = "External"/>
	<Relationship Id="rId1049" Type="http://schemas.openxmlformats.org/officeDocument/2006/relationships/hyperlink" Target="consultantplus://offline/ref=92A2688F5A6E2C27A9F8788941DF1B98856B50797CF4DB46F38C436388A4EF5575F650092536B0C2BBEF74F9C99D36643D760A910988F8F2Q4z0I" TargetMode = "External"/>
	<Relationship Id="rId1050" Type="http://schemas.openxmlformats.org/officeDocument/2006/relationships/hyperlink" Target="consultantplus://offline/ref=92A2688F5A6E2C27A9F8788941DF1B98856B50797CF4DB46F38C436388A4EF5575F650092536B0C5B0EF74F9C99D36643D760A910988F8F2Q4z0I" TargetMode = "External"/>
	<Relationship Id="rId1051" Type="http://schemas.openxmlformats.org/officeDocument/2006/relationships/hyperlink" Target="consultantplus://offline/ref=92A2688F5A6E2C27A9F8708755B74ECB89635C7A76F4D71BF9841A6F8AA3E00A62F119052436B0C4B1E52BFCDC8C6E683E6A14961094FAF046Q5z4I" TargetMode = "External"/>
	<Relationship Id="rId1052" Type="http://schemas.openxmlformats.org/officeDocument/2006/relationships/hyperlink" Target="consultantplus://offline/ref=92A2688F5A6E2C27A9F8708755B74ECB8966577A74F0D31BF9841A6F8AA3E00A62F119052436B2C4B2E02BFCDC8C6E683E6A14961094FAF046Q5z4I" TargetMode = "External"/>
	<Relationship Id="rId1053" Type="http://schemas.openxmlformats.org/officeDocument/2006/relationships/hyperlink" Target="consultantplus://offline/ref=92A2688F5A6E2C27A9F8708755B74ECB8966577A74F0D31BF9841A6F8AA3E00A62F119052436B2C4B2E12BFCDC8C6E683E6A14961094FAF046Q5z4I" TargetMode = "External"/>
	<Relationship Id="rId1054" Type="http://schemas.openxmlformats.org/officeDocument/2006/relationships/hyperlink" Target="consultantplus://offline/ref=92A2688F5A6E2C27A9F8708755B74ECB896650797CF9D51BF9841A6F8AA3E00A62E3195D2837B2DAB2E33EAA8DCAQ3zFI" TargetMode = "External"/>
	<Relationship Id="rId1055" Type="http://schemas.openxmlformats.org/officeDocument/2006/relationships/hyperlink" Target="consultantplus://offline/ref=92A2688F5A6E2C27A9F8708755B74ECB8966577A74F0D31BF9841A6F8AA3E00A62F119052436B2C4B2E32BFCDC8C6E683E6A14961094FAF046Q5z4I" TargetMode = "External"/>
	<Relationship Id="rId1056" Type="http://schemas.openxmlformats.org/officeDocument/2006/relationships/hyperlink" Target="consultantplus://offline/ref=92A2688F5A6E2C27A9F8708755B74ECB8966577A74F0D31BF9841A6F8AA3E00A62F119052436B2C4B2ED2BFCDC8C6E683E6A14961094FAF046Q5z4I" TargetMode = "External"/>
	<Relationship Id="rId1057" Type="http://schemas.openxmlformats.org/officeDocument/2006/relationships/hyperlink" Target="consultantplus://offline/ref=92A2688F5A6E2C27A9F8708755B74ECB896055727CF4D41BF9841A6F8AA3E00A62F119052436B0C4B7E12BFCDC8C6E683E6A14961094FAF046Q5z4I" TargetMode = "External"/>
	<Relationship Id="rId1058" Type="http://schemas.openxmlformats.org/officeDocument/2006/relationships/hyperlink" Target="consultantplus://offline/ref=92A2688F5A6E2C27A9F8708755B74ECB8966577A74F0D41BF9841A6F8AA3E00A62F119052436B1C7B7E22BFCDC8C6E683E6A14961094FAF046Q5z4I" TargetMode = "External"/>
	<Relationship Id="rId1059" Type="http://schemas.openxmlformats.org/officeDocument/2006/relationships/hyperlink" Target="consultantplus://offline/ref=92A2688F5A6E2C27A9F8708755B74ECB896055727CF4D41BF9841A6F8AA3E00A62F119052436B0C4B7E22BFCDC8C6E683E6A14961094FAF046Q5z4I" TargetMode = "External"/>
	<Relationship Id="rId1060" Type="http://schemas.openxmlformats.org/officeDocument/2006/relationships/hyperlink" Target="consultantplus://offline/ref=92A2688F5A6E2C27A9F8708755B74ECB8966577A74F0D41BF9841A6F8AA3E00A62F119052436B1C7B7E32BFCDC8C6E683E6A14961094FAF046Q5z4I" TargetMode = "External"/>
	<Relationship Id="rId1061" Type="http://schemas.openxmlformats.org/officeDocument/2006/relationships/hyperlink" Target="consultantplus://offline/ref=92A2688F5A6E2C27A9F8708755B74ECB8966547B75F2D81BF9841A6F8AA3E00A62F119052436B0C4BAE02BFCDC8C6E683E6A14961094FAF046Q5z4I" TargetMode = "External"/>
	<Relationship Id="rId1062" Type="http://schemas.openxmlformats.org/officeDocument/2006/relationships/hyperlink" Target="consultantplus://offline/ref=92A2688F5A6E2C27A9F8708755B74ECB8966547B75F2D81BF9841A6F8AA3E00A62F119052436B0C4B0E02BFCDC8C6E683E6A14961094FAF046Q5z4I" TargetMode = "External"/>
	<Relationship Id="rId1063" Type="http://schemas.openxmlformats.org/officeDocument/2006/relationships/hyperlink" Target="consultantplus://offline/ref=92A2688F5A6E2C27A9F8788941DF1B988063557A70F5DB46F38C436388A4EF5575F650092536B1C4B1EF74F9C99D36643D760A910988F8F2Q4z0I" TargetMode = "External"/>
	<Relationship Id="rId1064" Type="http://schemas.openxmlformats.org/officeDocument/2006/relationships/hyperlink" Target="consultantplus://offline/ref=92A2688F5A6E2C27A9F8708755B74ECB8963527A76F7D21BF9841A6F8AA3E00A62F119052436B0C4B5E32BFCDC8C6E683E6A14961094FAF046Q5z4I" TargetMode = "External"/>
	<Relationship Id="rId1065" Type="http://schemas.openxmlformats.org/officeDocument/2006/relationships/hyperlink" Target="consultantplus://offline/ref=92A2688F5A6E2C27A9F8708755B74ECB89615C7F75F0D11BF9841A6F8AA3E00A62F119052436B0C7B3E12BFCDC8C6E683E6A14961094FAF046Q5z4I" TargetMode = "External"/>
	<Relationship Id="rId1066" Type="http://schemas.openxmlformats.org/officeDocument/2006/relationships/hyperlink" Target="consultantplus://offline/ref=92A2688F5A6E2C27A9F8788941DF1B98856151727CF3DB46F38C436388A4EF5575F650092536B0C5B7EF74F9C99D36643D760A910988F8F2Q4z0I" TargetMode = "External"/>
	<Relationship Id="rId1067" Type="http://schemas.openxmlformats.org/officeDocument/2006/relationships/hyperlink" Target="consultantplus://offline/ref=92A2688F5A6E2C27A9F8708755B74ECB896357797DF5D21BF9841A6F8AA3E00A62F119052436B0C1B1E02BFCDC8C6E683E6A14961094FAF046Q5z4I" TargetMode = "External"/>
	<Relationship Id="rId1068" Type="http://schemas.openxmlformats.org/officeDocument/2006/relationships/hyperlink" Target="consultantplus://offline/ref=92A2688F5A6E2C27A9F8708755B74ECB89635C7C76F0D41BF9841A6F8AA3E00A62F119052436B0C4B1E22BFCDC8C6E683E6A14961094FAF046Q5z4I" TargetMode = "External"/>
	<Relationship Id="rId1069" Type="http://schemas.openxmlformats.org/officeDocument/2006/relationships/hyperlink" Target="consultantplus://offline/ref=92A2688F5A6E2C27A9F8708755B74ECB8963567A71F9D41BF9841A6F8AA3E00A62F119052436B0C4B2ED2BFCDC8C6E683E6A14961094FAF046Q5z4I" TargetMode = "External"/>
	<Relationship Id="rId1070" Type="http://schemas.openxmlformats.org/officeDocument/2006/relationships/hyperlink" Target="consultantplus://offline/ref=92A2688F5A6E2C27A9F8708755B74ECB8966577A74F0D41BF9841A6F8AA3E00A62F119052436B1C7B4E52BFCDC8C6E683E6A14961094FAF046Q5z4I" TargetMode = "External"/>
	<Relationship Id="rId1071" Type="http://schemas.openxmlformats.org/officeDocument/2006/relationships/hyperlink" Target="consultantplus://offline/ref=92A2688F5A6E2C27A9F8708755B74ECB896055727CF4D41BF9841A6F8AA3E00A62F119052436B0C4B7E32BFCDC8C6E683E6A14961094FAF046Q5z4I" TargetMode = "External"/>
	<Relationship Id="rId1072" Type="http://schemas.openxmlformats.org/officeDocument/2006/relationships/hyperlink" Target="consultantplus://offline/ref=92A2688F5A6E2C27A9F8708755B74ECB89635C7B70F5D01BF9841A6F8AA3E00A62F119052436B0C4B0EC2BFCDC8C6E683E6A14961094FAF046Q5z4I" TargetMode = "External"/>
	<Relationship Id="rId1073" Type="http://schemas.openxmlformats.org/officeDocument/2006/relationships/hyperlink" Target="consultantplus://offline/ref=92A2688F5A6E2C27A9F8708755B74ECB8966577A74F0D31BF9841A6F8AA3E00A62F119052436B2C4B3E42BFCDC8C6E683E6A14961094FAF046Q5z4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21.11.2011 N 323-ФЗ
(ред. от 24.07.2023)
"Об основах охраны здоровья граждан в Российской Федерации"</dc:title>
  <dcterms:created xsi:type="dcterms:W3CDTF">2024-07-12T08:51:13Z</dcterms:created>
</cp:coreProperties>
</file>